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6E" w:rsidRDefault="00EA606E" w:rsidP="00A63A2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 Table 1</w:t>
      </w:r>
    </w:p>
    <w:p w:rsidR="00EA606E" w:rsidRPr="0016078F" w:rsidRDefault="00EA606E" w:rsidP="00EA606E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6078F">
        <w:rPr>
          <w:rFonts w:ascii="Arial" w:hAnsi="Arial" w:cs="Arial"/>
          <w:b/>
          <w:sz w:val="24"/>
          <w:szCs w:val="24"/>
        </w:rPr>
        <w:t>Mean TTG (</w:t>
      </w:r>
      <w:proofErr w:type="spellStart"/>
      <w:r w:rsidRPr="0016078F">
        <w:rPr>
          <w:rFonts w:ascii="Arial" w:hAnsi="Arial" w:cs="Arial"/>
          <w:b/>
          <w:sz w:val="24"/>
          <w:szCs w:val="24"/>
        </w:rPr>
        <w:t>kU</w:t>
      </w:r>
      <w:proofErr w:type="spellEnd"/>
      <w:r w:rsidRPr="0016078F">
        <w:rPr>
          <w:rFonts w:ascii="Arial" w:hAnsi="Arial" w:cs="Arial"/>
          <w:b/>
          <w:sz w:val="24"/>
          <w:szCs w:val="24"/>
        </w:rPr>
        <w:t xml:space="preserve">/L) at 6, 12, 24, 36 months after intestinal biopsy in patients with repeat serology after diagnosis of </w:t>
      </w:r>
      <w:r>
        <w:rPr>
          <w:rFonts w:ascii="Arial" w:hAnsi="Arial" w:cs="Arial"/>
          <w:b/>
          <w:sz w:val="24"/>
          <w:szCs w:val="24"/>
        </w:rPr>
        <w:t>celiac disease</w:t>
      </w:r>
      <w:r w:rsidRPr="0016078F">
        <w:rPr>
          <w:rFonts w:ascii="Arial" w:hAnsi="Arial" w:cs="Arial"/>
          <w:b/>
          <w:sz w:val="24"/>
          <w:szCs w:val="24"/>
        </w:rPr>
        <w:t xml:space="preserve">.  Mean TTG </w:t>
      </w:r>
      <w:r w:rsidRPr="0016078F">
        <w:rPr>
          <w:rFonts w:ascii="Arial" w:hAnsi="Arial" w:cs="Arial"/>
          <w:b/>
          <w:sz w:val="24"/>
          <w:szCs w:val="24"/>
          <w:u w:val="single"/>
        </w:rPr>
        <w:t>+</w:t>
      </w:r>
      <w:r w:rsidRPr="0016078F">
        <w:rPr>
          <w:rFonts w:ascii="Arial" w:hAnsi="Arial" w:cs="Arial"/>
          <w:b/>
          <w:sz w:val="24"/>
          <w:szCs w:val="24"/>
        </w:rPr>
        <w:t xml:space="preserve"> SEM (N).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2363"/>
        <w:gridCol w:w="2457"/>
      </w:tblGrid>
      <w:tr w:rsidR="00EA606E" w:rsidRPr="0016078F" w:rsidTr="007E4C72">
        <w:trPr>
          <w:trHeight w:val="369"/>
        </w:trPr>
        <w:tc>
          <w:tcPr>
            <w:tcW w:w="1668" w:type="dxa"/>
            <w:vAlign w:val="center"/>
          </w:tcPr>
          <w:p w:rsidR="00EA606E" w:rsidRPr="0016078F" w:rsidRDefault="00EA606E" w:rsidP="007E4C72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551" w:type="dxa"/>
            <w:vAlign w:val="center"/>
          </w:tcPr>
          <w:p w:rsidR="00EA606E" w:rsidRPr="0016078F" w:rsidRDefault="00EA606E" w:rsidP="007E4C7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8F">
              <w:rPr>
                <w:rFonts w:ascii="Arial" w:hAnsi="Arial" w:cs="Arial"/>
                <w:b/>
                <w:bCs/>
                <w:sz w:val="24"/>
                <w:szCs w:val="24"/>
              </w:rPr>
              <w:t>Group A</w:t>
            </w:r>
          </w:p>
          <w:p w:rsidR="00EA606E" w:rsidRPr="0016078F" w:rsidRDefault="00EA606E" w:rsidP="007E4C72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</w:pPr>
            <w:r w:rsidRPr="0016078F">
              <w:rPr>
                <w:rFonts w:ascii="Arial" w:hAnsi="Arial" w:cs="Arial"/>
                <w:bCs/>
                <w:sz w:val="24"/>
                <w:szCs w:val="24"/>
              </w:rPr>
              <w:t xml:space="preserve">TTG </w:t>
            </w:r>
            <w:r w:rsidRPr="0016078F">
              <w:rPr>
                <w:rFonts w:ascii="Arial" w:hAnsi="Arial" w:cs="Arial"/>
                <w:bCs/>
                <w:sz w:val="24"/>
                <w:szCs w:val="24"/>
                <w:u w:val="single"/>
              </w:rPr>
              <w:t>&gt;</w:t>
            </w:r>
            <w:r w:rsidRPr="0016078F">
              <w:rPr>
                <w:rFonts w:ascii="Arial" w:hAnsi="Arial" w:cs="Arial"/>
                <w:bCs/>
                <w:sz w:val="24"/>
                <w:szCs w:val="24"/>
              </w:rPr>
              <w:t xml:space="preserve"> 10 x ULN</w:t>
            </w:r>
            <w:r>
              <w:rPr>
                <w:rFonts w:ascii="Arial" w:hAnsi="Arial" w:cs="Arial"/>
                <w:bCs/>
                <w:sz w:val="24"/>
                <w:szCs w:val="24"/>
              </w:rPr>
              <w:t>(200)</w:t>
            </w:r>
            <w:r w:rsidRPr="0016078F">
              <w:rPr>
                <w:rFonts w:ascii="Arial" w:hAnsi="Arial" w:cs="Arial"/>
                <w:bCs/>
                <w:sz w:val="24"/>
                <w:szCs w:val="24"/>
              </w:rPr>
              <w:t xml:space="preserve"> &amp; EMA </w:t>
            </w:r>
            <w:r w:rsidRPr="0016078F">
              <w:rPr>
                <w:rFonts w:ascii="Arial" w:hAnsi="Arial" w:cs="Arial"/>
                <w:bCs/>
                <w:sz w:val="24"/>
                <w:szCs w:val="24"/>
                <w:u w:val="single"/>
              </w:rPr>
              <w:t>&gt;</w:t>
            </w:r>
            <w:r w:rsidRPr="0016078F">
              <w:rPr>
                <w:rFonts w:ascii="Arial" w:hAnsi="Arial" w:cs="Arial"/>
                <w:bCs/>
                <w:sz w:val="24"/>
                <w:szCs w:val="24"/>
              </w:rPr>
              <w:t xml:space="preserve"> 1:80</w:t>
            </w:r>
          </w:p>
        </w:tc>
        <w:tc>
          <w:tcPr>
            <w:tcW w:w="2363" w:type="dxa"/>
            <w:vAlign w:val="center"/>
          </w:tcPr>
          <w:p w:rsidR="00EA606E" w:rsidRPr="0016078F" w:rsidRDefault="00EA606E" w:rsidP="007E4C7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8F">
              <w:rPr>
                <w:rFonts w:ascii="Arial" w:hAnsi="Arial" w:cs="Arial"/>
                <w:b/>
                <w:bCs/>
                <w:sz w:val="24"/>
                <w:szCs w:val="24"/>
              </w:rPr>
              <w:t>Group B</w:t>
            </w:r>
          </w:p>
          <w:p w:rsidR="00EA606E" w:rsidRPr="0016078F" w:rsidRDefault="00EA606E" w:rsidP="007E4C72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</w:pPr>
            <w:r w:rsidRPr="0016078F">
              <w:rPr>
                <w:rFonts w:ascii="Arial" w:hAnsi="Arial" w:cs="Arial"/>
                <w:bCs/>
                <w:sz w:val="24"/>
                <w:szCs w:val="24"/>
              </w:rPr>
              <w:t xml:space="preserve">TTG </w:t>
            </w:r>
            <w:r w:rsidRPr="0016078F">
              <w:rPr>
                <w:rFonts w:ascii="Arial" w:hAnsi="Arial" w:cs="Arial"/>
                <w:bCs/>
                <w:sz w:val="24"/>
                <w:szCs w:val="24"/>
                <w:u w:val="single"/>
              </w:rPr>
              <w:t>&gt;</w:t>
            </w:r>
            <w:r w:rsidRPr="0016078F">
              <w:rPr>
                <w:rFonts w:ascii="Arial" w:hAnsi="Arial" w:cs="Arial"/>
                <w:bCs/>
                <w:sz w:val="24"/>
                <w:szCs w:val="24"/>
              </w:rPr>
              <w:t xml:space="preserve"> 10 x ULN &amp; EMA </w:t>
            </w:r>
            <w:r w:rsidRPr="0016078F">
              <w:rPr>
                <w:rFonts w:ascii="Arial" w:hAnsi="Arial" w:cs="Arial"/>
                <w:bCs/>
                <w:sz w:val="24"/>
                <w:szCs w:val="24"/>
                <w:u w:val="single"/>
              </w:rPr>
              <w:t>&lt;</w:t>
            </w:r>
            <w:r w:rsidRPr="0016078F">
              <w:rPr>
                <w:rFonts w:ascii="Arial" w:hAnsi="Arial" w:cs="Arial"/>
                <w:bCs/>
                <w:sz w:val="24"/>
                <w:szCs w:val="24"/>
              </w:rPr>
              <w:t xml:space="preserve"> 1:40</w:t>
            </w:r>
          </w:p>
        </w:tc>
        <w:tc>
          <w:tcPr>
            <w:tcW w:w="2457" w:type="dxa"/>
            <w:vAlign w:val="center"/>
          </w:tcPr>
          <w:p w:rsidR="00EA606E" w:rsidRPr="0016078F" w:rsidRDefault="00EA606E" w:rsidP="007E4C7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78F">
              <w:rPr>
                <w:rFonts w:ascii="Arial" w:hAnsi="Arial" w:cs="Arial"/>
                <w:b/>
                <w:bCs/>
                <w:sz w:val="24"/>
                <w:szCs w:val="24"/>
              </w:rPr>
              <w:t>Group C</w:t>
            </w:r>
          </w:p>
          <w:p w:rsidR="00EA606E" w:rsidRPr="0016078F" w:rsidRDefault="00EA606E" w:rsidP="007E4C72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</w:pPr>
            <w:r w:rsidRPr="0016078F">
              <w:rPr>
                <w:rFonts w:ascii="Arial" w:hAnsi="Arial" w:cs="Arial"/>
                <w:bCs/>
                <w:sz w:val="24"/>
                <w:szCs w:val="24"/>
              </w:rPr>
              <w:t>TTG &lt; 10 x ULN</w:t>
            </w:r>
          </w:p>
        </w:tc>
      </w:tr>
      <w:tr w:rsidR="00EA606E" w:rsidRPr="0016078F" w:rsidTr="007E4C72">
        <w:trPr>
          <w:trHeight w:val="537"/>
        </w:trPr>
        <w:tc>
          <w:tcPr>
            <w:tcW w:w="1668" w:type="dxa"/>
            <w:vAlign w:val="center"/>
            <w:hideMark/>
          </w:tcPr>
          <w:p w:rsidR="00EA606E" w:rsidRPr="0016078F" w:rsidRDefault="00EA606E" w:rsidP="007E4C72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6078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>6 months</w:t>
            </w:r>
          </w:p>
        </w:tc>
        <w:tc>
          <w:tcPr>
            <w:tcW w:w="2551" w:type="dxa"/>
            <w:vAlign w:val="center"/>
            <w:hideMark/>
          </w:tcPr>
          <w:p w:rsidR="00EA606E" w:rsidRPr="00823058" w:rsidRDefault="00EA606E" w:rsidP="007E4C72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93.1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u w:val="single"/>
                <w:lang w:eastAsia="en-CA"/>
              </w:rPr>
              <w:t>+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 10.4 (38)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position w:val="8"/>
                <w:sz w:val="24"/>
                <w:szCs w:val="24"/>
                <w:lang w:eastAsia="en-CA"/>
              </w:rPr>
              <w:t xml:space="preserve">* ‡ </w:t>
            </w:r>
          </w:p>
        </w:tc>
        <w:tc>
          <w:tcPr>
            <w:tcW w:w="2363" w:type="dxa"/>
            <w:vAlign w:val="center"/>
            <w:hideMark/>
          </w:tcPr>
          <w:p w:rsidR="00EA606E" w:rsidRPr="00823058" w:rsidRDefault="00EA606E" w:rsidP="007E4C72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59.4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u w:val="single"/>
                <w:lang w:eastAsia="en-CA"/>
              </w:rPr>
              <w:t>+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 9.1 (38)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position w:val="8"/>
                <w:sz w:val="24"/>
                <w:szCs w:val="24"/>
                <w:lang w:eastAsia="en-CA"/>
              </w:rPr>
              <w:t>* †</w:t>
            </w:r>
          </w:p>
        </w:tc>
        <w:tc>
          <w:tcPr>
            <w:tcW w:w="2457" w:type="dxa"/>
            <w:vAlign w:val="center"/>
            <w:hideMark/>
          </w:tcPr>
          <w:p w:rsidR="00EA606E" w:rsidRPr="00823058" w:rsidRDefault="00EA606E" w:rsidP="007E4C72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22.6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u w:val="single"/>
                <w:lang w:eastAsia="en-CA"/>
              </w:rPr>
              <w:t>+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 3.7 (33)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position w:val="8"/>
                <w:sz w:val="24"/>
                <w:szCs w:val="24"/>
                <w:lang w:eastAsia="en-CA"/>
              </w:rPr>
              <w:t xml:space="preserve"> † ‡ </w:t>
            </w:r>
          </w:p>
        </w:tc>
      </w:tr>
      <w:tr w:rsidR="00EA606E" w:rsidRPr="0016078F" w:rsidTr="007E4C72">
        <w:trPr>
          <w:trHeight w:val="537"/>
        </w:trPr>
        <w:tc>
          <w:tcPr>
            <w:tcW w:w="1668" w:type="dxa"/>
            <w:vAlign w:val="center"/>
            <w:hideMark/>
          </w:tcPr>
          <w:p w:rsidR="00EA606E" w:rsidRPr="0016078F" w:rsidRDefault="00EA606E" w:rsidP="007E4C72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6078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>12 months</w:t>
            </w:r>
          </w:p>
        </w:tc>
        <w:tc>
          <w:tcPr>
            <w:tcW w:w="2551" w:type="dxa"/>
            <w:vAlign w:val="center"/>
            <w:hideMark/>
          </w:tcPr>
          <w:p w:rsidR="00EA606E" w:rsidRPr="00823058" w:rsidRDefault="00EA606E" w:rsidP="007E4C72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68.8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u w:val="single"/>
                <w:lang w:eastAsia="en-CA"/>
              </w:rPr>
              <w:t>+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 7.3 (65)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position w:val="8"/>
                <w:sz w:val="24"/>
                <w:szCs w:val="24"/>
                <w:lang w:eastAsia="en-CA"/>
              </w:rPr>
              <w:t xml:space="preserve"> * ‡ </w:t>
            </w:r>
          </w:p>
        </w:tc>
        <w:tc>
          <w:tcPr>
            <w:tcW w:w="2363" w:type="dxa"/>
            <w:vAlign w:val="center"/>
            <w:hideMark/>
          </w:tcPr>
          <w:p w:rsidR="00EA606E" w:rsidRPr="00823058" w:rsidRDefault="00EA606E" w:rsidP="007E4C72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28.6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u w:val="single"/>
                <w:lang w:eastAsia="en-CA"/>
              </w:rPr>
              <w:t>+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 4.7 (39)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position w:val="8"/>
                <w:sz w:val="24"/>
                <w:szCs w:val="24"/>
                <w:lang w:eastAsia="en-CA"/>
              </w:rPr>
              <w:t>* †</w:t>
            </w:r>
          </w:p>
        </w:tc>
        <w:tc>
          <w:tcPr>
            <w:tcW w:w="2457" w:type="dxa"/>
            <w:vAlign w:val="center"/>
            <w:hideMark/>
          </w:tcPr>
          <w:p w:rsidR="00EA606E" w:rsidRPr="00823058" w:rsidRDefault="00EA606E" w:rsidP="007E4C72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14.3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u w:val="single"/>
                <w:lang w:eastAsia="en-CA"/>
              </w:rPr>
              <w:t>+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 1.9 (27)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position w:val="8"/>
                <w:sz w:val="24"/>
                <w:szCs w:val="24"/>
                <w:lang w:eastAsia="en-CA"/>
              </w:rPr>
              <w:t xml:space="preserve"> † ‡ </w:t>
            </w:r>
          </w:p>
        </w:tc>
      </w:tr>
      <w:tr w:rsidR="00EA606E" w:rsidRPr="0016078F" w:rsidTr="007E4C72">
        <w:trPr>
          <w:trHeight w:val="537"/>
        </w:trPr>
        <w:tc>
          <w:tcPr>
            <w:tcW w:w="1668" w:type="dxa"/>
            <w:vAlign w:val="center"/>
            <w:hideMark/>
          </w:tcPr>
          <w:p w:rsidR="00EA606E" w:rsidRPr="0016078F" w:rsidRDefault="00EA606E" w:rsidP="007E4C72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6078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>24 months</w:t>
            </w:r>
          </w:p>
        </w:tc>
        <w:tc>
          <w:tcPr>
            <w:tcW w:w="2551" w:type="dxa"/>
            <w:vAlign w:val="center"/>
            <w:hideMark/>
          </w:tcPr>
          <w:p w:rsidR="00EA606E" w:rsidRPr="00823058" w:rsidRDefault="00EA606E" w:rsidP="007E4C72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46.9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u w:val="single"/>
                <w:lang w:eastAsia="en-CA"/>
              </w:rPr>
              <w:t>+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 6.1 (36)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position w:val="8"/>
                <w:sz w:val="24"/>
                <w:szCs w:val="24"/>
                <w:lang w:eastAsia="en-CA"/>
              </w:rPr>
              <w:t xml:space="preserve">* ‡ </w:t>
            </w:r>
          </w:p>
        </w:tc>
        <w:tc>
          <w:tcPr>
            <w:tcW w:w="2363" w:type="dxa"/>
            <w:vAlign w:val="center"/>
            <w:hideMark/>
          </w:tcPr>
          <w:p w:rsidR="00EA606E" w:rsidRPr="00823058" w:rsidRDefault="00EA606E" w:rsidP="007E4C72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29.6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u w:val="single"/>
                <w:lang w:eastAsia="en-CA"/>
              </w:rPr>
              <w:t>+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 5.4 (14)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position w:val="8"/>
                <w:sz w:val="24"/>
                <w:szCs w:val="24"/>
                <w:lang w:eastAsia="en-CA"/>
              </w:rPr>
              <w:t>* †</w:t>
            </w:r>
          </w:p>
        </w:tc>
        <w:tc>
          <w:tcPr>
            <w:tcW w:w="2457" w:type="dxa"/>
            <w:vAlign w:val="center"/>
            <w:hideMark/>
          </w:tcPr>
          <w:p w:rsidR="00EA606E" w:rsidRPr="00823058" w:rsidRDefault="00EA606E" w:rsidP="007E4C72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8.1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u w:val="single"/>
                <w:lang w:eastAsia="en-CA"/>
              </w:rPr>
              <w:t>+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 1.2 (6)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position w:val="8"/>
                <w:sz w:val="24"/>
                <w:szCs w:val="24"/>
                <w:lang w:eastAsia="en-CA"/>
              </w:rPr>
              <w:t xml:space="preserve"> † ‡ </w:t>
            </w:r>
          </w:p>
        </w:tc>
      </w:tr>
      <w:tr w:rsidR="00EA606E" w:rsidRPr="0016078F" w:rsidTr="007E4C72">
        <w:trPr>
          <w:trHeight w:val="537"/>
        </w:trPr>
        <w:tc>
          <w:tcPr>
            <w:tcW w:w="1668" w:type="dxa"/>
            <w:vAlign w:val="center"/>
            <w:hideMark/>
          </w:tcPr>
          <w:p w:rsidR="00EA606E" w:rsidRPr="0016078F" w:rsidRDefault="00EA606E" w:rsidP="007E4C72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6078F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>36 months</w:t>
            </w:r>
          </w:p>
        </w:tc>
        <w:tc>
          <w:tcPr>
            <w:tcW w:w="2551" w:type="dxa"/>
            <w:vAlign w:val="center"/>
            <w:hideMark/>
          </w:tcPr>
          <w:p w:rsidR="00EA606E" w:rsidRPr="00823058" w:rsidRDefault="00EA606E" w:rsidP="007E4C72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31.3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u w:val="single"/>
                <w:lang w:eastAsia="en-CA"/>
              </w:rPr>
              <w:t>+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 4.7 (23)</w:t>
            </w:r>
          </w:p>
        </w:tc>
        <w:tc>
          <w:tcPr>
            <w:tcW w:w="2363" w:type="dxa"/>
            <w:vAlign w:val="center"/>
            <w:hideMark/>
          </w:tcPr>
          <w:p w:rsidR="00EA606E" w:rsidRPr="00823058" w:rsidRDefault="00EA606E" w:rsidP="007E4C72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19.2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u w:val="single"/>
                <w:lang w:eastAsia="en-CA"/>
              </w:rPr>
              <w:t>+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 4.2 (8)</w:t>
            </w:r>
          </w:p>
        </w:tc>
        <w:tc>
          <w:tcPr>
            <w:tcW w:w="2457" w:type="dxa"/>
            <w:vAlign w:val="center"/>
            <w:hideMark/>
          </w:tcPr>
          <w:p w:rsidR="00EA606E" w:rsidRPr="00823058" w:rsidRDefault="00EA606E" w:rsidP="007E4C72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19.7 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u w:val="single"/>
                <w:lang w:eastAsia="en-CA"/>
              </w:rPr>
              <w:t>+</w:t>
            </w:r>
            <w:r w:rsidRPr="0082305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CA"/>
              </w:rPr>
              <w:t xml:space="preserve"> 4.1 (2)</w:t>
            </w:r>
          </w:p>
        </w:tc>
      </w:tr>
    </w:tbl>
    <w:p w:rsidR="00EA606E" w:rsidRDefault="00EA606E" w:rsidP="00EA60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A606E" w:rsidRPr="0016078F" w:rsidRDefault="00EA606E" w:rsidP="00EA606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6078F">
        <w:rPr>
          <w:rFonts w:ascii="Arial" w:hAnsi="Arial" w:cs="Arial"/>
          <w:bCs/>
          <w:sz w:val="24"/>
          <w:szCs w:val="24"/>
        </w:rPr>
        <w:t xml:space="preserve">* </w:t>
      </w:r>
      <w:proofErr w:type="gramStart"/>
      <w:r w:rsidRPr="0016078F">
        <w:rPr>
          <w:rFonts w:ascii="Arial" w:hAnsi="Arial" w:cs="Arial"/>
          <w:bCs/>
          <w:sz w:val="24"/>
          <w:szCs w:val="24"/>
        </w:rPr>
        <w:t>p</w:t>
      </w:r>
      <w:proofErr w:type="gramEnd"/>
      <w:r w:rsidRPr="0016078F">
        <w:rPr>
          <w:rFonts w:ascii="Arial" w:hAnsi="Arial" w:cs="Arial"/>
          <w:bCs/>
          <w:sz w:val="24"/>
          <w:szCs w:val="24"/>
        </w:rPr>
        <w:t xml:space="preserve"> &lt; 0.05 group A vs B, </w:t>
      </w:r>
      <w:r w:rsidRPr="0016078F">
        <w:rPr>
          <w:rFonts w:ascii="Arial" w:hAnsi="Arial" w:cs="Arial"/>
          <w:bCs/>
          <w:sz w:val="24"/>
          <w:szCs w:val="24"/>
          <w:vertAlign w:val="superscript"/>
        </w:rPr>
        <w:t>†</w:t>
      </w:r>
      <w:r w:rsidRPr="0016078F">
        <w:rPr>
          <w:rFonts w:ascii="Arial" w:hAnsi="Arial" w:cs="Arial"/>
          <w:bCs/>
          <w:sz w:val="24"/>
          <w:szCs w:val="24"/>
        </w:rPr>
        <w:t xml:space="preserve"> p&lt; 0.01 B vs C, </w:t>
      </w:r>
      <w:r w:rsidRPr="0016078F">
        <w:rPr>
          <w:rFonts w:ascii="Arial" w:hAnsi="Arial" w:cs="Arial"/>
          <w:bCs/>
          <w:sz w:val="24"/>
          <w:szCs w:val="24"/>
          <w:vertAlign w:val="superscript"/>
        </w:rPr>
        <w:t xml:space="preserve">‡ </w:t>
      </w:r>
      <w:r w:rsidRPr="0016078F">
        <w:rPr>
          <w:rFonts w:ascii="Arial" w:hAnsi="Arial" w:cs="Arial"/>
          <w:bCs/>
          <w:sz w:val="24"/>
          <w:szCs w:val="24"/>
        </w:rPr>
        <w:t>p &lt; 0.001 group A vs C.</w:t>
      </w:r>
    </w:p>
    <w:p w:rsidR="00EA606E" w:rsidRDefault="00EA606E" w:rsidP="00EA606E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EA606E" w:rsidRPr="00A63A25" w:rsidRDefault="00EA606E" w:rsidP="00A63A25">
      <w:pPr>
        <w:spacing w:line="240" w:lineRule="auto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sectPr w:rsidR="00EA606E" w:rsidRPr="00A63A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25"/>
    <w:rsid w:val="00114010"/>
    <w:rsid w:val="0064621A"/>
    <w:rsid w:val="00A63A25"/>
    <w:rsid w:val="00AC1AE2"/>
    <w:rsid w:val="00EA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dominica</dc:creator>
  <cp:lastModifiedBy>dominica</cp:lastModifiedBy>
  <cp:revision>4</cp:revision>
  <dcterms:created xsi:type="dcterms:W3CDTF">2016-01-21T03:41:00Z</dcterms:created>
  <dcterms:modified xsi:type="dcterms:W3CDTF">2016-01-23T01:49:00Z</dcterms:modified>
</cp:coreProperties>
</file>