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52" w:rsidRDefault="00A6317F">
      <w:r w:rsidRPr="00A6317F">
        <w:rPr>
          <w:noProof/>
        </w:rPr>
        <w:drawing>
          <wp:inline distT="0" distB="0" distL="0" distR="0">
            <wp:extent cx="3002280" cy="4678680"/>
            <wp:effectExtent l="0" t="0" r="7620" b="7620"/>
            <wp:docPr id="1" name="Picture 1" descr="C:\Users\Victoria.Eaton\Desktop\co-workers\Laura\6-6-16_SDC\Fig 2 Risk of bias summar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Eaton\Desktop\co-workers\Laura\6-6-16_SDC\Fig 2 Risk of bias summary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7F" w:rsidRDefault="00A6317F"/>
    <w:p w:rsidR="00A6317F" w:rsidRPr="00C86250" w:rsidRDefault="00A6317F" w:rsidP="00A6317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Cs w:val="24"/>
        </w:rPr>
      </w:pPr>
      <w:proofErr w:type="spellStart"/>
      <w:r w:rsidRPr="00617085">
        <w:rPr>
          <w:rFonts w:ascii="Times New Roman" w:eastAsia="Cambria" w:hAnsi="Times New Roman" w:cs="Times New Roman"/>
          <w:b/>
          <w:bCs/>
          <w:szCs w:val="24"/>
        </w:rPr>
        <w:t>Suppl</w:t>
      </w:r>
      <w:proofErr w:type="spellEnd"/>
      <w:r w:rsidRPr="00617085">
        <w:rPr>
          <w:rFonts w:ascii="Times New Roman" w:eastAsia="Cambria" w:hAnsi="Times New Roman" w:cs="Times New Roman"/>
          <w:b/>
          <w:bCs/>
          <w:szCs w:val="24"/>
        </w:rPr>
        <w:t xml:space="preserve"> fig 2-</w:t>
      </w:r>
      <w:r w:rsidRPr="00C86250">
        <w:rPr>
          <w:rFonts w:ascii="Times New Roman" w:eastAsia="Cambria" w:hAnsi="Times New Roman" w:cs="Times New Roman"/>
          <w:szCs w:val="24"/>
        </w:rPr>
        <w:t xml:space="preserve"> Risk of bias summary</w:t>
      </w:r>
      <w:r>
        <w:rPr>
          <w:rFonts w:ascii="Times New Roman" w:eastAsia="Cambria" w:hAnsi="Times New Roman" w:cs="Times New Roman"/>
          <w:szCs w:val="24"/>
        </w:rPr>
        <w:t>.</w:t>
      </w:r>
      <w:bookmarkStart w:id="0" w:name="_GoBack"/>
      <w:bookmarkEnd w:id="0"/>
    </w:p>
    <w:p w:rsidR="00A6317F" w:rsidRDefault="00A6317F"/>
    <w:sectPr w:rsidR="00A6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7F"/>
    <w:rsid w:val="006E2452"/>
    <w:rsid w:val="00A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463E4-1628-47C6-9055-057ED15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Victoria</dc:creator>
  <cp:keywords/>
  <dc:description/>
  <cp:lastModifiedBy>Eaton, Victoria</cp:lastModifiedBy>
  <cp:revision>1</cp:revision>
  <dcterms:created xsi:type="dcterms:W3CDTF">2016-06-08T15:56:00Z</dcterms:created>
  <dcterms:modified xsi:type="dcterms:W3CDTF">2016-06-08T15:57:00Z</dcterms:modified>
</cp:coreProperties>
</file>