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9" w:rsidRPr="006560F9" w:rsidRDefault="006560F9" w:rsidP="006560F9">
      <w:pPr>
        <w:spacing w:after="200" w:line="360" w:lineRule="auto"/>
        <w:rPr>
          <w:rFonts w:ascii="Times New Roman" w:eastAsia="Calibri" w:hAnsi="Times New Roman" w:cs="Times New Roman"/>
          <w:b/>
          <w:szCs w:val="24"/>
          <w:lang w:val="en-US"/>
        </w:rPr>
      </w:pPr>
      <w:r w:rsidRPr="006560F9">
        <w:rPr>
          <w:rFonts w:ascii="Times New Roman" w:eastAsia="Calibri" w:hAnsi="Times New Roman" w:cs="Times New Roman"/>
          <w:b/>
          <w:szCs w:val="24"/>
          <w:lang w:val="en-US"/>
        </w:rPr>
        <w:t xml:space="preserve">Table </w:t>
      </w:r>
      <w:r w:rsidR="00F03CDB">
        <w:rPr>
          <w:rFonts w:ascii="Times New Roman" w:eastAsia="Calibri" w:hAnsi="Times New Roman" w:cs="Times New Roman"/>
          <w:b/>
          <w:szCs w:val="24"/>
          <w:lang w:val="en-US"/>
        </w:rPr>
        <w:t>2</w:t>
      </w:r>
      <w:r w:rsidRPr="006560F9">
        <w:rPr>
          <w:rFonts w:ascii="Times New Roman" w:eastAsia="Calibri" w:hAnsi="Times New Roman" w:cs="Times New Roman"/>
          <w:b/>
          <w:szCs w:val="24"/>
          <w:lang w:val="en-US"/>
        </w:rPr>
        <w:t xml:space="preserve">: Summary of finding as per GRADE guidelines </w:t>
      </w:r>
      <w:r w:rsidRPr="006560F9">
        <w:rPr>
          <w:rFonts w:ascii="Times New Roman" w:eastAsia="Calibri" w:hAnsi="Times New Roman" w:cs="Times New Roman"/>
          <w:b/>
          <w:szCs w:val="24"/>
          <w:vertAlign w:val="superscript"/>
          <w:lang w:val="en-US"/>
        </w:rPr>
        <w:t>@</w:t>
      </w:r>
      <w:r w:rsidRPr="006560F9">
        <w:rPr>
          <w:rFonts w:ascii="Times New Roman" w:eastAsia="Calibri" w:hAnsi="Times New Roman" w:cs="Times New Roman"/>
          <w:b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Cs w:val="24"/>
          <w:lang w:val="en-US"/>
        </w:rPr>
        <w:t xml:space="preserve">for use of Swallowed steroids in children with </w:t>
      </w:r>
      <w:proofErr w:type="gramStart"/>
      <w:r>
        <w:rPr>
          <w:rFonts w:ascii="Times New Roman" w:eastAsia="Calibri" w:hAnsi="Times New Roman" w:cs="Times New Roman"/>
          <w:b/>
          <w:szCs w:val="24"/>
          <w:lang w:val="en-US"/>
        </w:rPr>
        <w:t>EoE</w:t>
      </w:r>
      <w:proofErr w:type="gramEnd"/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790"/>
        <w:gridCol w:w="10"/>
        <w:gridCol w:w="1746"/>
        <w:gridCol w:w="1276"/>
        <w:gridCol w:w="1418"/>
        <w:gridCol w:w="1417"/>
        <w:gridCol w:w="1343"/>
      </w:tblGrid>
      <w:tr w:rsidR="006560F9" w:rsidRPr="006560F9" w:rsidTr="008F5022">
        <w:tc>
          <w:tcPr>
            <w:tcW w:w="1530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Outcome</w:t>
            </w:r>
          </w:p>
        </w:tc>
        <w:tc>
          <w:tcPr>
            <w:tcW w:w="3546" w:type="dxa"/>
            <w:gridSpan w:val="3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Absolute risk</w:t>
            </w:r>
          </w:p>
        </w:tc>
        <w:tc>
          <w:tcPr>
            <w:tcW w:w="1276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Relative effect (RR)</w:t>
            </w:r>
          </w:p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95% CI</w:t>
            </w:r>
          </w:p>
        </w:tc>
        <w:tc>
          <w:tcPr>
            <w:tcW w:w="1418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Number of participants</w:t>
            </w:r>
          </w:p>
        </w:tc>
        <w:tc>
          <w:tcPr>
            <w:tcW w:w="1417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Quality of evidence</w:t>
            </w:r>
          </w:p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GRADE</w:t>
            </w:r>
          </w:p>
        </w:tc>
        <w:tc>
          <w:tcPr>
            <w:tcW w:w="1343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Comment</w:t>
            </w:r>
          </w:p>
        </w:tc>
      </w:tr>
      <w:tr w:rsidR="006560F9" w:rsidRPr="006560F9" w:rsidTr="008F5022">
        <w:tc>
          <w:tcPr>
            <w:tcW w:w="1530" w:type="dxa"/>
            <w:vMerge w:val="restart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90" w:type="dxa"/>
          </w:tcPr>
          <w:p w:rsidR="006560F9" w:rsidRDefault="006560F9" w:rsidP="009E4C4A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Estimated </w:t>
            </w:r>
            <w:r w:rsidR="009E4C4A">
              <w:rPr>
                <w:rFonts w:ascii="Times New Roman" w:eastAsia="Calibri" w:hAnsi="Times New Roman" w:cs="Times New Roman"/>
                <w:szCs w:val="24"/>
                <w:lang w:val="en-US"/>
              </w:rPr>
              <w:t>risk</w:t>
            </w:r>
          </w:p>
          <w:p w:rsidR="009E4C4A" w:rsidRPr="006560F9" w:rsidRDefault="009E4C4A" w:rsidP="009E4C4A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(Benefit)</w:t>
            </w:r>
          </w:p>
        </w:tc>
        <w:tc>
          <w:tcPr>
            <w:tcW w:w="1756" w:type="dxa"/>
            <w:gridSpan w:val="2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Corresponding risk </w:t>
            </w:r>
            <w:r w:rsidR="009E4C4A" w:rsidRPr="009E4C4A">
              <w:rPr>
                <w:rFonts w:ascii="Times New Roman" w:eastAsia="Calibri" w:hAnsi="Times New Roman" w:cs="Times New Roman"/>
                <w:szCs w:val="24"/>
                <w:lang w:val="en-US"/>
              </w:rPr>
              <w:t>(Benefit)</w:t>
            </w:r>
          </w:p>
        </w:tc>
        <w:tc>
          <w:tcPr>
            <w:tcW w:w="1276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343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6560F9" w:rsidRPr="006560F9" w:rsidTr="008F5022">
        <w:tc>
          <w:tcPr>
            <w:tcW w:w="1530" w:type="dxa"/>
            <w:vMerge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90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Without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SS</w:t>
            </w:r>
          </w:p>
        </w:tc>
        <w:tc>
          <w:tcPr>
            <w:tcW w:w="1756" w:type="dxa"/>
            <w:gridSpan w:val="2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With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SS</w:t>
            </w:r>
          </w:p>
        </w:tc>
        <w:tc>
          <w:tcPr>
            <w:tcW w:w="1276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343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6560F9" w:rsidRPr="006560F9" w:rsidTr="008F5022">
        <w:tc>
          <w:tcPr>
            <w:tcW w:w="1530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Histological remission</w:t>
            </w:r>
          </w:p>
        </w:tc>
        <w:tc>
          <w:tcPr>
            <w:tcW w:w="1790" w:type="dxa"/>
          </w:tcPr>
          <w:p w:rsidR="006560F9" w:rsidRPr="006560F9" w:rsidRDefault="009E4C4A" w:rsidP="009E4C4A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  <w:r w:rsidR="006560F9">
              <w:rPr>
                <w:rFonts w:ascii="Times New Roman" w:eastAsia="Calibri" w:hAnsi="Times New Roman" w:cs="Times New Roman"/>
                <w:szCs w:val="24"/>
                <w:lang w:val="en-US"/>
              </w:rPr>
              <w:t>/4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756" w:type="dxa"/>
            <w:gridSpan w:val="2"/>
          </w:tcPr>
          <w:p w:rsidR="006560F9" w:rsidRPr="006560F9" w:rsidRDefault="009E4C4A" w:rsidP="009E4C4A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5</w:t>
            </w:r>
            <w:r w:rsidR="006560F9">
              <w:rPr>
                <w:rFonts w:ascii="Times New Roman" w:eastAsia="Calibri" w:hAnsi="Times New Roman" w:cs="Times New Roman"/>
                <w:szCs w:val="24"/>
                <w:lang w:val="en-US"/>
              </w:rPr>
              <w:t>6/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96</w:t>
            </w:r>
          </w:p>
        </w:tc>
        <w:tc>
          <w:tcPr>
            <w:tcW w:w="1276" w:type="dxa"/>
          </w:tcPr>
          <w:p w:rsidR="006560F9" w:rsidRPr="006560F9" w:rsidRDefault="009E4C4A" w:rsidP="009E4C4A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9E4C4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RR =10.32 (3.04,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  <w:r w:rsidRPr="009E4C4A">
              <w:rPr>
                <w:rFonts w:ascii="Times New Roman" w:eastAsia="Calibri" w:hAnsi="Times New Roman" w:cs="Times New Roman"/>
                <w:szCs w:val="24"/>
                <w:lang w:val="en-US"/>
              </w:rPr>
              <w:t>5.03</w:t>
            </w:r>
            <w:r w:rsidR="00C86509">
              <w:rPr>
                <w:rFonts w:ascii="Times New Roman" w:eastAsia="Calibri" w:hAnsi="Times New Roman" w:cs="Times New Roman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560F9" w:rsidRPr="006560F9" w:rsidRDefault="00E36FDD" w:rsidP="009E4C4A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1</w:t>
            </w:r>
            <w:r w:rsidR="009E4C4A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60F9" w:rsidRPr="006560F9" w:rsidRDefault="00E36FDD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Low</w:t>
            </w:r>
          </w:p>
        </w:tc>
        <w:tc>
          <w:tcPr>
            <w:tcW w:w="1343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vertAlign w:val="superscript"/>
                <w:lang w:val="en-US"/>
              </w:rPr>
              <w:t>*</w:t>
            </w: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See below</w:t>
            </w:r>
          </w:p>
        </w:tc>
      </w:tr>
      <w:tr w:rsidR="006560F9" w:rsidRPr="006560F9" w:rsidTr="008F5022">
        <w:tc>
          <w:tcPr>
            <w:tcW w:w="1530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Clinical Remission</w:t>
            </w:r>
          </w:p>
        </w:tc>
        <w:tc>
          <w:tcPr>
            <w:tcW w:w="1800" w:type="dxa"/>
            <w:gridSpan w:val="2"/>
          </w:tcPr>
          <w:p w:rsidR="006560F9" w:rsidRPr="006560F9" w:rsidRDefault="006560F9" w:rsidP="00E36FDD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E36FDD">
              <w:rPr>
                <w:rFonts w:ascii="Times New Roman" w:eastAsia="Calibri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6560F9" w:rsidRPr="006560F9" w:rsidRDefault="006560F9" w:rsidP="00E36FDD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E36FDD">
              <w:rPr>
                <w:rFonts w:ascii="Times New Roman" w:eastAsia="Calibri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276" w:type="dxa"/>
          </w:tcPr>
          <w:p w:rsidR="006560F9" w:rsidRPr="006560F9" w:rsidRDefault="006560F9" w:rsidP="00E36FDD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E36FDD">
              <w:rPr>
                <w:rFonts w:ascii="Times New Roman" w:eastAsia="Calibri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418" w:type="dxa"/>
          </w:tcPr>
          <w:p w:rsidR="006560F9" w:rsidRPr="006560F9" w:rsidRDefault="006560F9" w:rsidP="00E36FDD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E36FDD">
              <w:rPr>
                <w:rFonts w:ascii="Times New Roman" w:eastAsia="Calibri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417" w:type="dxa"/>
          </w:tcPr>
          <w:p w:rsidR="006560F9" w:rsidRPr="006560F9" w:rsidRDefault="00E36FDD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Unclear</w:t>
            </w:r>
          </w:p>
        </w:tc>
        <w:tc>
          <w:tcPr>
            <w:tcW w:w="1343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6560F9" w:rsidRPr="006560F9" w:rsidTr="008F5022">
        <w:tc>
          <w:tcPr>
            <w:tcW w:w="1530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Improvement in histology and biopsy</w:t>
            </w:r>
          </w:p>
        </w:tc>
        <w:tc>
          <w:tcPr>
            <w:tcW w:w="1800" w:type="dxa"/>
            <w:gridSpan w:val="2"/>
          </w:tcPr>
          <w:p w:rsidR="006560F9" w:rsidRPr="006560F9" w:rsidRDefault="006560F9" w:rsidP="00E471A6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E471A6">
              <w:rPr>
                <w:rFonts w:ascii="Times New Roman" w:eastAsia="Calibri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6560F9" w:rsidRPr="006560F9" w:rsidRDefault="006560F9" w:rsidP="00E471A6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E471A6">
              <w:rPr>
                <w:rFonts w:ascii="Times New Roman" w:eastAsia="Calibri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276" w:type="dxa"/>
          </w:tcPr>
          <w:p w:rsidR="006560F9" w:rsidRPr="006560F9" w:rsidRDefault="006560F9" w:rsidP="00E471A6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E471A6">
              <w:rPr>
                <w:rFonts w:ascii="Times New Roman" w:eastAsia="Calibri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418" w:type="dxa"/>
          </w:tcPr>
          <w:p w:rsidR="006560F9" w:rsidRPr="006560F9" w:rsidRDefault="006560F9" w:rsidP="00E471A6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E471A6">
              <w:rPr>
                <w:rFonts w:ascii="Times New Roman" w:eastAsia="Calibri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417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6560F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Unclear </w:t>
            </w:r>
          </w:p>
        </w:tc>
        <w:tc>
          <w:tcPr>
            <w:tcW w:w="1343" w:type="dxa"/>
          </w:tcPr>
          <w:p w:rsidR="006560F9" w:rsidRPr="006560F9" w:rsidRDefault="006560F9" w:rsidP="006560F9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</w:tbl>
    <w:p w:rsidR="006668C1" w:rsidRDefault="006668C1" w:rsidP="006560F9">
      <w:pPr>
        <w:spacing w:after="200" w:line="360" w:lineRule="auto"/>
        <w:rPr>
          <w:rFonts w:ascii="Times New Roman" w:eastAsia="Calibri" w:hAnsi="Times New Roman" w:cs="Times New Roman"/>
          <w:szCs w:val="24"/>
          <w:lang w:val="en-US"/>
        </w:rPr>
      </w:pPr>
    </w:p>
    <w:p w:rsidR="006560F9" w:rsidRPr="006560F9" w:rsidRDefault="00E471A6" w:rsidP="006560F9">
      <w:pPr>
        <w:spacing w:after="200" w:line="360" w:lineRule="auto"/>
        <w:rPr>
          <w:rFonts w:ascii="Times New Roman" w:eastAsia="Calibri" w:hAnsi="Times New Roman" w:cs="Times New Roman"/>
          <w:szCs w:val="24"/>
          <w:lang w:val="en-US"/>
        </w:rPr>
      </w:pPr>
      <w:proofErr w:type="gramStart"/>
      <w:r w:rsidRPr="00E471A6">
        <w:rPr>
          <w:rFonts w:ascii="Times New Roman" w:eastAsia="Calibri" w:hAnsi="Times New Roman" w:cs="Times New Roman"/>
          <w:szCs w:val="24"/>
          <w:lang w:val="en-US"/>
        </w:rPr>
        <w:t xml:space="preserve">SS </w:t>
      </w:r>
      <w:r>
        <w:rPr>
          <w:rFonts w:ascii="Times New Roman" w:eastAsia="Calibri" w:hAnsi="Times New Roman" w:cs="Times New Roman"/>
          <w:szCs w:val="24"/>
          <w:lang w:val="en-US"/>
        </w:rPr>
        <w:t>:</w:t>
      </w:r>
      <w:proofErr w:type="gramEnd"/>
      <w:r>
        <w:rPr>
          <w:rFonts w:ascii="Times New Roman" w:eastAsia="Calibri" w:hAnsi="Times New Roman" w:cs="Times New Roman"/>
          <w:szCs w:val="24"/>
          <w:lang w:val="en-US"/>
        </w:rPr>
        <w:t xml:space="preserve"> Swallowed Steroids ( Oral viscous budesonide and fluticasone), </w:t>
      </w:r>
      <w:r w:rsidR="006560F9" w:rsidRPr="006560F9">
        <w:rPr>
          <w:rFonts w:ascii="Times New Roman" w:eastAsia="Calibri" w:hAnsi="Times New Roman" w:cs="Times New Roman"/>
          <w:szCs w:val="24"/>
          <w:lang w:val="en-US"/>
        </w:rPr>
        <w:t>NC: Not calculable</w:t>
      </w:r>
    </w:p>
    <w:p w:rsidR="006560F9" w:rsidRPr="006560F9" w:rsidRDefault="006560F9" w:rsidP="006560F9">
      <w:pPr>
        <w:spacing w:after="200" w:line="360" w:lineRule="auto"/>
        <w:rPr>
          <w:rFonts w:ascii="Times New Roman" w:eastAsia="Calibri" w:hAnsi="Times New Roman" w:cs="Times New Roman"/>
          <w:i/>
          <w:szCs w:val="24"/>
          <w:lang w:val="en-US"/>
        </w:rPr>
      </w:pPr>
      <w:r w:rsidRPr="006560F9">
        <w:rPr>
          <w:rFonts w:ascii="Times New Roman" w:eastAsia="Calibri" w:hAnsi="Times New Roman" w:cs="Times New Roman"/>
          <w:szCs w:val="24"/>
          <w:lang w:val="en-US"/>
        </w:rPr>
        <w:t xml:space="preserve">@: </w:t>
      </w:r>
      <w:proofErr w:type="spellStart"/>
      <w:r w:rsidRPr="006560F9">
        <w:rPr>
          <w:rFonts w:ascii="Times New Roman" w:eastAsia="Calibri" w:hAnsi="Times New Roman" w:cs="Times New Roman"/>
          <w:szCs w:val="24"/>
          <w:lang w:val="en-US"/>
        </w:rPr>
        <w:t>Guyatt</w:t>
      </w:r>
      <w:proofErr w:type="spellEnd"/>
      <w:r w:rsidRPr="006560F9">
        <w:rPr>
          <w:rFonts w:ascii="Times New Roman" w:eastAsia="Calibri" w:hAnsi="Times New Roman" w:cs="Times New Roman"/>
          <w:szCs w:val="24"/>
          <w:lang w:val="en-US"/>
        </w:rPr>
        <w:t xml:space="preserve"> G, </w:t>
      </w:r>
      <w:proofErr w:type="spellStart"/>
      <w:r w:rsidRPr="006560F9">
        <w:rPr>
          <w:rFonts w:ascii="Times New Roman" w:eastAsia="Calibri" w:hAnsi="Times New Roman" w:cs="Times New Roman"/>
          <w:szCs w:val="24"/>
          <w:lang w:val="en-US"/>
        </w:rPr>
        <w:t>Oxmanc</w:t>
      </w:r>
      <w:proofErr w:type="spellEnd"/>
      <w:r w:rsidRPr="006560F9">
        <w:rPr>
          <w:rFonts w:ascii="Times New Roman" w:eastAsia="Calibri" w:hAnsi="Times New Roman" w:cs="Times New Roman"/>
          <w:szCs w:val="24"/>
          <w:lang w:val="en-US"/>
        </w:rPr>
        <w:t xml:space="preserve"> A, </w:t>
      </w:r>
      <w:proofErr w:type="spellStart"/>
      <w:r w:rsidRPr="006560F9">
        <w:rPr>
          <w:rFonts w:ascii="Times New Roman" w:eastAsia="Calibri" w:hAnsi="Times New Roman" w:cs="Times New Roman"/>
          <w:szCs w:val="24"/>
          <w:lang w:val="en-US"/>
        </w:rPr>
        <w:t>Santesso</w:t>
      </w:r>
      <w:proofErr w:type="spellEnd"/>
      <w:r w:rsidRPr="006560F9">
        <w:rPr>
          <w:rFonts w:ascii="Times New Roman" w:eastAsia="Calibri" w:hAnsi="Times New Roman" w:cs="Times New Roman"/>
          <w:szCs w:val="24"/>
          <w:lang w:val="en-US"/>
        </w:rPr>
        <w:t xml:space="preserve"> N et al; GRADE guidelines: 12. Preparing Summary of Findings tables - binary outcomes; </w:t>
      </w:r>
      <w:r w:rsidRPr="006560F9">
        <w:rPr>
          <w:rFonts w:ascii="Times New Roman" w:eastAsia="Calibri" w:hAnsi="Times New Roman" w:cs="Times New Roman"/>
          <w:i/>
          <w:szCs w:val="24"/>
          <w:lang w:val="en-US"/>
        </w:rPr>
        <w:t xml:space="preserve">J </w:t>
      </w:r>
      <w:proofErr w:type="spellStart"/>
      <w:r w:rsidRPr="006560F9">
        <w:rPr>
          <w:rFonts w:ascii="Times New Roman" w:eastAsia="Calibri" w:hAnsi="Times New Roman" w:cs="Times New Roman"/>
          <w:i/>
          <w:szCs w:val="24"/>
          <w:lang w:val="en-US"/>
        </w:rPr>
        <w:t>Clin</w:t>
      </w:r>
      <w:proofErr w:type="spellEnd"/>
      <w:r w:rsidRPr="006560F9">
        <w:rPr>
          <w:rFonts w:ascii="Times New Roman" w:eastAsia="Calibri" w:hAnsi="Times New Roman" w:cs="Times New Roman"/>
          <w:i/>
          <w:szCs w:val="24"/>
          <w:lang w:val="en-US"/>
        </w:rPr>
        <w:t xml:space="preserve"> </w:t>
      </w:r>
      <w:proofErr w:type="spellStart"/>
      <w:r w:rsidRPr="006560F9">
        <w:rPr>
          <w:rFonts w:ascii="Times New Roman" w:eastAsia="Calibri" w:hAnsi="Times New Roman" w:cs="Times New Roman"/>
          <w:i/>
          <w:szCs w:val="24"/>
          <w:lang w:val="en-US"/>
        </w:rPr>
        <w:t>Epidemiolo</w:t>
      </w:r>
      <w:proofErr w:type="spellEnd"/>
      <w:r w:rsidRPr="006560F9">
        <w:rPr>
          <w:rFonts w:ascii="Times New Roman" w:eastAsia="Calibri" w:hAnsi="Times New Roman" w:cs="Times New Roman"/>
          <w:i/>
          <w:szCs w:val="24"/>
          <w:lang w:val="en-US"/>
        </w:rPr>
        <w:t xml:space="preserve"> 66 (2013) 158e172</w:t>
      </w:r>
    </w:p>
    <w:p w:rsidR="006560F9" w:rsidRPr="006560F9" w:rsidRDefault="006560F9" w:rsidP="006560F9">
      <w:pPr>
        <w:spacing w:after="200" w:line="360" w:lineRule="auto"/>
        <w:rPr>
          <w:rFonts w:ascii="Times New Roman" w:eastAsia="Calibri" w:hAnsi="Times New Roman" w:cs="Times New Roman"/>
          <w:szCs w:val="24"/>
          <w:lang w:val="en-US"/>
        </w:rPr>
      </w:pPr>
      <w:r w:rsidRPr="006560F9">
        <w:rPr>
          <w:rFonts w:ascii="Times New Roman" w:eastAsia="Calibri" w:hAnsi="Times New Roman" w:cs="Times New Roman"/>
          <w:szCs w:val="24"/>
          <w:vertAlign w:val="superscript"/>
          <w:lang w:val="en-US"/>
        </w:rPr>
        <w:t>*</w:t>
      </w:r>
      <w:r w:rsidRPr="006560F9">
        <w:rPr>
          <w:rFonts w:ascii="Times New Roman" w:eastAsia="Calibri" w:hAnsi="Times New Roman" w:cs="Times New Roman"/>
          <w:szCs w:val="24"/>
          <w:lang w:val="en-US"/>
        </w:rPr>
        <w:t xml:space="preserve">The evidence was deemed </w:t>
      </w:r>
      <w:r w:rsidR="00E36FDD">
        <w:rPr>
          <w:rFonts w:ascii="Times New Roman" w:eastAsia="Calibri" w:hAnsi="Times New Roman" w:cs="Times New Roman"/>
          <w:szCs w:val="24"/>
          <w:lang w:val="en-US"/>
        </w:rPr>
        <w:t>low</w:t>
      </w:r>
      <w:r w:rsidRPr="006560F9">
        <w:rPr>
          <w:rFonts w:ascii="Times New Roman" w:eastAsia="Calibri" w:hAnsi="Times New Roman" w:cs="Times New Roman"/>
          <w:szCs w:val="24"/>
          <w:lang w:val="en-US"/>
        </w:rPr>
        <w:t xml:space="preserve"> in view of the relatively small sample size</w:t>
      </w:r>
      <w:r w:rsidR="00E36FDD">
        <w:rPr>
          <w:rFonts w:ascii="Times New Roman" w:eastAsia="Calibri" w:hAnsi="Times New Roman" w:cs="Times New Roman"/>
          <w:szCs w:val="24"/>
          <w:lang w:val="en-US"/>
        </w:rPr>
        <w:t xml:space="preserve">, heterogeneity of intervention and doses </w:t>
      </w:r>
      <w:r w:rsidR="00E36FDD" w:rsidRPr="006560F9">
        <w:rPr>
          <w:rFonts w:ascii="Times New Roman" w:eastAsia="Calibri" w:hAnsi="Times New Roman" w:cs="Times New Roman"/>
          <w:szCs w:val="24"/>
          <w:lang w:val="en-US"/>
        </w:rPr>
        <w:t>and</w:t>
      </w:r>
      <w:r w:rsidRPr="006560F9">
        <w:rPr>
          <w:rFonts w:ascii="Times New Roman" w:eastAsia="Calibri" w:hAnsi="Times New Roman" w:cs="Times New Roman"/>
          <w:szCs w:val="24"/>
          <w:lang w:val="en-US"/>
        </w:rPr>
        <w:t xml:space="preserve"> high risk of bias in some of the included studies.</w:t>
      </w:r>
    </w:p>
    <w:sectPr w:rsidR="006560F9" w:rsidRPr="0065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9"/>
    <w:rsid w:val="00134DC7"/>
    <w:rsid w:val="001437E0"/>
    <w:rsid w:val="00171B7B"/>
    <w:rsid w:val="001C7D1F"/>
    <w:rsid w:val="001F6030"/>
    <w:rsid w:val="001F68E9"/>
    <w:rsid w:val="00220E8F"/>
    <w:rsid w:val="002C7D7D"/>
    <w:rsid w:val="003474FA"/>
    <w:rsid w:val="00355004"/>
    <w:rsid w:val="003929E7"/>
    <w:rsid w:val="00466DB9"/>
    <w:rsid w:val="00471692"/>
    <w:rsid w:val="004A609E"/>
    <w:rsid w:val="004C2780"/>
    <w:rsid w:val="004C691C"/>
    <w:rsid w:val="004C6976"/>
    <w:rsid w:val="0056716B"/>
    <w:rsid w:val="005A409E"/>
    <w:rsid w:val="006560F9"/>
    <w:rsid w:val="006668C1"/>
    <w:rsid w:val="006F52D0"/>
    <w:rsid w:val="0077027C"/>
    <w:rsid w:val="007D793C"/>
    <w:rsid w:val="00881846"/>
    <w:rsid w:val="008911CD"/>
    <w:rsid w:val="00897837"/>
    <w:rsid w:val="008F5022"/>
    <w:rsid w:val="008F7FE4"/>
    <w:rsid w:val="00930DF8"/>
    <w:rsid w:val="009668ED"/>
    <w:rsid w:val="00981DA1"/>
    <w:rsid w:val="00990D6C"/>
    <w:rsid w:val="009E4C4A"/>
    <w:rsid w:val="00A91C4C"/>
    <w:rsid w:val="00BB5682"/>
    <w:rsid w:val="00BD41EB"/>
    <w:rsid w:val="00BE3C2D"/>
    <w:rsid w:val="00C7143D"/>
    <w:rsid w:val="00C86509"/>
    <w:rsid w:val="00CB1B0F"/>
    <w:rsid w:val="00CF64E2"/>
    <w:rsid w:val="00D147D4"/>
    <w:rsid w:val="00D9301F"/>
    <w:rsid w:val="00DE4BFE"/>
    <w:rsid w:val="00E36FDD"/>
    <w:rsid w:val="00E40563"/>
    <w:rsid w:val="00E471A6"/>
    <w:rsid w:val="00E47483"/>
    <w:rsid w:val="00F03C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C8727" w:themeColor="accent1"/>
        <w:bottom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2632-4D96-42AF-A1CF-C175A0A0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Deshmukh, Mangesh</dc:creator>
  <cp:lastModifiedBy>Deshmukh, Mangesh</cp:lastModifiedBy>
  <cp:revision>3</cp:revision>
  <dcterms:created xsi:type="dcterms:W3CDTF">2016-04-13T10:04:00Z</dcterms:created>
  <dcterms:modified xsi:type="dcterms:W3CDTF">2016-05-20T02:52:00Z</dcterms:modified>
</cp:coreProperties>
</file>