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10" w:rsidRDefault="00D03C10" w:rsidP="00D03C10">
      <w:pPr>
        <w:pStyle w:val="Default"/>
        <w:rPr>
          <w:rFonts w:ascii="Calibri" w:hAnsi="Calibri" w:cs="Times New Roman"/>
          <w:b/>
          <w:color w:val="auto"/>
        </w:rPr>
      </w:pPr>
      <w:r w:rsidRPr="00142F04">
        <w:rPr>
          <w:rFonts w:ascii="Calibri" w:hAnsi="Calibri" w:cs="Times New Roman"/>
          <w:b/>
          <w:color w:val="auto"/>
        </w:rPr>
        <w:t>Supplemental Digital Content (SDC)</w:t>
      </w:r>
    </w:p>
    <w:p w:rsidR="00D03C10" w:rsidRDefault="00D03C10" w:rsidP="005607B9">
      <w:pPr>
        <w:pStyle w:val="Body"/>
        <w:spacing w:line="360" w:lineRule="auto"/>
        <w:rPr>
          <w:rStyle w:val="PageNumber"/>
          <w:rFonts w:ascii="Calibri" w:eastAsia="Calibri" w:hAnsi="Calibri" w:cs="Calibri"/>
          <w:b/>
          <w:bCs/>
          <w:sz w:val="22"/>
          <w:szCs w:val="22"/>
        </w:rPr>
      </w:pPr>
    </w:p>
    <w:p w:rsidR="005607B9" w:rsidRPr="00C62437" w:rsidRDefault="005607B9" w:rsidP="005607B9">
      <w:pPr>
        <w:pStyle w:val="Body"/>
        <w:spacing w:line="360" w:lineRule="auto"/>
        <w:rPr>
          <w:rStyle w:val="PageNumber"/>
          <w:rFonts w:ascii="Calibri" w:eastAsia="Calibri" w:hAnsi="Calibri" w:cs="Calibri"/>
          <w:sz w:val="22"/>
          <w:szCs w:val="22"/>
          <w:u w:val="single"/>
        </w:rPr>
      </w:pPr>
      <w:bookmarkStart w:id="0" w:name="_GoBack"/>
      <w:bookmarkEnd w:id="0"/>
      <w:r w:rsidRPr="00C62437">
        <w:rPr>
          <w:rStyle w:val="PageNumber"/>
          <w:rFonts w:ascii="Calibri" w:eastAsia="Calibri" w:hAnsi="Calibri" w:cs="Calibri"/>
          <w:b/>
          <w:bCs/>
          <w:sz w:val="22"/>
          <w:szCs w:val="22"/>
        </w:rPr>
        <w:t>Methods</w:t>
      </w:r>
    </w:p>
    <w:p w:rsidR="005607B9" w:rsidRPr="00C62437" w:rsidRDefault="005607B9" w:rsidP="005607B9">
      <w:pPr>
        <w:pStyle w:val="Body"/>
        <w:spacing w:line="360" w:lineRule="auto"/>
        <w:ind w:firstLine="720"/>
        <w:rPr>
          <w:rStyle w:val="PageNumber"/>
          <w:rFonts w:ascii="Calibri" w:eastAsia="Calibri" w:hAnsi="Calibri" w:cs="Calibri"/>
          <w:sz w:val="22"/>
          <w:szCs w:val="22"/>
        </w:rPr>
      </w:pPr>
      <w:r w:rsidRPr="00C62437">
        <w:rPr>
          <w:rStyle w:val="PageNumber"/>
          <w:rFonts w:ascii="Calibri" w:eastAsia="Calibri" w:hAnsi="Calibri" w:cs="Calibri"/>
          <w:sz w:val="22"/>
          <w:szCs w:val="22"/>
        </w:rPr>
        <w:t xml:space="preserve">This was a retrospective cohort study of patients diagnosed with PSC between 1984 and 2014 at Boston Children’s Hospital. Patient ascertainment was accomplished </w:t>
      </w:r>
      <w:r>
        <w:rPr>
          <w:rStyle w:val="PageNumber"/>
          <w:rFonts w:ascii="Calibri" w:eastAsia="Calibri" w:hAnsi="Calibri" w:cs="Calibri"/>
          <w:sz w:val="22"/>
          <w:szCs w:val="22"/>
        </w:rPr>
        <w:t xml:space="preserve">mainly </w:t>
      </w:r>
      <w:r w:rsidRPr="00C62437">
        <w:rPr>
          <w:rStyle w:val="PageNumber"/>
          <w:rFonts w:ascii="Calibri" w:eastAsia="Calibri" w:hAnsi="Calibri" w:cs="Calibri"/>
          <w:sz w:val="22"/>
          <w:szCs w:val="22"/>
        </w:rPr>
        <w:t xml:space="preserve">by search for PSC/ASC of our </w:t>
      </w:r>
      <w:r>
        <w:rPr>
          <w:rStyle w:val="PageNumber"/>
          <w:rFonts w:ascii="Calibri" w:eastAsia="Calibri" w:hAnsi="Calibri" w:cs="Calibri"/>
          <w:sz w:val="22"/>
          <w:szCs w:val="22"/>
        </w:rPr>
        <w:t>Hepatology</w:t>
      </w:r>
      <w:r w:rsidRPr="00C62437">
        <w:rPr>
          <w:rStyle w:val="PageNumber"/>
          <w:rFonts w:ascii="Calibri" w:eastAsia="Calibri" w:hAnsi="Calibri" w:cs="Calibri"/>
          <w:sz w:val="22"/>
          <w:szCs w:val="22"/>
        </w:rPr>
        <w:t xml:space="preserve"> clinic database</w:t>
      </w:r>
      <w:r>
        <w:rPr>
          <w:rStyle w:val="PageNumber"/>
          <w:rFonts w:ascii="Calibri" w:eastAsia="Calibri" w:hAnsi="Calibri" w:cs="Calibri"/>
          <w:sz w:val="22"/>
          <w:szCs w:val="22"/>
        </w:rPr>
        <w:t xml:space="preserve">. To ensure that all PSC patients were captured, </w:t>
      </w:r>
      <w:r w:rsidRPr="00C62437">
        <w:rPr>
          <w:rStyle w:val="PageNumber"/>
          <w:rFonts w:ascii="Calibri" w:eastAsia="Calibri" w:hAnsi="Calibri" w:cs="Calibri"/>
          <w:sz w:val="22"/>
          <w:szCs w:val="22"/>
        </w:rPr>
        <w:t>medical record</w:t>
      </w:r>
      <w:r>
        <w:rPr>
          <w:rStyle w:val="PageNumber"/>
          <w:rFonts w:ascii="Calibri" w:eastAsia="Calibri" w:hAnsi="Calibri" w:cs="Calibri"/>
          <w:sz w:val="22"/>
          <w:szCs w:val="22"/>
        </w:rPr>
        <w:t xml:space="preserve">s were </w:t>
      </w:r>
      <w:r w:rsidRPr="00C62437">
        <w:rPr>
          <w:rStyle w:val="PageNumber"/>
          <w:rFonts w:ascii="Calibri" w:eastAsia="Calibri" w:hAnsi="Calibri" w:cs="Calibri"/>
          <w:sz w:val="22"/>
          <w:szCs w:val="22"/>
        </w:rPr>
        <w:t>queried for both “PSC”</w:t>
      </w:r>
      <w:r>
        <w:rPr>
          <w:rStyle w:val="PageNumber"/>
          <w:rFonts w:ascii="Calibri" w:eastAsia="Calibri" w:hAnsi="Calibri" w:cs="Calibri"/>
          <w:sz w:val="22"/>
          <w:szCs w:val="22"/>
        </w:rPr>
        <w:t xml:space="preserve"> in patient problem lists</w:t>
      </w:r>
      <w:r w:rsidRPr="00C62437">
        <w:rPr>
          <w:rStyle w:val="PageNumber"/>
          <w:rFonts w:ascii="Calibri" w:eastAsia="Calibri" w:hAnsi="Calibri" w:cs="Calibri"/>
          <w:sz w:val="22"/>
          <w:szCs w:val="22"/>
        </w:rPr>
        <w:t xml:space="preserve"> as well as for </w:t>
      </w:r>
      <w:r>
        <w:rPr>
          <w:rStyle w:val="PageNumber"/>
          <w:rFonts w:ascii="Calibri" w:eastAsia="Calibri" w:hAnsi="Calibri" w:cs="Calibri"/>
          <w:sz w:val="22"/>
          <w:szCs w:val="22"/>
        </w:rPr>
        <w:t xml:space="preserve">patients with both </w:t>
      </w:r>
      <w:r w:rsidRPr="00C62437">
        <w:rPr>
          <w:rStyle w:val="PageNumber"/>
          <w:rFonts w:ascii="Calibri" w:eastAsia="Calibri" w:hAnsi="Calibri" w:cs="Calibri"/>
          <w:sz w:val="22"/>
          <w:szCs w:val="22"/>
        </w:rPr>
        <w:t xml:space="preserve">ICD-9 codes for cholangitis </w:t>
      </w:r>
      <w:r>
        <w:rPr>
          <w:rStyle w:val="PageNumber"/>
          <w:rFonts w:ascii="Calibri" w:eastAsia="Calibri" w:hAnsi="Calibri" w:cs="Calibri"/>
          <w:sz w:val="22"/>
          <w:szCs w:val="22"/>
        </w:rPr>
        <w:t>(</w:t>
      </w:r>
      <w:r w:rsidRPr="00192832">
        <w:rPr>
          <w:rStyle w:val="PageNumber"/>
          <w:rFonts w:ascii="Calibri" w:eastAsia="Calibri" w:hAnsi="Calibri" w:cs="Calibri"/>
          <w:sz w:val="22"/>
          <w:szCs w:val="22"/>
        </w:rPr>
        <w:t>576.1</w:t>
      </w:r>
      <w:r>
        <w:rPr>
          <w:rStyle w:val="PageNumber"/>
          <w:rFonts w:ascii="Calibri" w:eastAsia="Calibri" w:hAnsi="Calibri" w:cs="Calibri"/>
          <w:sz w:val="22"/>
          <w:szCs w:val="22"/>
        </w:rPr>
        <w:t xml:space="preserve">) </w:t>
      </w:r>
      <w:r w:rsidRPr="00C62437">
        <w:rPr>
          <w:rStyle w:val="PageNumber"/>
          <w:rFonts w:ascii="Calibri" w:eastAsia="Calibri" w:hAnsi="Calibri" w:cs="Calibri"/>
          <w:sz w:val="22"/>
          <w:szCs w:val="22"/>
        </w:rPr>
        <w:t>and colonoscopy</w:t>
      </w:r>
      <w:r>
        <w:rPr>
          <w:rStyle w:val="PageNumber"/>
          <w:rFonts w:ascii="Calibri" w:eastAsia="Calibri" w:hAnsi="Calibri" w:cs="Calibri"/>
          <w:sz w:val="22"/>
          <w:szCs w:val="22"/>
        </w:rPr>
        <w:t xml:space="preserve"> (</w:t>
      </w:r>
      <w:r w:rsidRPr="00192832">
        <w:rPr>
          <w:rStyle w:val="PageNumber"/>
          <w:rFonts w:ascii="Calibri" w:eastAsia="Calibri" w:hAnsi="Calibri" w:cs="Calibri"/>
          <w:sz w:val="22"/>
          <w:szCs w:val="22"/>
        </w:rPr>
        <w:t>45.23</w:t>
      </w:r>
      <w:r>
        <w:rPr>
          <w:rStyle w:val="PageNumber"/>
          <w:rFonts w:ascii="Calibri" w:eastAsia="Calibri" w:hAnsi="Calibri" w:cs="Calibri"/>
          <w:sz w:val="22"/>
          <w:szCs w:val="22"/>
        </w:rPr>
        <w:t>) as this would have identified PSC patients who underwent IBD surveillance</w:t>
      </w:r>
      <w:r w:rsidRPr="00C62437">
        <w:rPr>
          <w:rStyle w:val="PageNumber"/>
          <w:rFonts w:ascii="Calibri" w:eastAsia="Calibri" w:hAnsi="Calibri" w:cs="Calibri"/>
          <w:sz w:val="22"/>
          <w:szCs w:val="22"/>
        </w:rPr>
        <w:t xml:space="preserve">. </w:t>
      </w:r>
      <w:r>
        <w:rPr>
          <w:rStyle w:val="PageNumber"/>
          <w:rFonts w:ascii="Calibri" w:eastAsia="Calibri" w:hAnsi="Calibri" w:cs="Calibri"/>
          <w:sz w:val="22"/>
          <w:szCs w:val="22"/>
        </w:rPr>
        <w:t xml:space="preserve">This methodology was employed as there are no ICD-9 codes specific to PSC or ASC. </w:t>
      </w:r>
      <w:r w:rsidRPr="00C62437">
        <w:rPr>
          <w:rStyle w:val="PageNumber"/>
          <w:rFonts w:ascii="Calibri" w:eastAsia="Calibri" w:hAnsi="Calibri" w:cs="Calibri"/>
          <w:sz w:val="22"/>
          <w:szCs w:val="22"/>
        </w:rPr>
        <w:t>This study was approved by the institutional review board.</w:t>
      </w:r>
    </w:p>
    <w:p w:rsidR="005607B9" w:rsidRPr="00C62437" w:rsidRDefault="005607B9" w:rsidP="005607B9">
      <w:pPr>
        <w:pStyle w:val="Body"/>
        <w:spacing w:line="360" w:lineRule="auto"/>
        <w:rPr>
          <w:rStyle w:val="PageNumber"/>
          <w:rFonts w:ascii="Calibri" w:eastAsia="Calibri" w:hAnsi="Calibri" w:cs="Calibri"/>
          <w:sz w:val="22"/>
          <w:szCs w:val="22"/>
          <w:u w:val="single"/>
        </w:rPr>
      </w:pPr>
    </w:p>
    <w:p w:rsidR="005607B9" w:rsidRPr="00C62437" w:rsidRDefault="005607B9" w:rsidP="005607B9">
      <w:pPr>
        <w:pStyle w:val="Body"/>
        <w:spacing w:line="360" w:lineRule="auto"/>
        <w:rPr>
          <w:rStyle w:val="PageNumber"/>
          <w:rFonts w:ascii="Calibri" w:eastAsia="Calibri" w:hAnsi="Calibri" w:cs="Calibri"/>
          <w:sz w:val="22"/>
          <w:szCs w:val="22"/>
          <w:u w:val="single"/>
        </w:rPr>
      </w:pPr>
      <w:r w:rsidRPr="00C62437">
        <w:rPr>
          <w:rStyle w:val="PageNumber"/>
          <w:rFonts w:ascii="Calibri" w:eastAsia="Calibri" w:hAnsi="Calibri" w:cs="Calibri"/>
          <w:sz w:val="22"/>
          <w:szCs w:val="22"/>
          <w:u w:val="single"/>
        </w:rPr>
        <w:t>Inclusion and exclusion criteria</w:t>
      </w:r>
    </w:p>
    <w:p w:rsidR="005607B9" w:rsidRPr="00C62437" w:rsidRDefault="005607B9" w:rsidP="005607B9">
      <w:pPr>
        <w:pStyle w:val="Body"/>
        <w:spacing w:line="360" w:lineRule="auto"/>
        <w:rPr>
          <w:rStyle w:val="PageNumber"/>
          <w:rFonts w:ascii="Calibri" w:eastAsia="Calibri" w:hAnsi="Calibri" w:cs="Calibri"/>
          <w:sz w:val="22"/>
          <w:szCs w:val="22"/>
        </w:rPr>
      </w:pPr>
      <w:r w:rsidRPr="00C62437">
        <w:rPr>
          <w:rStyle w:val="PageNumber"/>
          <w:rFonts w:ascii="Calibri" w:eastAsia="Calibri" w:hAnsi="Calibri" w:cs="Calibri"/>
          <w:sz w:val="22"/>
          <w:szCs w:val="22"/>
        </w:rPr>
        <w:tab/>
        <w:t xml:space="preserve">Males and females less than 20 </w:t>
      </w:r>
      <w:r>
        <w:rPr>
          <w:rStyle w:val="PageNumber"/>
          <w:rFonts w:ascii="Calibri" w:eastAsia="Calibri" w:hAnsi="Calibri" w:cs="Calibri"/>
          <w:sz w:val="22"/>
          <w:szCs w:val="22"/>
        </w:rPr>
        <w:t xml:space="preserve">y </w:t>
      </w:r>
      <w:r w:rsidRPr="00C62437">
        <w:rPr>
          <w:rStyle w:val="PageNumber"/>
          <w:rFonts w:ascii="Calibri" w:eastAsia="Calibri" w:hAnsi="Calibri" w:cs="Calibri"/>
          <w:sz w:val="22"/>
          <w:szCs w:val="22"/>
        </w:rPr>
        <w:t xml:space="preserve">of age were included based on diagnostic imaging or histopathology reports with findings consistent with PSC. The presence of “large” (macroscopic) duct abnormalities was based on magnetic resonance </w:t>
      </w:r>
      <w:proofErr w:type="spellStart"/>
      <w:r w:rsidRPr="00C62437">
        <w:rPr>
          <w:rStyle w:val="PageNumber"/>
          <w:rFonts w:ascii="Calibri" w:eastAsia="Calibri" w:hAnsi="Calibri" w:cs="Calibri"/>
          <w:sz w:val="22"/>
          <w:szCs w:val="22"/>
        </w:rPr>
        <w:t>cholangiopancreatography</w:t>
      </w:r>
      <w:proofErr w:type="spellEnd"/>
      <w:r w:rsidRPr="00C62437">
        <w:rPr>
          <w:rStyle w:val="PageNumber"/>
          <w:rFonts w:ascii="Calibri" w:eastAsia="Calibri" w:hAnsi="Calibri" w:cs="Calibri"/>
          <w:sz w:val="22"/>
          <w:szCs w:val="22"/>
        </w:rPr>
        <w:t xml:space="preserve"> (MRCP) or endoscopic retrograde </w:t>
      </w:r>
      <w:proofErr w:type="spellStart"/>
      <w:r w:rsidRPr="00C62437">
        <w:rPr>
          <w:rStyle w:val="PageNumber"/>
          <w:rFonts w:ascii="Calibri" w:eastAsia="Calibri" w:hAnsi="Calibri" w:cs="Calibri"/>
          <w:sz w:val="22"/>
          <w:szCs w:val="22"/>
        </w:rPr>
        <w:t>cholangiopancreatography</w:t>
      </w:r>
      <w:proofErr w:type="spellEnd"/>
      <w:r w:rsidRPr="00C62437">
        <w:rPr>
          <w:rStyle w:val="PageNumber"/>
          <w:rFonts w:ascii="Calibri" w:eastAsia="Calibri" w:hAnsi="Calibri" w:cs="Calibri"/>
          <w:sz w:val="22"/>
          <w:szCs w:val="22"/>
        </w:rPr>
        <w:t xml:space="preserve"> (ERCP) reports, with findings that included bile duct stenosis or dilation, or attenuation of </w:t>
      </w:r>
      <w:proofErr w:type="spellStart"/>
      <w:r w:rsidRPr="00C62437">
        <w:rPr>
          <w:rStyle w:val="PageNumber"/>
          <w:rFonts w:ascii="Calibri" w:eastAsia="Calibri" w:hAnsi="Calibri" w:cs="Calibri"/>
          <w:sz w:val="22"/>
          <w:szCs w:val="22"/>
        </w:rPr>
        <w:t>intraparenchymal</w:t>
      </w:r>
      <w:proofErr w:type="spellEnd"/>
      <w:r w:rsidRPr="00C62437">
        <w:rPr>
          <w:rStyle w:val="PageNumber"/>
          <w:rFonts w:ascii="Calibri" w:eastAsia="Calibri" w:hAnsi="Calibri" w:cs="Calibri"/>
          <w:sz w:val="22"/>
          <w:szCs w:val="22"/>
        </w:rPr>
        <w:t xml:space="preserve"> arborization</w:t>
      </w:r>
      <w:r>
        <w:rPr>
          <w:rStyle w:val="PageNumber"/>
          <w:rFonts w:ascii="Calibri" w:eastAsia="Calibri" w:hAnsi="Calibri" w:cs="Calibri"/>
          <w:sz w:val="22"/>
          <w:szCs w:val="22"/>
        </w:rPr>
        <w:t>.</w:t>
      </w:r>
      <w:r>
        <w:rPr>
          <w:rStyle w:val="PageNumber"/>
          <w:rFonts w:ascii="Calibri" w:eastAsia="Calibri" w:hAnsi="Calibri" w:cs="Calibri"/>
          <w:sz w:val="22"/>
          <w:szCs w:val="22"/>
        </w:rPr>
        <w:fldChar w:fldCharType="begin">
          <w:fldData xml:space="preserve">PEVuZE5vdGU+PENpdGU+PEF1dGhvcj5NYWpvaWU8L0F1dGhvcj48WWVhcj4xOTkxPC9ZZWFyPjxS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</w:fldData>
        </w:fldChar>
      </w:r>
      <w:r>
        <w:rPr>
          <w:rStyle w:val="PageNumber"/>
          <w:rFonts w:ascii="Calibri" w:eastAsia="Calibri" w:hAnsi="Calibri" w:cs="Calibri"/>
          <w:sz w:val="22"/>
          <w:szCs w:val="22"/>
        </w:rPr>
        <w:instrText xml:space="preserve"> ADDIN EN.CITE </w:instrText>
      </w:r>
      <w:r>
        <w:rPr>
          <w:rStyle w:val="PageNumber"/>
          <w:rFonts w:ascii="Calibri" w:eastAsia="Calibri" w:hAnsi="Calibri" w:cs="Calibri"/>
          <w:sz w:val="22"/>
          <w:szCs w:val="22"/>
        </w:rPr>
        <w:fldChar w:fldCharType="begin">
          <w:fldData xml:space="preserve">PEVuZE5vdGU+PENpdGU+PEF1dGhvcj5NYWpvaWU8L0F1dGhvcj48WWVhcj4xOTkxPC9ZZWFyPjxS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</w:fldData>
        </w:fldChar>
      </w:r>
      <w:r>
        <w:rPr>
          <w:rStyle w:val="PageNumber"/>
          <w:rFonts w:ascii="Calibri" w:eastAsia="Calibri" w:hAnsi="Calibri" w:cs="Calibri"/>
          <w:sz w:val="22"/>
          <w:szCs w:val="22"/>
        </w:rPr>
        <w:instrText xml:space="preserve"> ADDIN EN.CITE.DATA </w:instrText>
      </w:r>
      <w:r>
        <w:rPr>
          <w:rStyle w:val="PageNumber"/>
          <w:rFonts w:ascii="Calibri" w:eastAsia="Calibri" w:hAnsi="Calibri" w:cs="Calibri"/>
          <w:sz w:val="22"/>
          <w:szCs w:val="22"/>
        </w:rPr>
      </w:r>
      <w:r>
        <w:rPr>
          <w:rStyle w:val="PageNumber"/>
          <w:rFonts w:ascii="Calibri" w:eastAsia="Calibri" w:hAnsi="Calibri" w:cs="Calibri"/>
          <w:sz w:val="22"/>
          <w:szCs w:val="22"/>
        </w:rPr>
        <w:fldChar w:fldCharType="end"/>
      </w:r>
      <w:r>
        <w:rPr>
          <w:rStyle w:val="PageNumber"/>
          <w:rFonts w:ascii="Calibri" w:eastAsia="Calibri" w:hAnsi="Calibri" w:cs="Calibri"/>
          <w:sz w:val="22"/>
          <w:szCs w:val="22"/>
        </w:rPr>
      </w:r>
      <w:r>
        <w:rPr>
          <w:rStyle w:val="PageNumber"/>
          <w:rFonts w:ascii="Calibri" w:eastAsia="Calibri" w:hAnsi="Calibri" w:cs="Calibri"/>
          <w:sz w:val="22"/>
          <w:szCs w:val="22"/>
        </w:rPr>
        <w:fldChar w:fldCharType="separate"/>
      </w:r>
      <w:r w:rsidRPr="00FE0891">
        <w:rPr>
          <w:rStyle w:val="PageNumber"/>
          <w:rFonts w:ascii="Calibri" w:eastAsia="Calibri" w:hAnsi="Calibri" w:cs="Calibri"/>
          <w:noProof/>
          <w:sz w:val="22"/>
          <w:szCs w:val="22"/>
          <w:vertAlign w:val="superscript"/>
        </w:rPr>
        <w:t>8</w:t>
      </w:r>
      <w:r>
        <w:rPr>
          <w:rStyle w:val="PageNumber"/>
          <w:rFonts w:ascii="Calibri" w:eastAsia="Calibri" w:hAnsi="Calibri" w:cs="Calibri"/>
          <w:sz w:val="22"/>
          <w:szCs w:val="22"/>
        </w:rPr>
        <w:fldChar w:fldCharType="end"/>
      </w:r>
      <w:r w:rsidRPr="00C62437">
        <w:rPr>
          <w:rStyle w:val="PageNumber"/>
          <w:rFonts w:ascii="Calibri" w:eastAsia="Calibri" w:hAnsi="Calibri" w:cs="Calibri"/>
          <w:sz w:val="22"/>
          <w:szCs w:val="22"/>
        </w:rPr>
        <w:t xml:space="preserve"> The identification of “small” (microscopic) duct abnormalities was based on histology reports, which included acute or chronic cholangitis associated with portal tract fibrosis, portal hepatitis, or cirrhosis, as well as concentric </w:t>
      </w:r>
      <w:proofErr w:type="spellStart"/>
      <w:r w:rsidRPr="00C62437">
        <w:rPr>
          <w:rStyle w:val="PageNumber"/>
          <w:rFonts w:ascii="Calibri" w:eastAsia="Calibri" w:hAnsi="Calibri" w:cs="Calibri"/>
          <w:sz w:val="22"/>
          <w:szCs w:val="22"/>
        </w:rPr>
        <w:t>periductal</w:t>
      </w:r>
      <w:proofErr w:type="spellEnd"/>
      <w:r w:rsidRPr="00C62437">
        <w:rPr>
          <w:rStyle w:val="PageNumber"/>
          <w:rFonts w:ascii="Calibri" w:eastAsia="Calibri" w:hAnsi="Calibri" w:cs="Calibri"/>
          <w:sz w:val="22"/>
          <w:szCs w:val="22"/>
        </w:rPr>
        <w:t xml:space="preserve"> fibrosis known as “onion skinning”</w:t>
      </w:r>
      <w:r>
        <w:rPr>
          <w:rStyle w:val="PageNumber"/>
          <w:rFonts w:ascii="Calibri" w:eastAsia="Calibri" w:hAnsi="Calibri" w:cs="Calibri"/>
          <w:sz w:val="22"/>
          <w:szCs w:val="22"/>
        </w:rPr>
        <w:t>.</w:t>
      </w:r>
      <w:r>
        <w:rPr>
          <w:rStyle w:val="PageNumber"/>
          <w:rFonts w:ascii="Calibri" w:eastAsia="Calibri" w:hAnsi="Calibri" w:cs="Calibri"/>
          <w:sz w:val="22"/>
          <w:szCs w:val="22"/>
        </w:rPr>
        <w:fldChar w:fldCharType="begin"/>
      </w:r>
      <w:r>
        <w:rPr>
          <w:rStyle w:val="PageNumber"/>
          <w:rFonts w:ascii="Calibri" w:eastAsia="Calibri" w:hAnsi="Calibri" w:cs="Calibri"/>
          <w:sz w:val="22"/>
          <w:szCs w:val="22"/>
        </w:rPr>
        <w:instrText xml:space="preserve"> ADDIN EN.CITE &lt;EndNote&gt;&lt;Cite&gt;&lt;Author&gt;Gregorio&lt;/Author&gt;&lt;Year&gt;2001&lt;/Year&gt;&lt;RecNum&gt;51&lt;/RecNum&gt;&lt;DisplayText&gt;&lt;style face="superscript"&gt;3&lt;/style&gt;&lt;/DisplayText&gt;&lt;record&gt;&lt;rec-number&gt;51&lt;/rec-number&gt;&lt;foreign-keys&gt;&lt;key app="EN" db-id="9ve0pefz8r5vwaezte3petv5feepr5rsr5wa" timestamp="1313245962"&gt;51&lt;/key&gt;&lt;/foreign-keys&gt;&lt;ref-type name="Journal Article"&gt;17&lt;/ref-type&gt;&lt;contributors&gt;&lt;authors&gt;&lt;author&gt;Gregorio, Germana V.&lt;/author&gt;&lt;author&gt;Portmann, Bernard&lt;/author&gt;&lt;author&gt;Karani, John&lt;/author&gt;&lt;author&gt;Harrison, Phil&lt;/author&gt;&lt;author&gt;Donaldson, Peter T.&lt;/author&gt;&lt;author&gt;Vergani, Diego&lt;/author&gt;&lt;author&gt;Mieli-Vergani, Giorgina&lt;/author&gt;&lt;/authors&gt;&lt;/contributors&gt;&lt;titles&gt;&lt;title&gt;Autoimmune hepatitis/sclerosing cholangitis overlap syndrome in childhood: A 16-year prospective study&lt;/title&gt;&lt;secondary-title&gt;Hepatology&lt;/secondary-title&gt;&lt;/titles&gt;&lt;periodical&gt;&lt;full-title&gt;Hepatology&lt;/full-title&gt;&lt;abbr-1&gt;Hepatology&lt;/abbr-1&gt;&lt;/periodical&gt;&lt;pages&gt;544-553&lt;/pages&gt;&lt;volume&gt;33&lt;/volume&gt;&lt;number&gt;3&lt;/number&gt;&lt;dates&gt;&lt;year&gt;2001&lt;/year&gt;&lt;/dates&gt;&lt;publisher&gt;W.B. Saunders&lt;/publisher&gt;&lt;isbn&gt;1527-3350&lt;/isbn&gt;&lt;urls&gt;&lt;related-urls&gt;&lt;url&gt;http://dx.doi.org/10.1053/jhep.2001.22131&lt;/url&gt;&lt;url&gt;http://onlinelibrary.wiley.com/store/10.1053/jhep.2001.22131/asset/510330309_ftp.pdf?v=1&amp;amp;t=iju3qv3f&amp;amp;s=d4c0c1e73929760ed88b6310c873797bf8e8f2ff&lt;/url&gt;&lt;/related-urls&gt;&lt;/urls&gt;&lt;electronic-resource-num&gt;10.1053/jhep.2001.22131&lt;/electronic-resource-num&gt;&lt;/record&gt;&lt;/Cite&gt;&lt;/EndNote&gt;</w:instrText>
      </w:r>
      <w:r>
        <w:rPr>
          <w:rStyle w:val="PageNumber"/>
          <w:rFonts w:ascii="Calibri" w:eastAsia="Calibri" w:hAnsi="Calibri" w:cs="Calibri"/>
          <w:sz w:val="22"/>
          <w:szCs w:val="22"/>
        </w:rPr>
        <w:fldChar w:fldCharType="separate"/>
      </w:r>
      <w:r w:rsidRPr="00FE0891">
        <w:rPr>
          <w:rStyle w:val="PageNumber"/>
          <w:rFonts w:ascii="Calibri" w:eastAsia="Calibri" w:hAnsi="Calibri" w:cs="Calibri"/>
          <w:noProof/>
          <w:sz w:val="22"/>
          <w:szCs w:val="22"/>
          <w:vertAlign w:val="superscript"/>
        </w:rPr>
        <w:t>3</w:t>
      </w:r>
      <w:r>
        <w:rPr>
          <w:rStyle w:val="PageNumber"/>
          <w:rFonts w:ascii="Calibri" w:eastAsia="Calibri" w:hAnsi="Calibri" w:cs="Calibri"/>
          <w:sz w:val="22"/>
          <w:szCs w:val="22"/>
        </w:rPr>
        <w:fldChar w:fldCharType="end"/>
      </w:r>
      <w:r w:rsidRPr="00C62437">
        <w:rPr>
          <w:rStyle w:val="PageNumber"/>
          <w:rFonts w:ascii="Calibri" w:eastAsia="Calibri" w:hAnsi="Calibri" w:cs="Calibri"/>
          <w:sz w:val="22"/>
          <w:szCs w:val="22"/>
        </w:rPr>
        <w:t xml:space="preserve"> The term “small duct PSC” was reserved for those cases where the abnormalities defining PSC were present only on histology (normal cholangiography) within 6 months of diagnosis. “ASC” was defined as findings consistent with </w:t>
      </w:r>
      <w:r>
        <w:rPr>
          <w:rStyle w:val="PageNumber"/>
          <w:rFonts w:ascii="Calibri" w:eastAsia="Calibri" w:hAnsi="Calibri" w:cs="Calibri"/>
          <w:sz w:val="22"/>
          <w:szCs w:val="22"/>
        </w:rPr>
        <w:t xml:space="preserve">both </w:t>
      </w:r>
      <w:r w:rsidRPr="00C62437">
        <w:rPr>
          <w:rStyle w:val="PageNumber"/>
          <w:rFonts w:ascii="Calibri" w:eastAsia="Calibri" w:hAnsi="Calibri" w:cs="Calibri"/>
          <w:sz w:val="22"/>
          <w:szCs w:val="22"/>
        </w:rPr>
        <w:t>PSC</w:t>
      </w:r>
      <w:r>
        <w:rPr>
          <w:rStyle w:val="PageNumber"/>
          <w:rFonts w:ascii="Calibri" w:eastAsia="Calibri" w:hAnsi="Calibri" w:cs="Calibri"/>
          <w:sz w:val="22"/>
          <w:szCs w:val="22"/>
        </w:rPr>
        <w:t xml:space="preserve"> and AIH. The investigators reviewed liver histology reports as well as clinic records to determine if patients were appropriately assigned a diagnosis of ASC. </w:t>
      </w:r>
      <w:r w:rsidRPr="005260CF">
        <w:rPr>
          <w:rStyle w:val="PageNumber"/>
          <w:rFonts w:ascii="Calibri" w:eastAsia="Calibri" w:hAnsi="Calibri" w:cs="Calibri"/>
          <w:sz w:val="22"/>
          <w:szCs w:val="22"/>
        </w:rPr>
        <w:t xml:space="preserve">The diagnosis of ASC was made when, in addition to meeting diagnostic criteria for PSC, patients had </w:t>
      </w:r>
      <w:proofErr w:type="spellStart"/>
      <w:r w:rsidRPr="005260CF">
        <w:rPr>
          <w:rStyle w:val="PageNumber"/>
          <w:rFonts w:ascii="Calibri" w:eastAsia="Calibri" w:hAnsi="Calibri" w:cs="Calibri"/>
          <w:sz w:val="22"/>
          <w:szCs w:val="22"/>
        </w:rPr>
        <w:t>lymphoplasmacytic</w:t>
      </w:r>
      <w:proofErr w:type="spellEnd"/>
      <w:r w:rsidRPr="005260CF">
        <w:rPr>
          <w:rStyle w:val="PageNumber"/>
          <w:rFonts w:ascii="Calibri" w:eastAsia="Calibri" w:hAnsi="Calibri" w:cs="Calibri"/>
          <w:sz w:val="22"/>
          <w:szCs w:val="22"/>
        </w:rPr>
        <w:t xml:space="preserve"> infiltrates and parenchymal </w:t>
      </w:r>
      <w:proofErr w:type="spellStart"/>
      <w:r w:rsidRPr="005260CF">
        <w:rPr>
          <w:rStyle w:val="PageNumber"/>
          <w:rFonts w:ascii="Calibri" w:eastAsia="Calibri" w:hAnsi="Calibri" w:cs="Calibri"/>
          <w:sz w:val="22"/>
          <w:szCs w:val="22"/>
        </w:rPr>
        <w:t>necroinflammatory</w:t>
      </w:r>
      <w:proofErr w:type="spellEnd"/>
      <w:r w:rsidRPr="005260CF">
        <w:rPr>
          <w:rStyle w:val="PageNumber"/>
          <w:rFonts w:ascii="Calibri" w:eastAsia="Calibri" w:hAnsi="Calibri" w:cs="Calibri"/>
          <w:sz w:val="22"/>
          <w:szCs w:val="22"/>
        </w:rPr>
        <w:t xml:space="preserve"> activity in excess of what would be expected with PSC alone, with or without the appropriate autoantibodies in serum</w:t>
      </w:r>
      <w:r>
        <w:rPr>
          <w:rStyle w:val="PageNumber"/>
          <w:rFonts w:ascii="Calibri" w:eastAsia="Calibri" w:hAnsi="Calibri" w:cs="Calibri"/>
          <w:sz w:val="22"/>
          <w:szCs w:val="22"/>
        </w:rPr>
        <w:t xml:space="preserve"> (</w:t>
      </w:r>
      <w:r w:rsidRPr="00C62437">
        <w:rPr>
          <w:rStyle w:val="PageNumber"/>
          <w:rFonts w:ascii="Calibri" w:eastAsia="Calibri" w:hAnsi="Calibri" w:cs="Calibri"/>
          <w:sz w:val="22"/>
          <w:szCs w:val="22"/>
        </w:rPr>
        <w:t xml:space="preserve">anti-nuclear antibodies </w:t>
      </w:r>
      <w:r>
        <w:rPr>
          <w:rStyle w:val="PageNumber"/>
          <w:rFonts w:ascii="Calibri" w:eastAsia="Calibri" w:hAnsi="Calibri" w:cs="Calibri"/>
          <w:sz w:val="22"/>
          <w:szCs w:val="22"/>
        </w:rPr>
        <w:t>[</w:t>
      </w:r>
      <w:r w:rsidRPr="00C62437">
        <w:rPr>
          <w:rStyle w:val="PageNumber"/>
          <w:rFonts w:ascii="Calibri" w:eastAsia="Calibri" w:hAnsi="Calibri" w:cs="Calibri"/>
          <w:sz w:val="22"/>
          <w:szCs w:val="22"/>
        </w:rPr>
        <w:t>ANA</w:t>
      </w:r>
      <w:r>
        <w:rPr>
          <w:rStyle w:val="PageNumber"/>
          <w:rFonts w:ascii="Calibri" w:eastAsia="Calibri" w:hAnsi="Calibri" w:cs="Calibri"/>
          <w:sz w:val="22"/>
          <w:szCs w:val="22"/>
        </w:rPr>
        <w:t>] or</w:t>
      </w:r>
      <w:r w:rsidRPr="00C62437">
        <w:rPr>
          <w:rStyle w:val="PageNumber"/>
          <w:rFonts w:ascii="Calibri" w:eastAsia="Calibri" w:hAnsi="Calibri" w:cs="Calibri"/>
          <w:sz w:val="22"/>
          <w:szCs w:val="22"/>
        </w:rPr>
        <w:t xml:space="preserve"> anti-smooth muscle antibodies </w:t>
      </w:r>
      <w:r>
        <w:rPr>
          <w:rStyle w:val="PageNumber"/>
          <w:rFonts w:ascii="Calibri" w:eastAsia="Calibri" w:hAnsi="Calibri" w:cs="Calibri"/>
          <w:sz w:val="22"/>
          <w:szCs w:val="22"/>
        </w:rPr>
        <w:t>[</w:t>
      </w:r>
      <w:r w:rsidRPr="00C62437">
        <w:rPr>
          <w:rStyle w:val="PageNumber"/>
          <w:rFonts w:ascii="Calibri" w:eastAsia="Calibri" w:hAnsi="Calibri" w:cs="Calibri"/>
          <w:sz w:val="22"/>
          <w:szCs w:val="22"/>
        </w:rPr>
        <w:t>SMA</w:t>
      </w:r>
      <w:r>
        <w:rPr>
          <w:rStyle w:val="PageNumber"/>
          <w:rFonts w:ascii="Calibri" w:eastAsia="Calibri" w:hAnsi="Calibri" w:cs="Calibri"/>
          <w:sz w:val="22"/>
          <w:szCs w:val="22"/>
        </w:rPr>
        <w:t>])</w:t>
      </w:r>
      <w:r w:rsidRPr="005260CF">
        <w:rPr>
          <w:rStyle w:val="PageNumber"/>
          <w:rFonts w:ascii="Calibri" w:eastAsia="Calibri" w:hAnsi="Calibri" w:cs="Calibri"/>
          <w:sz w:val="22"/>
          <w:szCs w:val="22"/>
        </w:rPr>
        <w:t>.</w:t>
      </w:r>
      <w:r>
        <w:rPr>
          <w:rStyle w:val="PageNumber"/>
          <w:rFonts w:ascii="Calibri" w:eastAsia="Calibri" w:hAnsi="Calibri" w:cs="Calibri"/>
          <w:sz w:val="22"/>
          <w:szCs w:val="22"/>
        </w:rPr>
        <w:fldChar w:fldCharType="begin"/>
      </w:r>
      <w:r>
        <w:rPr>
          <w:rStyle w:val="PageNumber"/>
          <w:rFonts w:ascii="Calibri" w:eastAsia="Calibri" w:hAnsi="Calibri" w:cs="Calibri"/>
          <w:sz w:val="22"/>
          <w:szCs w:val="22"/>
        </w:rPr>
        <w:instrText xml:space="preserve"> ADDIN EN.CITE &lt;EndNote&gt;&lt;Cite&gt;&lt;Author&gt;Vergani&lt;/Author&gt;&lt;Year&gt;2008&lt;/Year&gt;&lt;RecNum&gt;35&lt;/RecNum&gt;&lt;DisplayText&gt;&lt;style face="superscript"&gt;9&lt;/style&gt;&lt;/DisplayText&gt;&lt;record&gt;&lt;rec-number&gt;35&lt;/rec-number&gt;&lt;foreign-keys&gt;&lt;key app="EN" db-id="9ve0pefz8r5vwaezte3petv5feepr5rsr5wa" timestamp="1313029650"&gt;35&lt;/key&gt;&lt;/foreign-keys&gt;&lt;ref-type name="Journal Article"&gt;17&lt;/ref-type&gt;&lt;contributors&gt;&lt;authors&gt;&lt;author&gt;Vergani, D.&lt;/author&gt;&lt;author&gt;Mieli-Vergani, G.&lt;/author&gt;&lt;/authors&gt;&lt;/contributors&gt;&lt;auth-address&gt;Institute of Liver Studies, King&amp;apos;s College London School of Medicine at King&amp;apos;s College Hospital, Denmark Hill, London SE5 9RS, UK. diego.vergani@kcl.ac.uk&lt;/auth-address&gt;&lt;titles&gt;&lt;title&gt;Autoimmune Hepatitis and PSC Connection&lt;/title&gt;&lt;secondary-title&gt;Clinics in liver disease&lt;/secondary-title&gt;&lt;alt-title&gt;Clin Liver Dis&lt;/alt-title&gt;&lt;/titles&gt;&lt;periodical&gt;&lt;full-title&gt;Clinics in liver disease&lt;/full-title&gt;&lt;abbr-1&gt;Clin Liver Dis&lt;/abbr-1&gt;&lt;/periodical&gt;&lt;alt-periodical&gt;&lt;full-title&gt;Clinics in liver disease&lt;/full-title&gt;&lt;abbr-1&gt;Clin Liver Dis&lt;/abbr-1&gt;&lt;/alt-periodical&gt;&lt;pages&gt;187-202&lt;/pages&gt;&lt;volume&gt;12&lt;/volume&gt;&lt;number&gt;1&lt;/number&gt;&lt;edition&gt;2008/02/05&lt;/edition&gt;&lt;keywords&gt;&lt;keyword&gt;Cholangitis, Sclerosing/*immunology/*pathology/therapy&lt;/keyword&gt;&lt;keyword&gt;Hepatitis, Autoimmune/*immunology/*pathology/therapy&lt;/keyword&gt;&lt;keyword&gt;Humans&lt;/keyword&gt;&lt;/keywords&gt;&lt;dates&gt;&lt;year&gt;2008&lt;/year&gt;&lt;pub-dates&gt;&lt;date&gt;Feb&lt;/date&gt;&lt;/pub-dates&gt;&lt;/dates&gt;&lt;isbn&gt;1089-3261 (Print)&amp;#xD;1089-3261 (Linking)&lt;/isbn&gt;&lt;accession-num&gt;18242504&lt;/accession-num&gt;&lt;work-type&gt;Review&lt;/work-type&gt;&lt;urls&gt;&lt;related-urls&gt;&lt;url&gt;http://www.ncbi.nlm.nih.gov/pubmed/18242504&lt;/url&gt;&lt;/related-urls&gt;&lt;/urls&gt;&lt;electronic-resource-num&gt;10.1016/j.cld.2007.11.012&lt;/electronic-resource-num&gt;&lt;language&gt;eng&lt;/language&gt;&lt;/record&gt;&lt;/Cite&gt;&lt;/EndNote&gt;</w:instrText>
      </w:r>
      <w:r>
        <w:rPr>
          <w:rStyle w:val="PageNumber"/>
          <w:rFonts w:ascii="Calibri" w:eastAsia="Calibri" w:hAnsi="Calibri" w:cs="Calibri"/>
          <w:sz w:val="22"/>
          <w:szCs w:val="22"/>
        </w:rPr>
        <w:fldChar w:fldCharType="separate"/>
      </w:r>
      <w:r w:rsidRPr="00E92554">
        <w:rPr>
          <w:rStyle w:val="PageNumber"/>
          <w:rFonts w:ascii="Calibri" w:eastAsia="Calibri" w:hAnsi="Calibri" w:cs="Calibri"/>
          <w:noProof/>
          <w:sz w:val="22"/>
          <w:szCs w:val="22"/>
          <w:vertAlign w:val="superscript"/>
        </w:rPr>
        <w:t>9</w:t>
      </w:r>
      <w:r>
        <w:rPr>
          <w:rStyle w:val="PageNumber"/>
          <w:rFonts w:ascii="Calibri" w:eastAsia="Calibri" w:hAnsi="Calibri" w:cs="Calibri"/>
          <w:sz w:val="22"/>
          <w:szCs w:val="22"/>
        </w:rPr>
        <w:fldChar w:fldCharType="end"/>
      </w:r>
      <w:r w:rsidRPr="00C62437">
        <w:rPr>
          <w:rStyle w:val="PageNumber"/>
          <w:rFonts w:ascii="Calibri" w:eastAsia="Calibri" w:hAnsi="Calibri" w:cs="Calibri"/>
          <w:sz w:val="22"/>
          <w:szCs w:val="22"/>
        </w:rPr>
        <w:t xml:space="preserve"> Patients with “isolated PSC” were those with PSC but without AIH overlap, regardless of other diagnoses, such as IBD. Cases were excluded if they had any co-existing liver disease apart from AIH or if the PSC diagnosis could not be confirmed retrospectively by review of cholangiography or histology reports.</w:t>
      </w:r>
    </w:p>
    <w:p w:rsidR="005607B9" w:rsidRPr="00C62437" w:rsidRDefault="005607B9" w:rsidP="005607B9">
      <w:pPr>
        <w:pStyle w:val="Body"/>
        <w:spacing w:line="360" w:lineRule="auto"/>
        <w:rPr>
          <w:rStyle w:val="PageNumber"/>
          <w:rFonts w:ascii="Calibri" w:eastAsia="Calibri" w:hAnsi="Calibri" w:cs="Calibri"/>
          <w:sz w:val="22"/>
          <w:szCs w:val="22"/>
          <w:u w:val="single"/>
        </w:rPr>
      </w:pPr>
    </w:p>
    <w:p w:rsidR="005607B9" w:rsidRPr="00C62437" w:rsidRDefault="005607B9" w:rsidP="005607B9">
      <w:pPr>
        <w:pStyle w:val="Body"/>
        <w:spacing w:line="360" w:lineRule="auto"/>
        <w:rPr>
          <w:rStyle w:val="PageNumber"/>
          <w:rFonts w:ascii="Calibri" w:eastAsia="Calibri" w:hAnsi="Calibri" w:cs="Calibri"/>
          <w:sz w:val="22"/>
          <w:szCs w:val="22"/>
          <w:u w:val="single"/>
        </w:rPr>
      </w:pPr>
      <w:r w:rsidRPr="00C62437">
        <w:rPr>
          <w:rStyle w:val="PageNumber"/>
          <w:rFonts w:ascii="Calibri" w:eastAsia="Calibri" w:hAnsi="Calibri" w:cs="Calibri"/>
          <w:sz w:val="22"/>
          <w:szCs w:val="22"/>
          <w:u w:val="single"/>
        </w:rPr>
        <w:t>Data collection</w:t>
      </w:r>
    </w:p>
    <w:p w:rsidR="005607B9" w:rsidRPr="00C62437" w:rsidRDefault="005607B9" w:rsidP="005607B9">
      <w:pPr>
        <w:pStyle w:val="Body"/>
        <w:spacing w:line="360" w:lineRule="auto"/>
        <w:ind w:firstLine="720"/>
        <w:rPr>
          <w:rStyle w:val="PageNumber"/>
          <w:rFonts w:ascii="Calibri" w:eastAsia="Calibri" w:hAnsi="Calibri" w:cs="Calibri"/>
          <w:sz w:val="22"/>
          <w:szCs w:val="22"/>
        </w:rPr>
      </w:pPr>
      <w:r w:rsidRPr="00C62437">
        <w:rPr>
          <w:rStyle w:val="PageNumber"/>
          <w:rFonts w:ascii="Calibri" w:eastAsia="Calibri" w:hAnsi="Calibri" w:cs="Calibri"/>
          <w:sz w:val="22"/>
          <w:szCs w:val="22"/>
        </w:rPr>
        <w:lastRenderedPageBreak/>
        <w:t xml:space="preserve">Data was collected from the time of baseline PSC diagnosis as well as in follow-up. The PSC diagnosis date </w:t>
      </w:r>
      <w:r>
        <w:rPr>
          <w:rStyle w:val="PageNumber"/>
          <w:rFonts w:ascii="Calibri" w:eastAsia="Calibri" w:hAnsi="Calibri" w:cs="Calibri"/>
          <w:sz w:val="22"/>
          <w:szCs w:val="22"/>
        </w:rPr>
        <w:t>was defined as</w:t>
      </w:r>
      <w:r w:rsidRPr="00C62437">
        <w:rPr>
          <w:rStyle w:val="PageNumber"/>
          <w:rFonts w:ascii="Calibri" w:eastAsia="Calibri" w:hAnsi="Calibri" w:cs="Calibri"/>
          <w:sz w:val="22"/>
          <w:szCs w:val="22"/>
        </w:rPr>
        <w:t xml:space="preserve"> the first abnormal study, either the liver biopsy or the </w:t>
      </w:r>
      <w:proofErr w:type="spellStart"/>
      <w:r w:rsidRPr="00C62437">
        <w:rPr>
          <w:rStyle w:val="PageNumber"/>
          <w:rFonts w:ascii="Calibri" w:eastAsia="Calibri" w:hAnsi="Calibri" w:cs="Calibri"/>
          <w:sz w:val="22"/>
          <w:szCs w:val="22"/>
        </w:rPr>
        <w:t>cholangiogram</w:t>
      </w:r>
      <w:proofErr w:type="spellEnd"/>
      <w:r w:rsidRPr="00C62437">
        <w:rPr>
          <w:rStyle w:val="PageNumber"/>
          <w:rFonts w:ascii="Calibri" w:eastAsia="Calibri" w:hAnsi="Calibri" w:cs="Calibri"/>
          <w:sz w:val="22"/>
          <w:szCs w:val="22"/>
        </w:rPr>
        <w:t>. Baseline data was defined as that ascertained 6 months before or after the date of PSC diagnosis. This included demographic data, symptoms</w:t>
      </w:r>
      <w:r>
        <w:rPr>
          <w:rStyle w:val="PageNumber"/>
          <w:rFonts w:ascii="Calibri" w:eastAsia="Calibri" w:hAnsi="Calibri" w:cs="Calibri"/>
          <w:sz w:val="22"/>
          <w:szCs w:val="22"/>
        </w:rPr>
        <w:t xml:space="preserve"> or </w:t>
      </w:r>
      <w:r w:rsidRPr="00C62437">
        <w:rPr>
          <w:rStyle w:val="PageNumber"/>
          <w:rFonts w:ascii="Calibri" w:eastAsia="Calibri" w:hAnsi="Calibri" w:cs="Calibri"/>
          <w:sz w:val="22"/>
          <w:szCs w:val="22"/>
        </w:rPr>
        <w:t xml:space="preserve">signs (including pruritus, jaundice, abdominal pain, diarrhea, hepatomegaly, splenomegaly), anthropometric data, </w:t>
      </w:r>
      <w:r>
        <w:rPr>
          <w:rStyle w:val="PageNumber"/>
          <w:rFonts w:ascii="Calibri" w:eastAsia="Calibri" w:hAnsi="Calibri" w:cs="Calibri"/>
          <w:sz w:val="22"/>
          <w:szCs w:val="22"/>
        </w:rPr>
        <w:t xml:space="preserve">prescribed </w:t>
      </w:r>
      <w:r w:rsidRPr="00C62437">
        <w:rPr>
          <w:rStyle w:val="PageNumber"/>
          <w:rFonts w:ascii="Calibri" w:eastAsia="Calibri" w:hAnsi="Calibri" w:cs="Calibri"/>
          <w:sz w:val="22"/>
          <w:szCs w:val="22"/>
        </w:rPr>
        <w:t xml:space="preserve">medication, </w:t>
      </w:r>
      <w:r>
        <w:rPr>
          <w:rStyle w:val="PageNumber"/>
          <w:rFonts w:ascii="Calibri" w:eastAsia="Calibri" w:hAnsi="Calibri" w:cs="Calibri"/>
          <w:sz w:val="22"/>
          <w:szCs w:val="22"/>
        </w:rPr>
        <w:t>biochemical test results</w:t>
      </w:r>
      <w:r w:rsidRPr="00C62437">
        <w:rPr>
          <w:rStyle w:val="PageNumber"/>
          <w:rFonts w:ascii="Calibri" w:eastAsia="Calibri" w:hAnsi="Calibri" w:cs="Calibri"/>
          <w:sz w:val="22"/>
          <w:szCs w:val="22"/>
        </w:rPr>
        <w:t xml:space="preserve">, liver histology, and diagnostic imaging (ultrasound and cholangiography). Large duct PSC was defined as involvement of macroscopic intrahepatic or </w:t>
      </w:r>
      <w:proofErr w:type="spellStart"/>
      <w:r w:rsidRPr="00C62437">
        <w:rPr>
          <w:rStyle w:val="PageNumber"/>
          <w:rFonts w:ascii="Calibri" w:eastAsia="Calibri" w:hAnsi="Calibri" w:cs="Calibri"/>
          <w:sz w:val="22"/>
          <w:szCs w:val="22"/>
        </w:rPr>
        <w:t>extrahepatic</w:t>
      </w:r>
      <w:proofErr w:type="spellEnd"/>
      <w:r>
        <w:rPr>
          <w:rStyle w:val="PageNumber"/>
          <w:rFonts w:ascii="Calibri" w:eastAsia="Calibri" w:hAnsi="Calibri" w:cs="Calibri"/>
          <w:sz w:val="22"/>
          <w:szCs w:val="22"/>
        </w:rPr>
        <w:t xml:space="preserve"> </w:t>
      </w:r>
      <w:r w:rsidRPr="00C62437">
        <w:rPr>
          <w:rStyle w:val="PageNumber"/>
          <w:rFonts w:ascii="Calibri" w:eastAsia="Calibri" w:hAnsi="Calibri" w:cs="Calibri"/>
          <w:sz w:val="22"/>
          <w:szCs w:val="22"/>
        </w:rPr>
        <w:t>biliary duct abnormalities on cholangiography. Longitudinal data collected at 1</w:t>
      </w:r>
      <w:r>
        <w:rPr>
          <w:rStyle w:val="PageNumber"/>
          <w:rFonts w:ascii="Calibri" w:eastAsia="Calibri" w:hAnsi="Calibri" w:cs="Calibri"/>
          <w:sz w:val="22"/>
          <w:szCs w:val="22"/>
        </w:rPr>
        <w:t xml:space="preserve"> y (±3 months)</w:t>
      </w:r>
      <w:r w:rsidRPr="00C62437">
        <w:rPr>
          <w:rStyle w:val="PageNumber"/>
          <w:rFonts w:ascii="Calibri" w:eastAsia="Calibri" w:hAnsi="Calibri" w:cs="Calibri"/>
          <w:sz w:val="22"/>
          <w:szCs w:val="22"/>
        </w:rPr>
        <w:t>, 2</w:t>
      </w:r>
      <w:r>
        <w:rPr>
          <w:rStyle w:val="PageNumber"/>
          <w:rFonts w:ascii="Calibri" w:eastAsia="Calibri" w:hAnsi="Calibri" w:cs="Calibri"/>
          <w:sz w:val="22"/>
          <w:szCs w:val="22"/>
        </w:rPr>
        <w:t xml:space="preserve"> y (±6 months)</w:t>
      </w:r>
      <w:r w:rsidRPr="00C62437">
        <w:rPr>
          <w:rStyle w:val="PageNumber"/>
          <w:rFonts w:ascii="Calibri" w:eastAsia="Calibri" w:hAnsi="Calibri" w:cs="Calibri"/>
          <w:sz w:val="22"/>
          <w:szCs w:val="22"/>
        </w:rPr>
        <w:t>, 5</w:t>
      </w:r>
      <w:r>
        <w:rPr>
          <w:rStyle w:val="PageNumber"/>
          <w:rFonts w:ascii="Calibri" w:eastAsia="Calibri" w:hAnsi="Calibri" w:cs="Calibri"/>
          <w:sz w:val="22"/>
          <w:szCs w:val="22"/>
        </w:rPr>
        <w:t xml:space="preserve"> y (±9 months)</w:t>
      </w:r>
      <w:r w:rsidRPr="00C62437">
        <w:rPr>
          <w:rStyle w:val="PageNumber"/>
          <w:rFonts w:ascii="Calibri" w:eastAsia="Calibri" w:hAnsi="Calibri" w:cs="Calibri"/>
          <w:sz w:val="22"/>
          <w:szCs w:val="22"/>
        </w:rPr>
        <w:t>, and 10</w:t>
      </w:r>
      <w:r>
        <w:rPr>
          <w:rStyle w:val="PageNumber"/>
          <w:rFonts w:ascii="Calibri" w:eastAsia="Calibri" w:hAnsi="Calibri" w:cs="Calibri"/>
          <w:sz w:val="22"/>
          <w:szCs w:val="22"/>
        </w:rPr>
        <w:t xml:space="preserve"> y (±12 months)</w:t>
      </w:r>
      <w:r w:rsidRPr="00C62437">
        <w:rPr>
          <w:rStyle w:val="PageNumber"/>
          <w:rFonts w:ascii="Calibri" w:eastAsia="Calibri" w:hAnsi="Calibri" w:cs="Calibri"/>
          <w:sz w:val="22"/>
          <w:szCs w:val="22"/>
        </w:rPr>
        <w:t xml:space="preserve"> post-PSC diagnosis included information listed as well as pe</w:t>
      </w:r>
      <w:r>
        <w:rPr>
          <w:rStyle w:val="PageNumber"/>
          <w:rFonts w:ascii="Calibri" w:eastAsia="Calibri" w:hAnsi="Calibri" w:cs="Calibri"/>
          <w:sz w:val="22"/>
          <w:szCs w:val="22"/>
        </w:rPr>
        <w:t xml:space="preserve">rtinent liver-related outcomes: </w:t>
      </w:r>
      <w:r w:rsidRPr="00C62437">
        <w:rPr>
          <w:rStyle w:val="PageNumber"/>
          <w:rFonts w:ascii="Calibri" w:eastAsia="Calibri" w:hAnsi="Calibri" w:cs="Calibri"/>
          <w:sz w:val="22"/>
          <w:szCs w:val="22"/>
        </w:rPr>
        <w:t xml:space="preserve">episodes of bacterial cholangitis, documentation of cirrhosis, portal hypertension, esophageal varices </w:t>
      </w:r>
      <w:r>
        <w:rPr>
          <w:rStyle w:val="PageNumber"/>
          <w:rFonts w:ascii="Calibri" w:eastAsia="Calibri" w:hAnsi="Calibri" w:cs="Calibri"/>
          <w:sz w:val="22"/>
          <w:szCs w:val="22"/>
        </w:rPr>
        <w:t>(</w:t>
      </w:r>
      <w:r w:rsidRPr="00C62437">
        <w:rPr>
          <w:rStyle w:val="PageNumber"/>
          <w:rFonts w:ascii="Calibri" w:eastAsia="Calibri" w:hAnsi="Calibri" w:cs="Calibri"/>
          <w:sz w:val="22"/>
          <w:szCs w:val="22"/>
        </w:rPr>
        <w:t>EV +/- bleeding</w:t>
      </w:r>
      <w:r>
        <w:rPr>
          <w:rStyle w:val="PageNumber"/>
          <w:rFonts w:ascii="Calibri" w:eastAsia="Calibri" w:hAnsi="Calibri" w:cs="Calibri"/>
          <w:sz w:val="22"/>
          <w:szCs w:val="22"/>
        </w:rPr>
        <w:t>)</w:t>
      </w:r>
      <w:r w:rsidRPr="00C62437">
        <w:rPr>
          <w:rStyle w:val="PageNumber"/>
          <w:rFonts w:ascii="Calibri" w:eastAsia="Calibri" w:hAnsi="Calibri" w:cs="Calibri"/>
          <w:sz w:val="22"/>
          <w:szCs w:val="22"/>
        </w:rPr>
        <w:t>, intervention</w:t>
      </w:r>
      <w:r>
        <w:rPr>
          <w:rStyle w:val="PageNumber"/>
          <w:rFonts w:ascii="Calibri" w:eastAsia="Calibri" w:hAnsi="Calibri" w:cs="Calibri"/>
          <w:sz w:val="22"/>
          <w:szCs w:val="22"/>
        </w:rPr>
        <w:t>s</w:t>
      </w:r>
      <w:r w:rsidRPr="00C62437">
        <w:rPr>
          <w:rStyle w:val="PageNumber"/>
          <w:rFonts w:ascii="Calibri" w:eastAsia="Calibri" w:hAnsi="Calibri" w:cs="Calibri"/>
          <w:sz w:val="22"/>
          <w:szCs w:val="22"/>
        </w:rPr>
        <w:t xml:space="preserve"> via ERCP, </w:t>
      </w:r>
      <w:proofErr w:type="spellStart"/>
      <w:r>
        <w:rPr>
          <w:rStyle w:val="PageNumber"/>
          <w:rFonts w:ascii="Calibri" w:eastAsia="Calibri" w:hAnsi="Calibri" w:cs="Calibri"/>
          <w:sz w:val="22"/>
          <w:szCs w:val="22"/>
        </w:rPr>
        <w:t>hepatobiliary</w:t>
      </w:r>
      <w:proofErr w:type="spellEnd"/>
      <w:r>
        <w:rPr>
          <w:rStyle w:val="PageNumber"/>
          <w:rFonts w:ascii="Calibri" w:eastAsia="Calibri" w:hAnsi="Calibri" w:cs="Calibri"/>
          <w:sz w:val="22"/>
          <w:szCs w:val="22"/>
        </w:rPr>
        <w:t xml:space="preserve"> </w:t>
      </w:r>
      <w:r w:rsidRPr="00C62437">
        <w:rPr>
          <w:rStyle w:val="PageNumber"/>
          <w:rFonts w:ascii="Calibri" w:eastAsia="Calibri" w:hAnsi="Calibri" w:cs="Calibri"/>
          <w:sz w:val="22"/>
          <w:szCs w:val="22"/>
        </w:rPr>
        <w:t xml:space="preserve">malignancy, LT, and death. </w:t>
      </w:r>
    </w:p>
    <w:p w:rsidR="005607B9" w:rsidRPr="00C62437" w:rsidRDefault="005607B9" w:rsidP="005607B9">
      <w:pPr>
        <w:pStyle w:val="Body"/>
        <w:spacing w:line="360" w:lineRule="auto"/>
        <w:ind w:firstLine="720"/>
        <w:rPr>
          <w:rStyle w:val="PageNumber"/>
          <w:rFonts w:ascii="Calibri" w:eastAsia="Calibri" w:hAnsi="Calibri" w:cs="Calibri"/>
          <w:sz w:val="22"/>
          <w:szCs w:val="22"/>
        </w:rPr>
      </w:pPr>
      <w:r w:rsidRPr="00C62437">
        <w:rPr>
          <w:rStyle w:val="PageNumber"/>
          <w:rFonts w:ascii="Calibri" w:eastAsia="Calibri" w:hAnsi="Calibri" w:cs="Calibri"/>
          <w:sz w:val="22"/>
          <w:szCs w:val="22"/>
        </w:rPr>
        <w:t xml:space="preserve">IBD phenotypic data included: ulcerative colitis (UC) vs. </w:t>
      </w:r>
      <w:proofErr w:type="spellStart"/>
      <w:r w:rsidRPr="00C62437">
        <w:rPr>
          <w:rStyle w:val="PageNumber"/>
          <w:rFonts w:ascii="Calibri" w:eastAsia="Calibri" w:hAnsi="Calibri" w:cs="Calibri"/>
          <w:sz w:val="22"/>
          <w:szCs w:val="22"/>
        </w:rPr>
        <w:t>Crohn</w:t>
      </w:r>
      <w:proofErr w:type="spellEnd"/>
      <w:r w:rsidRPr="00C62437">
        <w:rPr>
          <w:rStyle w:val="PageNumber"/>
          <w:rFonts w:ascii="Calibri" w:eastAsia="Calibri" w:hAnsi="Calibri" w:cs="Calibri"/>
          <w:sz w:val="22"/>
          <w:szCs w:val="22"/>
        </w:rPr>
        <w:t xml:space="preserve"> disease (CD) vs. IBD-unclassified (IBD-U), location of disease</w:t>
      </w:r>
      <w:proofErr w:type="gramStart"/>
      <w:r w:rsidRPr="00C62437">
        <w:rPr>
          <w:rStyle w:val="PageNumber"/>
          <w:rFonts w:ascii="Calibri" w:eastAsia="Calibri" w:hAnsi="Calibri" w:cs="Calibri"/>
          <w:sz w:val="22"/>
          <w:szCs w:val="22"/>
        </w:rPr>
        <w:t>,</w:t>
      </w:r>
      <w:proofErr w:type="gramEnd"/>
      <w:r>
        <w:rPr>
          <w:rStyle w:val="PageNumber"/>
          <w:rFonts w:ascii="Calibri" w:eastAsia="Calibri" w:hAnsi="Calibri" w:cs="Calibri"/>
          <w:sz w:val="22"/>
          <w:szCs w:val="22"/>
        </w:rPr>
        <w:fldChar w:fldCharType="begin">
          <w:fldData xml:space="preserve">PEVuZE5vdGU+PENpdGU+PEF1dGhvcj5MZXZpbmU8L0F1dGhvcj48WWVhcj4yMDExPC9ZZWFyPjxS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</w:fldData>
        </w:fldChar>
      </w:r>
      <w:r>
        <w:rPr>
          <w:rStyle w:val="PageNumber"/>
          <w:rFonts w:ascii="Calibri" w:eastAsia="Calibri" w:hAnsi="Calibri" w:cs="Calibri"/>
          <w:sz w:val="22"/>
          <w:szCs w:val="22"/>
        </w:rPr>
        <w:instrText xml:space="preserve"> ADDIN EN.CITE </w:instrText>
      </w:r>
      <w:r>
        <w:rPr>
          <w:rStyle w:val="PageNumber"/>
          <w:rFonts w:ascii="Calibri" w:eastAsia="Calibri" w:hAnsi="Calibri" w:cs="Calibri"/>
          <w:sz w:val="22"/>
          <w:szCs w:val="22"/>
        </w:rPr>
        <w:fldChar w:fldCharType="begin">
          <w:fldData xml:space="preserve">PEVuZE5vdGU+PENpdGU+PEF1dGhvcj5MZXZpbmU8L0F1dGhvcj48WWVhcj4yMDExPC9ZZWFyPjxS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</w:fldData>
        </w:fldChar>
      </w:r>
      <w:r>
        <w:rPr>
          <w:rStyle w:val="PageNumber"/>
          <w:rFonts w:ascii="Calibri" w:eastAsia="Calibri" w:hAnsi="Calibri" w:cs="Calibri"/>
          <w:sz w:val="22"/>
          <w:szCs w:val="22"/>
        </w:rPr>
        <w:instrText xml:space="preserve"> ADDIN EN.CITE.DATA </w:instrText>
      </w:r>
      <w:r>
        <w:rPr>
          <w:rStyle w:val="PageNumber"/>
          <w:rFonts w:ascii="Calibri" w:eastAsia="Calibri" w:hAnsi="Calibri" w:cs="Calibri"/>
          <w:sz w:val="22"/>
          <w:szCs w:val="22"/>
        </w:rPr>
      </w:r>
      <w:r>
        <w:rPr>
          <w:rStyle w:val="PageNumber"/>
          <w:rFonts w:ascii="Calibri" w:eastAsia="Calibri" w:hAnsi="Calibri" w:cs="Calibri"/>
          <w:sz w:val="22"/>
          <w:szCs w:val="22"/>
        </w:rPr>
        <w:fldChar w:fldCharType="end"/>
      </w:r>
      <w:r>
        <w:rPr>
          <w:rStyle w:val="PageNumber"/>
          <w:rFonts w:ascii="Calibri" w:eastAsia="Calibri" w:hAnsi="Calibri" w:cs="Calibri"/>
          <w:sz w:val="22"/>
          <w:szCs w:val="22"/>
        </w:rPr>
      </w:r>
      <w:r>
        <w:rPr>
          <w:rStyle w:val="PageNumber"/>
          <w:rFonts w:ascii="Calibri" w:eastAsia="Calibri" w:hAnsi="Calibri" w:cs="Calibri"/>
          <w:sz w:val="22"/>
          <w:szCs w:val="22"/>
        </w:rPr>
        <w:fldChar w:fldCharType="separate"/>
      </w:r>
      <w:r w:rsidRPr="00EC2D03">
        <w:rPr>
          <w:rStyle w:val="PageNumber"/>
          <w:rFonts w:ascii="Calibri" w:eastAsia="Calibri" w:hAnsi="Calibri" w:cs="Calibri"/>
          <w:noProof/>
          <w:sz w:val="22"/>
          <w:szCs w:val="22"/>
          <w:vertAlign w:val="superscript"/>
        </w:rPr>
        <w:t>10</w:t>
      </w:r>
      <w:r>
        <w:rPr>
          <w:rStyle w:val="PageNumber"/>
          <w:rFonts w:ascii="Calibri" w:eastAsia="Calibri" w:hAnsi="Calibri" w:cs="Calibri"/>
          <w:sz w:val="22"/>
          <w:szCs w:val="22"/>
        </w:rPr>
        <w:fldChar w:fldCharType="end"/>
      </w:r>
      <w:r w:rsidRPr="00C62437">
        <w:rPr>
          <w:rStyle w:val="PageNumber"/>
          <w:rFonts w:ascii="Calibri" w:eastAsia="Calibri" w:hAnsi="Calibri" w:cs="Calibri"/>
          <w:sz w:val="22"/>
          <w:szCs w:val="22"/>
        </w:rPr>
        <w:t xml:space="preserve"> and IBD severity, as defined by the Pediatric Ulcerative Colitis Activity Index (PUCAI) and the Pediatric </w:t>
      </w:r>
      <w:proofErr w:type="spellStart"/>
      <w:r w:rsidRPr="00C62437">
        <w:rPr>
          <w:rStyle w:val="PageNumber"/>
          <w:rFonts w:ascii="Calibri" w:eastAsia="Calibri" w:hAnsi="Calibri" w:cs="Calibri"/>
          <w:sz w:val="22"/>
          <w:szCs w:val="22"/>
        </w:rPr>
        <w:t>Crohn's</w:t>
      </w:r>
      <w:proofErr w:type="spellEnd"/>
      <w:r w:rsidRPr="00C62437">
        <w:rPr>
          <w:rStyle w:val="PageNumber"/>
          <w:rFonts w:ascii="Calibri" w:eastAsia="Calibri" w:hAnsi="Calibri" w:cs="Calibri"/>
          <w:sz w:val="22"/>
          <w:szCs w:val="22"/>
        </w:rPr>
        <w:t xml:space="preserve"> Disease Activity Index (PCDAI)</w:t>
      </w:r>
      <w:r>
        <w:rPr>
          <w:rStyle w:val="PageNumber"/>
          <w:rFonts w:ascii="Calibri" w:eastAsia="Calibri" w:hAnsi="Calibri" w:cs="Calibri"/>
          <w:sz w:val="22"/>
          <w:szCs w:val="22"/>
        </w:rPr>
        <w:t>.</w:t>
      </w:r>
      <w:r>
        <w:rPr>
          <w:rStyle w:val="PageNumber"/>
          <w:rFonts w:ascii="Calibri" w:eastAsia="Calibri" w:hAnsi="Calibri" w:cs="Calibri"/>
          <w:sz w:val="22"/>
          <w:szCs w:val="22"/>
        </w:rPr>
        <w:fldChar w:fldCharType="begin">
          <w:fldData xml:space="preserve">PEVuZE5vdGU+PENpdGU+PEF1dGhvcj5IeWFtczwvQXV0aG9yPjxZZWFyPjIwMDU8L1llYXI+PFJl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</w:fldData>
        </w:fldChar>
      </w:r>
      <w:r>
        <w:rPr>
          <w:rStyle w:val="PageNumber"/>
          <w:rFonts w:ascii="Calibri" w:eastAsia="Calibri" w:hAnsi="Calibri" w:cs="Calibri"/>
          <w:sz w:val="22"/>
          <w:szCs w:val="22"/>
        </w:rPr>
        <w:instrText xml:space="preserve"> ADDIN EN.CITE </w:instrText>
      </w:r>
      <w:r>
        <w:rPr>
          <w:rStyle w:val="PageNumber"/>
          <w:rFonts w:ascii="Calibri" w:eastAsia="Calibri" w:hAnsi="Calibri" w:cs="Calibri"/>
          <w:sz w:val="22"/>
          <w:szCs w:val="22"/>
        </w:rPr>
        <w:fldChar w:fldCharType="begin">
          <w:fldData xml:space="preserve">PEVuZE5vdGU+PENpdGU+PEF1dGhvcj5IeWFtczwvQXV0aG9yPjxZZWFyPjIwMDU8L1llYXI+PFJl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</w:fldData>
        </w:fldChar>
      </w:r>
      <w:r>
        <w:rPr>
          <w:rStyle w:val="PageNumber"/>
          <w:rFonts w:ascii="Calibri" w:eastAsia="Calibri" w:hAnsi="Calibri" w:cs="Calibri"/>
          <w:sz w:val="22"/>
          <w:szCs w:val="22"/>
        </w:rPr>
        <w:instrText xml:space="preserve"> ADDIN EN.CITE.DATA </w:instrText>
      </w:r>
      <w:r>
        <w:rPr>
          <w:rStyle w:val="PageNumber"/>
          <w:rFonts w:ascii="Calibri" w:eastAsia="Calibri" w:hAnsi="Calibri" w:cs="Calibri"/>
          <w:sz w:val="22"/>
          <w:szCs w:val="22"/>
        </w:rPr>
      </w:r>
      <w:r>
        <w:rPr>
          <w:rStyle w:val="PageNumber"/>
          <w:rFonts w:ascii="Calibri" w:eastAsia="Calibri" w:hAnsi="Calibri" w:cs="Calibri"/>
          <w:sz w:val="22"/>
          <w:szCs w:val="22"/>
        </w:rPr>
        <w:fldChar w:fldCharType="end"/>
      </w:r>
      <w:r>
        <w:rPr>
          <w:rStyle w:val="PageNumber"/>
          <w:rFonts w:ascii="Calibri" w:eastAsia="Calibri" w:hAnsi="Calibri" w:cs="Calibri"/>
          <w:sz w:val="22"/>
          <w:szCs w:val="22"/>
        </w:rPr>
      </w:r>
      <w:r>
        <w:rPr>
          <w:rStyle w:val="PageNumber"/>
          <w:rFonts w:ascii="Calibri" w:eastAsia="Calibri" w:hAnsi="Calibri" w:cs="Calibri"/>
          <w:sz w:val="22"/>
          <w:szCs w:val="22"/>
        </w:rPr>
        <w:fldChar w:fldCharType="separate"/>
      </w:r>
      <w:r w:rsidRPr="00EC2D03">
        <w:rPr>
          <w:rStyle w:val="PageNumber"/>
          <w:rFonts w:ascii="Calibri" w:eastAsia="Calibri" w:hAnsi="Calibri" w:cs="Calibri"/>
          <w:noProof/>
          <w:sz w:val="22"/>
          <w:szCs w:val="22"/>
          <w:vertAlign w:val="superscript"/>
        </w:rPr>
        <w:t>11-13</w:t>
      </w:r>
      <w:r>
        <w:rPr>
          <w:rStyle w:val="PageNumber"/>
          <w:rFonts w:ascii="Calibri" w:eastAsia="Calibri" w:hAnsi="Calibri" w:cs="Calibri"/>
          <w:sz w:val="22"/>
          <w:szCs w:val="22"/>
        </w:rPr>
        <w:fldChar w:fldCharType="end"/>
      </w:r>
      <w:r w:rsidRPr="00C62437">
        <w:rPr>
          <w:rStyle w:val="PageNumber"/>
          <w:rFonts w:ascii="Calibri" w:eastAsia="Calibri" w:hAnsi="Calibri" w:cs="Calibri"/>
          <w:sz w:val="22"/>
          <w:szCs w:val="22"/>
        </w:rPr>
        <w:t xml:space="preserve"> The IBD-U subset was a small group of patients with colonic disease, as well as upper intestinal or small bowel abnormalities that were ambiguous. Due to the frequent </w:t>
      </w:r>
      <w:proofErr w:type="spellStart"/>
      <w:r w:rsidRPr="00C62437">
        <w:rPr>
          <w:rStyle w:val="PageNumber"/>
          <w:rFonts w:ascii="Calibri" w:eastAsia="Calibri" w:hAnsi="Calibri" w:cs="Calibri"/>
          <w:sz w:val="22"/>
          <w:szCs w:val="22"/>
        </w:rPr>
        <w:t>pancolitis</w:t>
      </w:r>
      <w:proofErr w:type="spellEnd"/>
      <w:r w:rsidRPr="00C62437">
        <w:rPr>
          <w:rStyle w:val="PageNumber"/>
          <w:rFonts w:ascii="Calibri" w:eastAsia="Calibri" w:hAnsi="Calibri" w:cs="Calibri"/>
          <w:sz w:val="22"/>
          <w:szCs w:val="22"/>
        </w:rPr>
        <w:t xml:space="preserve"> seen in IBD-U associated with PSC, and the low numbers of patients with IBD-U, the UC and IBD-U subsets were combined for the purposes of analysis</w:t>
      </w:r>
      <w:r>
        <w:rPr>
          <w:rStyle w:val="PageNumber"/>
          <w:rFonts w:ascii="Calibri" w:eastAsia="Calibri" w:hAnsi="Calibri" w:cs="Calibri"/>
          <w:sz w:val="22"/>
          <w:szCs w:val="22"/>
        </w:rPr>
        <w:t>.</w:t>
      </w:r>
      <w:r>
        <w:rPr>
          <w:rStyle w:val="PageNumber"/>
          <w:rFonts w:ascii="Calibri" w:eastAsia="Calibri" w:hAnsi="Calibri" w:cs="Calibri"/>
          <w:sz w:val="22"/>
          <w:szCs w:val="22"/>
        </w:rPr>
        <w:fldChar w:fldCharType="begin">
          <w:fldData xml:space="preserve">PEVuZE5vdGU+PENpdGU+PEF1dGhvcj5Mb2Z0dXM8L0F1dGhvcj48WWVhcj4yMDA1PC9ZZWFyPjxS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</w:fldData>
        </w:fldChar>
      </w:r>
      <w:r>
        <w:rPr>
          <w:rStyle w:val="PageNumber"/>
          <w:rFonts w:ascii="Calibri" w:eastAsia="Calibri" w:hAnsi="Calibri" w:cs="Calibri"/>
          <w:sz w:val="22"/>
          <w:szCs w:val="22"/>
        </w:rPr>
        <w:instrText xml:space="preserve"> ADDIN EN.CITE </w:instrText>
      </w:r>
      <w:r>
        <w:rPr>
          <w:rStyle w:val="PageNumber"/>
          <w:rFonts w:ascii="Calibri" w:eastAsia="Calibri" w:hAnsi="Calibri" w:cs="Calibri"/>
          <w:sz w:val="22"/>
          <w:szCs w:val="22"/>
        </w:rPr>
        <w:fldChar w:fldCharType="begin">
          <w:fldData xml:space="preserve">PEVuZE5vdGU+PENpdGU+PEF1dGhvcj5Mb2Z0dXM8L0F1dGhvcj48WWVhcj4yMDA1PC9ZZWFyPjxS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</w:fldData>
        </w:fldChar>
      </w:r>
      <w:r>
        <w:rPr>
          <w:rStyle w:val="PageNumber"/>
          <w:rFonts w:ascii="Calibri" w:eastAsia="Calibri" w:hAnsi="Calibri" w:cs="Calibri"/>
          <w:sz w:val="22"/>
          <w:szCs w:val="22"/>
        </w:rPr>
        <w:instrText xml:space="preserve"> ADDIN EN.CITE.DATA </w:instrText>
      </w:r>
      <w:r>
        <w:rPr>
          <w:rStyle w:val="PageNumber"/>
          <w:rFonts w:ascii="Calibri" w:eastAsia="Calibri" w:hAnsi="Calibri" w:cs="Calibri"/>
          <w:sz w:val="22"/>
          <w:szCs w:val="22"/>
        </w:rPr>
      </w:r>
      <w:r>
        <w:rPr>
          <w:rStyle w:val="PageNumber"/>
          <w:rFonts w:ascii="Calibri" w:eastAsia="Calibri" w:hAnsi="Calibri" w:cs="Calibri"/>
          <w:sz w:val="22"/>
          <w:szCs w:val="22"/>
        </w:rPr>
        <w:fldChar w:fldCharType="end"/>
      </w:r>
      <w:r>
        <w:rPr>
          <w:rStyle w:val="PageNumber"/>
          <w:rFonts w:ascii="Calibri" w:eastAsia="Calibri" w:hAnsi="Calibri" w:cs="Calibri"/>
          <w:sz w:val="22"/>
          <w:szCs w:val="22"/>
        </w:rPr>
      </w:r>
      <w:r>
        <w:rPr>
          <w:rStyle w:val="PageNumber"/>
          <w:rFonts w:ascii="Calibri" w:eastAsia="Calibri" w:hAnsi="Calibri" w:cs="Calibri"/>
          <w:sz w:val="22"/>
          <w:szCs w:val="22"/>
        </w:rPr>
        <w:fldChar w:fldCharType="separate"/>
      </w:r>
      <w:r w:rsidRPr="00CF07DA">
        <w:rPr>
          <w:rStyle w:val="PageNumber"/>
          <w:rFonts w:ascii="Calibri" w:eastAsia="Calibri" w:hAnsi="Calibri" w:cs="Calibri"/>
          <w:noProof/>
          <w:sz w:val="22"/>
          <w:szCs w:val="22"/>
          <w:vertAlign w:val="superscript"/>
        </w:rPr>
        <w:t>14</w:t>
      </w:r>
      <w:r>
        <w:rPr>
          <w:rStyle w:val="PageNumber"/>
          <w:rFonts w:ascii="Calibri" w:eastAsia="Calibri" w:hAnsi="Calibri" w:cs="Calibri"/>
          <w:sz w:val="22"/>
          <w:szCs w:val="22"/>
        </w:rPr>
        <w:fldChar w:fldCharType="end"/>
      </w:r>
      <w:r w:rsidRPr="00C62437">
        <w:rPr>
          <w:rStyle w:val="PageNumber"/>
          <w:rFonts w:ascii="Calibri" w:eastAsia="Calibri" w:hAnsi="Calibri" w:cs="Calibri"/>
          <w:sz w:val="22"/>
          <w:szCs w:val="22"/>
        </w:rPr>
        <w:t xml:space="preserve"> Other autoimmune diseases in the index cases and family members were recorded when available. </w:t>
      </w:r>
    </w:p>
    <w:p w:rsidR="005607B9" w:rsidRPr="00C62437" w:rsidRDefault="005607B9" w:rsidP="005607B9">
      <w:pPr>
        <w:pStyle w:val="Body"/>
        <w:spacing w:line="360" w:lineRule="auto"/>
        <w:rPr>
          <w:rFonts w:ascii="Calibri" w:eastAsia="Calibri" w:hAnsi="Calibri" w:cs="Calibri"/>
          <w:sz w:val="22"/>
          <w:szCs w:val="22"/>
        </w:rPr>
      </w:pPr>
    </w:p>
    <w:p w:rsidR="005607B9" w:rsidRPr="00C62437" w:rsidRDefault="005607B9" w:rsidP="005607B9">
      <w:pPr>
        <w:pStyle w:val="Body"/>
        <w:spacing w:line="360" w:lineRule="auto"/>
        <w:rPr>
          <w:rStyle w:val="PageNumber"/>
          <w:rFonts w:ascii="Calibri" w:eastAsia="Calibri" w:hAnsi="Calibri" w:cs="Calibri"/>
          <w:sz w:val="22"/>
          <w:szCs w:val="22"/>
        </w:rPr>
      </w:pPr>
      <w:r w:rsidRPr="00C62437">
        <w:rPr>
          <w:rStyle w:val="PageNumber"/>
          <w:rFonts w:ascii="Calibri" w:eastAsia="Calibri" w:hAnsi="Calibri" w:cs="Calibri"/>
          <w:sz w:val="22"/>
          <w:szCs w:val="22"/>
          <w:u w:val="single"/>
        </w:rPr>
        <w:t>Statistical analyses</w:t>
      </w:r>
      <w:r w:rsidRPr="00C62437">
        <w:rPr>
          <w:rStyle w:val="PageNumber"/>
          <w:rFonts w:ascii="Calibri" w:eastAsia="Calibri" w:hAnsi="Calibri" w:cs="Calibri"/>
          <w:sz w:val="22"/>
          <w:szCs w:val="22"/>
        </w:rPr>
        <w:t xml:space="preserve"> </w:t>
      </w:r>
    </w:p>
    <w:p w:rsidR="005607B9" w:rsidRPr="00C62437" w:rsidRDefault="005607B9" w:rsidP="005607B9">
      <w:pPr>
        <w:pStyle w:val="Body"/>
        <w:spacing w:line="360" w:lineRule="auto"/>
        <w:ind w:firstLine="720"/>
        <w:rPr>
          <w:rStyle w:val="PageNumber"/>
          <w:rFonts w:ascii="Calibri" w:eastAsia="Calibri" w:hAnsi="Calibri" w:cs="Calibri"/>
          <w:sz w:val="22"/>
          <w:szCs w:val="22"/>
        </w:rPr>
      </w:pPr>
      <w:r w:rsidRPr="00C62437">
        <w:rPr>
          <w:rStyle w:val="PageNumber"/>
          <w:rFonts w:ascii="Calibri" w:eastAsia="Calibri" w:hAnsi="Calibri" w:cs="Calibri"/>
          <w:sz w:val="22"/>
          <w:szCs w:val="22"/>
        </w:rPr>
        <w:t xml:space="preserve">Statistical analysis included descriptive methods and standard tests of association. Percentages and means (or medians in non-normally distributed data) were used to describe the clinical data. Tests of association included Student’s t-tests for continuous data, and chi-square or Fisher exact tests for categorical data. The distribution of large duct disease was assessed by examining the intrahepatic and </w:t>
      </w:r>
      <w:proofErr w:type="spellStart"/>
      <w:r w:rsidRPr="00C62437">
        <w:rPr>
          <w:rStyle w:val="PageNumber"/>
          <w:rFonts w:ascii="Calibri" w:eastAsia="Calibri" w:hAnsi="Calibri" w:cs="Calibri"/>
          <w:sz w:val="22"/>
          <w:szCs w:val="22"/>
        </w:rPr>
        <w:t>extrahepatic</w:t>
      </w:r>
      <w:proofErr w:type="spellEnd"/>
      <w:r w:rsidRPr="00C62437">
        <w:rPr>
          <w:rStyle w:val="PageNumber"/>
          <w:rFonts w:ascii="Calibri" w:eastAsia="Calibri" w:hAnsi="Calibri" w:cs="Calibri"/>
          <w:sz w:val="22"/>
          <w:szCs w:val="22"/>
        </w:rPr>
        <w:t xml:space="preserve"> </w:t>
      </w:r>
      <w:proofErr w:type="spellStart"/>
      <w:r w:rsidRPr="00C62437">
        <w:rPr>
          <w:rStyle w:val="PageNumber"/>
          <w:rFonts w:ascii="Calibri" w:eastAsia="Calibri" w:hAnsi="Calibri" w:cs="Calibri"/>
          <w:sz w:val="22"/>
          <w:szCs w:val="22"/>
        </w:rPr>
        <w:t>cholangiographic</w:t>
      </w:r>
      <w:proofErr w:type="spellEnd"/>
      <w:r w:rsidRPr="00C62437">
        <w:rPr>
          <w:rStyle w:val="PageNumber"/>
          <w:rFonts w:ascii="Calibri" w:eastAsia="Calibri" w:hAnsi="Calibri" w:cs="Calibri"/>
          <w:sz w:val="22"/>
          <w:szCs w:val="22"/>
        </w:rPr>
        <w:t xml:space="preserve"> changes over time using the </w:t>
      </w:r>
      <w:proofErr w:type="spellStart"/>
      <w:r w:rsidRPr="00C62437">
        <w:rPr>
          <w:rStyle w:val="PageNumber"/>
          <w:rFonts w:ascii="Calibri" w:eastAsia="Calibri" w:hAnsi="Calibri" w:cs="Calibri"/>
          <w:sz w:val="22"/>
          <w:szCs w:val="22"/>
        </w:rPr>
        <w:t>Bowker’s</w:t>
      </w:r>
      <w:proofErr w:type="spellEnd"/>
      <w:r w:rsidRPr="00C62437">
        <w:rPr>
          <w:rStyle w:val="PageNumber"/>
          <w:rFonts w:ascii="Calibri" w:eastAsia="Calibri" w:hAnsi="Calibri" w:cs="Calibri"/>
          <w:sz w:val="22"/>
          <w:szCs w:val="22"/>
        </w:rPr>
        <w:t xml:space="preserve"> test for multi-level, symmetrical, non-linear, categorical data. A time to event analysis (Kaplan-Meier curve) was calculated to describe the liver transplant-free survival of the cohort</w:t>
      </w:r>
      <w:r>
        <w:rPr>
          <w:rStyle w:val="PageNumber"/>
          <w:rFonts w:ascii="Calibri" w:eastAsia="Calibri" w:hAnsi="Calibri" w:cs="Calibri"/>
          <w:sz w:val="22"/>
          <w:szCs w:val="22"/>
        </w:rPr>
        <w:t xml:space="preserve">; patients were censored after the last encounter at Boston Children’s Hospital (clinic visit </w:t>
      </w:r>
      <w:proofErr w:type="gramStart"/>
      <w:r>
        <w:rPr>
          <w:rStyle w:val="PageNumber"/>
          <w:rFonts w:ascii="Calibri" w:eastAsia="Calibri" w:hAnsi="Calibri" w:cs="Calibri"/>
          <w:sz w:val="22"/>
          <w:szCs w:val="22"/>
        </w:rPr>
        <w:t>or  diagnostic</w:t>
      </w:r>
      <w:proofErr w:type="gramEnd"/>
      <w:r>
        <w:rPr>
          <w:rStyle w:val="PageNumber"/>
          <w:rFonts w:ascii="Calibri" w:eastAsia="Calibri" w:hAnsi="Calibri" w:cs="Calibri"/>
          <w:sz w:val="22"/>
          <w:szCs w:val="22"/>
        </w:rPr>
        <w:t xml:space="preserve"> tests)</w:t>
      </w:r>
      <w:r w:rsidRPr="00C62437">
        <w:rPr>
          <w:rStyle w:val="PageNumber"/>
          <w:rFonts w:ascii="Calibri" w:eastAsia="Calibri" w:hAnsi="Calibri" w:cs="Calibri"/>
          <w:sz w:val="22"/>
          <w:szCs w:val="22"/>
        </w:rPr>
        <w:t>. Statistical analyses were completed using SAS/STAT® software, version 9.4 (SAS Institute, Cary, North Carolina, USA).</w:t>
      </w:r>
    </w:p>
    <w:p w:rsidR="005607B9" w:rsidRPr="00C62437" w:rsidRDefault="005607B9" w:rsidP="005607B9">
      <w:pPr>
        <w:pStyle w:val="Body"/>
        <w:spacing w:line="360" w:lineRule="auto"/>
        <w:rPr>
          <w:rStyle w:val="PageNumber"/>
          <w:rFonts w:ascii="Calibri" w:eastAsia="Calibri" w:hAnsi="Calibri" w:cs="Calibri"/>
          <w:sz w:val="22"/>
          <w:szCs w:val="22"/>
          <w:u w:val="single"/>
        </w:rPr>
      </w:pPr>
    </w:p>
    <w:p w:rsidR="005607B9" w:rsidRPr="00C62437" w:rsidRDefault="005607B9" w:rsidP="005607B9">
      <w:pPr>
        <w:pStyle w:val="Body"/>
        <w:spacing w:line="360" w:lineRule="auto"/>
        <w:rPr>
          <w:rStyle w:val="PageNumber"/>
          <w:rFonts w:ascii="Calibri" w:eastAsia="Calibri" w:hAnsi="Calibri" w:cs="Calibri"/>
          <w:sz w:val="22"/>
          <w:szCs w:val="22"/>
          <w:u w:val="single"/>
        </w:rPr>
      </w:pPr>
      <w:r w:rsidRPr="00C62437">
        <w:rPr>
          <w:rStyle w:val="PageNumber"/>
          <w:rFonts w:ascii="Calibri" w:eastAsia="Calibri" w:hAnsi="Calibri" w:cs="Calibri"/>
          <w:sz w:val="22"/>
          <w:szCs w:val="22"/>
          <w:u w:val="single"/>
        </w:rPr>
        <w:t>Outcome analyses</w:t>
      </w:r>
    </w:p>
    <w:p w:rsidR="005607B9" w:rsidRPr="00C62437" w:rsidRDefault="005607B9" w:rsidP="005607B9">
      <w:pPr>
        <w:pStyle w:val="Body"/>
        <w:spacing w:line="360" w:lineRule="auto"/>
        <w:ind w:firstLine="720"/>
        <w:rPr>
          <w:rStyle w:val="PageNumber"/>
          <w:rFonts w:ascii="Calibri" w:eastAsia="Calibri" w:hAnsi="Calibri" w:cs="Calibri"/>
          <w:sz w:val="22"/>
          <w:szCs w:val="22"/>
        </w:rPr>
      </w:pPr>
      <w:r w:rsidRPr="00C62437">
        <w:rPr>
          <w:rStyle w:val="PageNumber"/>
          <w:rFonts w:ascii="Calibri" w:eastAsia="Calibri" w:hAnsi="Calibri" w:cs="Calibri"/>
          <w:sz w:val="22"/>
          <w:szCs w:val="22"/>
        </w:rPr>
        <w:lastRenderedPageBreak/>
        <w:t>Outcomes, including fibrosis</w:t>
      </w:r>
      <w:r>
        <w:rPr>
          <w:rStyle w:val="PageNumber"/>
          <w:rFonts w:ascii="Calibri" w:eastAsia="Calibri" w:hAnsi="Calibri" w:cs="Calibri"/>
          <w:sz w:val="22"/>
          <w:szCs w:val="22"/>
        </w:rPr>
        <w:t xml:space="preserve"> or LT rate</w:t>
      </w:r>
      <w:r w:rsidRPr="00C62437">
        <w:rPr>
          <w:rStyle w:val="PageNumber"/>
          <w:rFonts w:ascii="Calibri" w:eastAsia="Calibri" w:hAnsi="Calibri" w:cs="Calibri"/>
          <w:sz w:val="22"/>
          <w:szCs w:val="22"/>
        </w:rPr>
        <w:t>, were compared between patients with isolated small duct PSC and those with large duct disease. Patients diagnosed with IBD prior to PSC were compared to patients who either were later found to have IBD or never developed IBD, as this group had regular surveillance with liver biochemistry prior to the PSC diagnosis.</w:t>
      </w:r>
    </w:p>
    <w:p w:rsidR="005607B9" w:rsidRPr="00C62437" w:rsidRDefault="005607B9" w:rsidP="005607B9">
      <w:pPr>
        <w:pStyle w:val="ListParagraph"/>
        <w:spacing w:line="360" w:lineRule="auto"/>
        <w:ind w:left="360"/>
        <w:rPr>
          <w:rFonts w:ascii="Calibri" w:eastAsia="Calibri" w:hAnsi="Calibri" w:cs="Calibri"/>
          <w:sz w:val="22"/>
          <w:szCs w:val="22"/>
        </w:rPr>
      </w:pPr>
    </w:p>
    <w:p w:rsidR="004D66FD" w:rsidRDefault="00D03C10"/>
    <w:sectPr w:rsidR="004D6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B9"/>
    <w:rsid w:val="005607B9"/>
    <w:rsid w:val="00941FDE"/>
    <w:rsid w:val="00A30FD3"/>
    <w:rsid w:val="00B6182B"/>
    <w:rsid w:val="00D0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DF8A2-70F6-4AE1-BE4E-26263CE1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5607B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PageNumber">
    <w:name w:val="page number"/>
    <w:rsid w:val="005607B9"/>
    <w:rPr>
      <w:lang w:val="en-US"/>
    </w:rPr>
  </w:style>
  <w:style w:type="paragraph" w:styleId="ListParagraph">
    <w:name w:val="List Paragraph"/>
    <w:rsid w:val="005607B9"/>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rPr>
  </w:style>
  <w:style w:type="character" w:customStyle="1" w:styleId="BodyChar">
    <w:name w:val="Body Char"/>
    <w:basedOn w:val="DefaultParagraphFont"/>
    <w:link w:val="Body"/>
    <w:rsid w:val="005607B9"/>
    <w:rPr>
      <w:rFonts w:ascii="Cambria" w:eastAsia="Cambria" w:hAnsi="Cambria" w:cs="Cambria"/>
      <w:color w:val="000000"/>
      <w:sz w:val="24"/>
      <w:szCs w:val="24"/>
      <w:u w:color="000000"/>
      <w:bdr w:val="nil"/>
    </w:rPr>
  </w:style>
  <w:style w:type="paragraph" w:customStyle="1" w:styleId="Default">
    <w:name w:val="Default"/>
    <w:rsid w:val="00D03C10"/>
    <w:pPr>
      <w:widowControl w:val="0"/>
      <w:autoSpaceDE w:val="0"/>
      <w:autoSpaceDN w:val="0"/>
      <w:adjustRightInd w:val="0"/>
      <w:spacing w:after="0" w:line="240" w:lineRule="auto"/>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Pamela</dc:creator>
  <cp:keywords/>
  <dc:description/>
  <cp:lastModifiedBy>Valentino, Pamela</cp:lastModifiedBy>
  <cp:revision>2</cp:revision>
  <dcterms:created xsi:type="dcterms:W3CDTF">2016-07-22T17:55:00Z</dcterms:created>
  <dcterms:modified xsi:type="dcterms:W3CDTF">2016-07-22T17:59:00Z</dcterms:modified>
</cp:coreProperties>
</file>