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C8" w:rsidRPr="00C85466" w:rsidRDefault="009678E2" w:rsidP="00A06AC8">
      <w:pPr>
        <w:pStyle w:val="Caption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 w:rsidRPr="009678E2">
        <w:rPr>
          <w:rFonts w:ascii="Times New Roman" w:hAnsi="Times New Roman"/>
          <w:color w:val="auto"/>
          <w:sz w:val="24"/>
          <w:szCs w:val="24"/>
        </w:rPr>
        <w:t>Supplemental Digital Con</w:t>
      </w:r>
      <w:bookmarkStart w:id="0" w:name="_GoBack"/>
      <w:bookmarkEnd w:id="0"/>
      <w:r w:rsidRPr="009678E2">
        <w:rPr>
          <w:rFonts w:ascii="Times New Roman" w:hAnsi="Times New Roman"/>
          <w:color w:val="auto"/>
          <w:sz w:val="24"/>
          <w:szCs w:val="24"/>
        </w:rPr>
        <w:t xml:space="preserve">tent </w:t>
      </w:r>
      <w:r w:rsidR="00A06AC8" w:rsidRPr="00C85466">
        <w:rPr>
          <w:rFonts w:ascii="Times New Roman" w:hAnsi="Times New Roman"/>
          <w:color w:val="auto"/>
          <w:sz w:val="24"/>
          <w:szCs w:val="24"/>
        </w:rPr>
        <w:t>3: Clinical characteristics of patients with CD and EoE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164"/>
        <w:gridCol w:w="1436"/>
        <w:gridCol w:w="1683"/>
        <w:gridCol w:w="1301"/>
        <w:gridCol w:w="1226"/>
        <w:gridCol w:w="1123"/>
      </w:tblGrid>
      <w:tr w:rsidR="00A06AC8" w:rsidRPr="00FA0C8E" w:rsidTr="00306BA7">
        <w:tc>
          <w:tcPr>
            <w:tcW w:w="1643" w:type="dxa"/>
            <w:vMerge w:val="restart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gridSpan w:val="6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First Author, y</w:t>
            </w:r>
          </w:p>
        </w:tc>
      </w:tr>
      <w:tr w:rsidR="00A06AC8" w:rsidRPr="00FA0C8E" w:rsidTr="00A06AC8">
        <w:tc>
          <w:tcPr>
            <w:tcW w:w="1643" w:type="dxa"/>
            <w:vMerge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Mayo, 2016</w:t>
            </w:r>
          </w:p>
        </w:tc>
        <w:tc>
          <w:tcPr>
            <w:tcW w:w="1436" w:type="dxa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Dharmaraj</w:t>
            </w:r>
            <w:proofErr w:type="spellEnd"/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, 2015</w:t>
            </w:r>
          </w:p>
        </w:tc>
        <w:tc>
          <w:tcPr>
            <w:tcW w:w="1683" w:type="dxa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Stewart (</w:t>
            </w:r>
            <w:r w:rsidRPr="0067152E">
              <w:rPr>
                <w:rFonts w:ascii="Times New Roman" w:hAnsi="Times New Roman"/>
                <w:b/>
                <w:sz w:val="24"/>
                <w:szCs w:val="24"/>
              </w:rPr>
              <w:t>Children</w:t>
            </w: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), 2013</w:t>
            </w:r>
          </w:p>
        </w:tc>
        <w:tc>
          <w:tcPr>
            <w:tcW w:w="1301" w:type="dxa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Abraham, 2012</w:t>
            </w:r>
          </w:p>
        </w:tc>
        <w:tc>
          <w:tcPr>
            <w:tcW w:w="1226" w:type="dxa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Leslie, 2010</w:t>
            </w:r>
          </w:p>
        </w:tc>
        <w:tc>
          <w:tcPr>
            <w:tcW w:w="1123" w:type="dxa"/>
            <w:shd w:val="clear" w:color="auto" w:fill="auto"/>
          </w:tcPr>
          <w:p w:rsidR="00A06AC8" w:rsidRPr="00FA0C8E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Ooi</w:t>
            </w:r>
            <w:proofErr w:type="spellEnd"/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, 2008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Pr="009D190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D190C">
              <w:rPr>
                <w:rFonts w:ascii="Times New Roman" w:hAnsi="Times New Roman"/>
                <w:sz w:val="24"/>
                <w:szCs w:val="24"/>
              </w:rPr>
              <w:t>atients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7152E">
              <w:rPr>
                <w:rFonts w:ascii="Times New Roman" w:hAnsi="Times New Roman"/>
                <w:sz w:val="24"/>
                <w:szCs w:val="24"/>
              </w:rPr>
              <w:t>ean</w:t>
            </w:r>
            <w:r w:rsidRPr="009D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D190C">
              <w:rPr>
                <w:rFonts w:ascii="Times New Roman" w:hAnsi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/>
                <w:sz w:val="24"/>
                <w:szCs w:val="24"/>
              </w:rPr>
              <w:t>), y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13.3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Male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sex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Family history of CD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Food allergy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 xml:space="preserve">Environmental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D190C">
              <w:rPr>
                <w:rFonts w:ascii="Times New Roman" w:hAnsi="Times New Roman"/>
                <w:sz w:val="24"/>
                <w:szCs w:val="24"/>
              </w:rPr>
              <w:t>llergy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Eczema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Abdominal pain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Diarrhea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Vomiting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data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Dysphagia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C8" w:rsidRPr="009D190C" w:rsidTr="00A06AC8">
        <w:tc>
          <w:tcPr>
            <w:tcW w:w="164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Failure to thrive</w:t>
            </w:r>
          </w:p>
        </w:tc>
        <w:tc>
          <w:tcPr>
            <w:tcW w:w="1164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A06AC8" w:rsidRPr="009D190C" w:rsidRDefault="00A06AC8" w:rsidP="0030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06AC8" w:rsidRPr="009D190C" w:rsidRDefault="00A06AC8" w:rsidP="00306BA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6AC8" w:rsidRPr="00871067" w:rsidRDefault="00A06AC8" w:rsidP="00A06AC8">
      <w:pPr>
        <w:jc w:val="center"/>
        <w:rPr>
          <w:rFonts w:ascii="Times New Roman" w:hAnsi="Times New Roman"/>
          <w:sz w:val="24"/>
          <w:szCs w:val="24"/>
        </w:rPr>
      </w:pPr>
      <w:r w:rsidRPr="00871067">
        <w:rPr>
          <w:rFonts w:ascii="Times New Roman" w:hAnsi="Times New Roman"/>
          <w:sz w:val="24"/>
          <w:szCs w:val="24"/>
        </w:rPr>
        <w:t xml:space="preserve">Abbreviations: CD, celiac disease; </w:t>
      </w:r>
      <w:proofErr w:type="gramStart"/>
      <w:r w:rsidRPr="00871067">
        <w:rPr>
          <w:rFonts w:ascii="Times New Roman" w:hAnsi="Times New Roman"/>
          <w:sz w:val="24"/>
          <w:szCs w:val="24"/>
        </w:rPr>
        <w:t>EoE</w:t>
      </w:r>
      <w:proofErr w:type="gramEnd"/>
      <w:r w:rsidRPr="00871067">
        <w:rPr>
          <w:rFonts w:ascii="Times New Roman" w:hAnsi="Times New Roman"/>
          <w:sz w:val="24"/>
          <w:szCs w:val="24"/>
        </w:rPr>
        <w:t>, eosinophilic esophagitis.</w:t>
      </w:r>
    </w:p>
    <w:p w:rsidR="00474920" w:rsidRDefault="00474920" w:rsidP="00A06AC8">
      <w:pPr>
        <w:jc w:val="center"/>
      </w:pPr>
    </w:p>
    <w:sectPr w:rsidR="0047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8"/>
    <w:rsid w:val="00027B70"/>
    <w:rsid w:val="00474920"/>
    <w:rsid w:val="009678E2"/>
    <w:rsid w:val="00A06AC8"/>
    <w:rsid w:val="00C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06A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06A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 Hommeida</dc:creator>
  <cp:lastModifiedBy>Salim  Hommeida</cp:lastModifiedBy>
  <cp:revision>4</cp:revision>
  <dcterms:created xsi:type="dcterms:W3CDTF">2016-07-28T16:30:00Z</dcterms:created>
  <dcterms:modified xsi:type="dcterms:W3CDTF">2016-10-21T19:41:00Z</dcterms:modified>
</cp:coreProperties>
</file>