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87" w:rsidRDefault="00F35087" w:rsidP="00F35087">
      <w:pPr>
        <w:pStyle w:val="Caption"/>
        <w:keepNext/>
      </w:pPr>
      <w:bookmarkStart w:id="0" w:name="_GoBack"/>
      <w:bookmarkEnd w:id="0"/>
      <w:proofErr w:type="gramStart"/>
      <w:r w:rsidRPr="00544645">
        <w:t>Supplemental Digital Content 2.</w:t>
      </w:r>
      <w:proofErr w:type="gramEnd"/>
      <w:r w:rsidRPr="00544645">
        <w:t xml:space="preserve"> Scatter plot of the total number of incident cases versus age with the Loess smooth of total cases stratified by sex.</w:t>
      </w:r>
    </w:p>
    <w:p w:rsidR="005B1D07" w:rsidRDefault="00C54BD8">
      <w:r w:rsidRPr="001602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507B59" wp14:editId="0298C7CC">
            <wp:extent cx="5247861" cy="3347498"/>
            <wp:effectExtent l="0" t="0" r="0" b="5715"/>
            <wp:docPr id="18" name="Picture 18" descr="G:\almallouhi\incidence_prevalence\results\00-14 Inc by Sex over 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lmallouhi\incidence_prevalence\results\00-14 Inc by Sex over 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30" cy="336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A1"/>
    <w:rsid w:val="003534A1"/>
    <w:rsid w:val="00521F03"/>
    <w:rsid w:val="009D4C58"/>
    <w:rsid w:val="00C54BD8"/>
    <w:rsid w:val="00F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D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50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D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50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Mayo Clinic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 Absah</dc:creator>
  <cp:keywords/>
  <dc:description/>
  <cp:lastModifiedBy>Imad  Absah</cp:lastModifiedBy>
  <cp:revision>3</cp:revision>
  <dcterms:created xsi:type="dcterms:W3CDTF">2016-08-04T18:22:00Z</dcterms:created>
  <dcterms:modified xsi:type="dcterms:W3CDTF">2016-10-17T20:59:00Z</dcterms:modified>
</cp:coreProperties>
</file>