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1AD3C0" w14:textId="23254641" w:rsidR="00DC52B4" w:rsidRDefault="00DC52B4">
      <w:pPr>
        <w:rPr>
          <w:rFonts w:ascii="Arial" w:hAnsi="Arial" w:cs="Arial"/>
        </w:rPr>
      </w:pPr>
    </w:p>
    <w:p w14:paraId="253A3941" w14:textId="77777777" w:rsidR="006135F3" w:rsidRDefault="006135F3" w:rsidP="00F02170">
      <w:pPr>
        <w:rPr>
          <w:rFonts w:ascii="Arial" w:hAnsi="Arial" w:cs="Arial"/>
        </w:rPr>
      </w:pPr>
    </w:p>
    <w:tbl>
      <w:tblPr>
        <w:tblStyle w:val="TableGrid"/>
        <w:tblW w:w="0" w:type="auto"/>
        <w:tblInd w:w="0" w:type="dxa"/>
        <w:tblLook w:val="04A0" w:firstRow="1" w:lastRow="0" w:firstColumn="1" w:lastColumn="0" w:noHBand="0" w:noVBand="1"/>
      </w:tblPr>
      <w:tblGrid>
        <w:gridCol w:w="2439"/>
        <w:gridCol w:w="2439"/>
        <w:gridCol w:w="2880"/>
        <w:gridCol w:w="1350"/>
      </w:tblGrid>
      <w:tr w:rsidR="00F82502" w:rsidRPr="001E3B2A" w14:paraId="13E40180" w14:textId="77777777" w:rsidTr="00F82502">
        <w:tc>
          <w:tcPr>
            <w:tcW w:w="4878" w:type="dxa"/>
            <w:gridSpan w:val="2"/>
          </w:tcPr>
          <w:p w14:paraId="45B3378C" w14:textId="7919AA38" w:rsidR="00F82502" w:rsidRPr="001E3B2A" w:rsidRDefault="00F82502" w:rsidP="00302C69">
            <w:pPr>
              <w:rPr>
                <w:rFonts w:ascii="Times New Roman" w:hAnsi="Times New Roman" w:cs="Times New Roman"/>
                <w:sz w:val="24"/>
                <w:szCs w:val="24"/>
              </w:rPr>
            </w:pPr>
            <w:r w:rsidRPr="001E3B2A">
              <w:rPr>
                <w:rFonts w:ascii="Times New Roman" w:hAnsi="Times New Roman" w:cs="Times New Roman"/>
                <w:sz w:val="24"/>
                <w:szCs w:val="24"/>
              </w:rPr>
              <w:t>HMO group</w:t>
            </w:r>
          </w:p>
        </w:tc>
        <w:tc>
          <w:tcPr>
            <w:tcW w:w="2880" w:type="dxa"/>
          </w:tcPr>
          <w:p w14:paraId="0766D3E6" w14:textId="1A83E396" w:rsidR="00F82502" w:rsidRPr="001E3B2A" w:rsidRDefault="00F82502" w:rsidP="00302C69">
            <w:pPr>
              <w:rPr>
                <w:rFonts w:ascii="Times New Roman" w:hAnsi="Times New Roman" w:cs="Times New Roman"/>
                <w:sz w:val="24"/>
                <w:szCs w:val="24"/>
              </w:rPr>
            </w:pPr>
            <w:r w:rsidRPr="001E3B2A">
              <w:rPr>
                <w:rFonts w:ascii="Times New Roman" w:hAnsi="Times New Roman" w:cs="Times New Roman"/>
                <w:sz w:val="24"/>
                <w:szCs w:val="24"/>
              </w:rPr>
              <w:t>Fold change</w:t>
            </w:r>
            <w:r w:rsidR="00004E46" w:rsidRPr="001E3B2A">
              <w:rPr>
                <w:rFonts w:ascii="Times New Roman" w:hAnsi="Times New Roman" w:cs="Times New Roman"/>
                <w:sz w:val="24"/>
                <w:szCs w:val="24"/>
              </w:rPr>
              <w:t xml:space="preserve"> (95% CI)</w:t>
            </w:r>
          </w:p>
        </w:tc>
        <w:tc>
          <w:tcPr>
            <w:tcW w:w="1350" w:type="dxa"/>
          </w:tcPr>
          <w:p w14:paraId="1AADAD74" w14:textId="77777777" w:rsidR="00F82502" w:rsidRPr="001E3B2A" w:rsidRDefault="00F82502" w:rsidP="00302C69">
            <w:pPr>
              <w:rPr>
                <w:rFonts w:ascii="Times New Roman" w:hAnsi="Times New Roman" w:cs="Times New Roman"/>
                <w:sz w:val="24"/>
                <w:szCs w:val="24"/>
              </w:rPr>
            </w:pPr>
            <w:r w:rsidRPr="001E3B2A">
              <w:rPr>
                <w:rFonts w:ascii="Times New Roman" w:hAnsi="Times New Roman" w:cs="Times New Roman"/>
                <w:sz w:val="24"/>
                <w:szCs w:val="24"/>
              </w:rPr>
              <w:t>P value</w:t>
            </w:r>
          </w:p>
        </w:tc>
      </w:tr>
      <w:tr w:rsidR="00F82502" w:rsidRPr="001E3B2A" w14:paraId="5778DC99" w14:textId="77777777" w:rsidTr="00F82502">
        <w:tc>
          <w:tcPr>
            <w:tcW w:w="4878" w:type="dxa"/>
            <w:gridSpan w:val="2"/>
          </w:tcPr>
          <w:p w14:paraId="2D1A547B" w14:textId="77777777" w:rsidR="00F82502" w:rsidRPr="001E3B2A" w:rsidRDefault="00F82502" w:rsidP="00302C69">
            <w:pPr>
              <w:rPr>
                <w:rFonts w:ascii="Times New Roman" w:hAnsi="Times New Roman" w:cs="Times New Roman"/>
                <w:sz w:val="24"/>
                <w:szCs w:val="24"/>
              </w:rPr>
            </w:pPr>
            <w:proofErr w:type="spellStart"/>
            <w:r w:rsidRPr="001E3B2A">
              <w:rPr>
                <w:rFonts w:ascii="Times New Roman" w:hAnsi="Times New Roman" w:cs="Times New Roman"/>
                <w:sz w:val="24"/>
                <w:szCs w:val="24"/>
              </w:rPr>
              <w:t>Fucosylated</w:t>
            </w:r>
            <w:proofErr w:type="spellEnd"/>
          </w:p>
        </w:tc>
        <w:tc>
          <w:tcPr>
            <w:tcW w:w="2880" w:type="dxa"/>
          </w:tcPr>
          <w:p w14:paraId="6627C960" w14:textId="47950591" w:rsidR="00F82502" w:rsidRPr="001E3B2A" w:rsidRDefault="00F82502" w:rsidP="00F82502">
            <w:pPr>
              <w:rPr>
                <w:rFonts w:ascii="Times New Roman" w:hAnsi="Times New Roman" w:cs="Times New Roman"/>
                <w:sz w:val="24"/>
                <w:szCs w:val="24"/>
              </w:rPr>
            </w:pPr>
            <w:r w:rsidRPr="001E3B2A">
              <w:rPr>
                <w:rFonts w:ascii="Times New Roman" w:hAnsi="Times New Roman" w:cs="Times New Roman"/>
                <w:sz w:val="24"/>
                <w:szCs w:val="24"/>
              </w:rPr>
              <w:t>18 (5.6-60)</w:t>
            </w:r>
          </w:p>
        </w:tc>
        <w:tc>
          <w:tcPr>
            <w:tcW w:w="1350" w:type="dxa"/>
          </w:tcPr>
          <w:p w14:paraId="3CA9C1B4" w14:textId="77777777" w:rsidR="00F82502" w:rsidRPr="001E3B2A" w:rsidRDefault="00F82502" w:rsidP="00302C69">
            <w:pPr>
              <w:rPr>
                <w:rFonts w:ascii="Times New Roman" w:hAnsi="Times New Roman" w:cs="Times New Roman"/>
                <w:sz w:val="24"/>
                <w:szCs w:val="24"/>
              </w:rPr>
            </w:pPr>
            <w:r w:rsidRPr="001E3B2A">
              <w:rPr>
                <w:rFonts w:ascii="Times New Roman" w:hAnsi="Times New Roman" w:cs="Times New Roman"/>
                <w:sz w:val="24"/>
                <w:szCs w:val="24"/>
              </w:rPr>
              <w:t>&lt;0.0001</w:t>
            </w:r>
          </w:p>
        </w:tc>
      </w:tr>
      <w:tr w:rsidR="00F82502" w:rsidRPr="001E3B2A" w14:paraId="553FA569" w14:textId="77777777" w:rsidTr="00F82502">
        <w:tc>
          <w:tcPr>
            <w:tcW w:w="4878" w:type="dxa"/>
            <w:gridSpan w:val="2"/>
          </w:tcPr>
          <w:p w14:paraId="52B3BAFD" w14:textId="77777777" w:rsidR="00F82502" w:rsidRPr="001E3B2A" w:rsidRDefault="00F82502" w:rsidP="00302C69">
            <w:pPr>
              <w:rPr>
                <w:rFonts w:ascii="Times New Roman" w:hAnsi="Times New Roman" w:cs="Times New Roman"/>
                <w:sz w:val="24"/>
                <w:szCs w:val="24"/>
              </w:rPr>
            </w:pPr>
            <w:proofErr w:type="spellStart"/>
            <w:r w:rsidRPr="001E3B2A">
              <w:rPr>
                <w:rFonts w:ascii="Times New Roman" w:hAnsi="Times New Roman" w:cs="Times New Roman"/>
                <w:sz w:val="24"/>
                <w:szCs w:val="24"/>
              </w:rPr>
              <w:t>Sialylated</w:t>
            </w:r>
            <w:proofErr w:type="spellEnd"/>
          </w:p>
        </w:tc>
        <w:tc>
          <w:tcPr>
            <w:tcW w:w="2880" w:type="dxa"/>
          </w:tcPr>
          <w:p w14:paraId="54195AD8" w14:textId="3B03709B" w:rsidR="00F82502" w:rsidRPr="001E3B2A" w:rsidRDefault="00F82502" w:rsidP="00F82502">
            <w:pPr>
              <w:rPr>
                <w:rFonts w:ascii="Times New Roman" w:hAnsi="Times New Roman" w:cs="Times New Roman"/>
                <w:sz w:val="24"/>
                <w:szCs w:val="24"/>
              </w:rPr>
            </w:pPr>
            <w:r w:rsidRPr="001E3B2A">
              <w:rPr>
                <w:rFonts w:ascii="Times New Roman" w:hAnsi="Times New Roman" w:cs="Times New Roman"/>
                <w:sz w:val="24"/>
                <w:szCs w:val="24"/>
              </w:rPr>
              <w:t>0.15 (0.068-0.35)</w:t>
            </w:r>
          </w:p>
        </w:tc>
        <w:tc>
          <w:tcPr>
            <w:tcW w:w="1350" w:type="dxa"/>
          </w:tcPr>
          <w:p w14:paraId="532F3636" w14:textId="77777777" w:rsidR="00F82502" w:rsidRPr="001E3B2A" w:rsidRDefault="00F82502" w:rsidP="00302C69">
            <w:pPr>
              <w:rPr>
                <w:rFonts w:ascii="Times New Roman" w:hAnsi="Times New Roman" w:cs="Times New Roman"/>
                <w:sz w:val="24"/>
                <w:szCs w:val="24"/>
              </w:rPr>
            </w:pPr>
            <w:r w:rsidRPr="001E3B2A">
              <w:rPr>
                <w:rFonts w:ascii="Times New Roman" w:hAnsi="Times New Roman" w:cs="Times New Roman"/>
                <w:sz w:val="24"/>
                <w:szCs w:val="24"/>
              </w:rPr>
              <w:t>&lt;0.0001</w:t>
            </w:r>
          </w:p>
        </w:tc>
      </w:tr>
      <w:tr w:rsidR="00F82502" w:rsidRPr="001E3B2A" w14:paraId="462007EE" w14:textId="77777777" w:rsidTr="00F82502">
        <w:tc>
          <w:tcPr>
            <w:tcW w:w="4878" w:type="dxa"/>
            <w:gridSpan w:val="2"/>
          </w:tcPr>
          <w:p w14:paraId="05B9874A" w14:textId="77777777" w:rsidR="00F82502" w:rsidRPr="001E3B2A" w:rsidRDefault="00F82502" w:rsidP="00302C69">
            <w:pPr>
              <w:rPr>
                <w:rFonts w:ascii="Times New Roman" w:hAnsi="Times New Roman" w:cs="Times New Roman"/>
                <w:sz w:val="24"/>
                <w:szCs w:val="24"/>
              </w:rPr>
            </w:pPr>
            <w:proofErr w:type="spellStart"/>
            <w:r w:rsidRPr="001E3B2A">
              <w:rPr>
                <w:rFonts w:ascii="Times New Roman" w:hAnsi="Times New Roman" w:cs="Times New Roman"/>
                <w:sz w:val="24"/>
                <w:szCs w:val="24"/>
              </w:rPr>
              <w:t>Fucosylated</w:t>
            </w:r>
            <w:proofErr w:type="spellEnd"/>
            <w:r w:rsidRPr="001E3B2A">
              <w:rPr>
                <w:rFonts w:ascii="Times New Roman" w:hAnsi="Times New Roman" w:cs="Times New Roman"/>
                <w:sz w:val="24"/>
                <w:szCs w:val="24"/>
              </w:rPr>
              <w:t xml:space="preserve"> and </w:t>
            </w:r>
            <w:proofErr w:type="spellStart"/>
            <w:r w:rsidRPr="001E3B2A">
              <w:rPr>
                <w:rFonts w:ascii="Times New Roman" w:hAnsi="Times New Roman" w:cs="Times New Roman"/>
                <w:sz w:val="24"/>
                <w:szCs w:val="24"/>
              </w:rPr>
              <w:t>sialylated</w:t>
            </w:r>
            <w:proofErr w:type="spellEnd"/>
          </w:p>
        </w:tc>
        <w:tc>
          <w:tcPr>
            <w:tcW w:w="2880" w:type="dxa"/>
          </w:tcPr>
          <w:p w14:paraId="3987C2B4" w14:textId="0E03B77D" w:rsidR="00F82502" w:rsidRPr="001E3B2A" w:rsidRDefault="00F82502" w:rsidP="00F82502">
            <w:pPr>
              <w:rPr>
                <w:rFonts w:ascii="Times New Roman" w:hAnsi="Times New Roman" w:cs="Times New Roman"/>
                <w:sz w:val="24"/>
                <w:szCs w:val="24"/>
              </w:rPr>
            </w:pPr>
            <w:r w:rsidRPr="001E3B2A">
              <w:rPr>
                <w:rFonts w:ascii="Times New Roman" w:hAnsi="Times New Roman" w:cs="Times New Roman"/>
                <w:sz w:val="24"/>
                <w:szCs w:val="24"/>
              </w:rPr>
              <w:t>4.3 (1.6-12)</w:t>
            </w:r>
          </w:p>
        </w:tc>
        <w:tc>
          <w:tcPr>
            <w:tcW w:w="1350" w:type="dxa"/>
          </w:tcPr>
          <w:p w14:paraId="0A1E43E9" w14:textId="77777777" w:rsidR="00F82502" w:rsidRPr="001E3B2A" w:rsidRDefault="00F82502" w:rsidP="00302C69">
            <w:pPr>
              <w:rPr>
                <w:rFonts w:ascii="Times New Roman" w:hAnsi="Times New Roman" w:cs="Times New Roman"/>
                <w:sz w:val="24"/>
                <w:szCs w:val="24"/>
              </w:rPr>
            </w:pPr>
            <w:r w:rsidRPr="001E3B2A">
              <w:rPr>
                <w:rFonts w:ascii="Times New Roman" w:hAnsi="Times New Roman" w:cs="Times New Roman"/>
                <w:sz w:val="24"/>
                <w:szCs w:val="24"/>
              </w:rPr>
              <w:t>0.006</w:t>
            </w:r>
          </w:p>
        </w:tc>
      </w:tr>
      <w:tr w:rsidR="00F82502" w:rsidRPr="001E3B2A" w14:paraId="3DA7B231" w14:textId="77777777" w:rsidTr="00F82502">
        <w:tc>
          <w:tcPr>
            <w:tcW w:w="4878" w:type="dxa"/>
            <w:gridSpan w:val="2"/>
          </w:tcPr>
          <w:p w14:paraId="55DD0E77" w14:textId="77777777" w:rsidR="00F82502" w:rsidRPr="001E3B2A" w:rsidRDefault="00F82502" w:rsidP="00302C69">
            <w:pPr>
              <w:rPr>
                <w:rFonts w:ascii="Times New Roman" w:hAnsi="Times New Roman" w:cs="Times New Roman"/>
                <w:sz w:val="24"/>
                <w:szCs w:val="24"/>
              </w:rPr>
            </w:pPr>
            <w:r w:rsidRPr="001E3B2A">
              <w:rPr>
                <w:rFonts w:ascii="Times New Roman" w:hAnsi="Times New Roman" w:cs="Times New Roman"/>
                <w:sz w:val="24"/>
                <w:szCs w:val="24"/>
              </w:rPr>
              <w:t xml:space="preserve">Total </w:t>
            </w:r>
            <w:proofErr w:type="spellStart"/>
            <w:r w:rsidRPr="001E3B2A">
              <w:rPr>
                <w:rFonts w:ascii="Times New Roman" w:hAnsi="Times New Roman" w:cs="Times New Roman"/>
                <w:sz w:val="24"/>
                <w:szCs w:val="24"/>
              </w:rPr>
              <w:t>fucosylated</w:t>
            </w:r>
            <w:proofErr w:type="spellEnd"/>
          </w:p>
        </w:tc>
        <w:tc>
          <w:tcPr>
            <w:tcW w:w="2880" w:type="dxa"/>
          </w:tcPr>
          <w:p w14:paraId="1C80D40F" w14:textId="3FA2ED55" w:rsidR="00F82502" w:rsidRPr="001E3B2A" w:rsidRDefault="00F82502" w:rsidP="00F82502">
            <w:pPr>
              <w:rPr>
                <w:rFonts w:ascii="Times New Roman" w:hAnsi="Times New Roman" w:cs="Times New Roman"/>
                <w:sz w:val="24"/>
                <w:szCs w:val="24"/>
              </w:rPr>
            </w:pPr>
            <w:r w:rsidRPr="001E3B2A">
              <w:rPr>
                <w:rFonts w:ascii="Times New Roman" w:hAnsi="Times New Roman" w:cs="Times New Roman"/>
                <w:sz w:val="24"/>
                <w:szCs w:val="24"/>
              </w:rPr>
              <w:t>12 (4.8-32)</w:t>
            </w:r>
          </w:p>
        </w:tc>
        <w:tc>
          <w:tcPr>
            <w:tcW w:w="1350" w:type="dxa"/>
          </w:tcPr>
          <w:p w14:paraId="581BCD81" w14:textId="77777777" w:rsidR="00F82502" w:rsidRPr="001E3B2A" w:rsidRDefault="00F82502" w:rsidP="00302C69">
            <w:pPr>
              <w:rPr>
                <w:rFonts w:ascii="Times New Roman" w:hAnsi="Times New Roman" w:cs="Times New Roman"/>
                <w:sz w:val="24"/>
                <w:szCs w:val="24"/>
              </w:rPr>
            </w:pPr>
            <w:r w:rsidRPr="001E3B2A">
              <w:rPr>
                <w:rFonts w:ascii="Times New Roman" w:hAnsi="Times New Roman" w:cs="Times New Roman"/>
                <w:sz w:val="24"/>
                <w:szCs w:val="24"/>
              </w:rPr>
              <w:t>&lt;0.0001</w:t>
            </w:r>
          </w:p>
        </w:tc>
      </w:tr>
      <w:tr w:rsidR="00F82502" w:rsidRPr="001E3B2A" w14:paraId="49549E51" w14:textId="77777777" w:rsidTr="00F82502">
        <w:tc>
          <w:tcPr>
            <w:tcW w:w="4878" w:type="dxa"/>
            <w:gridSpan w:val="2"/>
          </w:tcPr>
          <w:p w14:paraId="656BE3F4" w14:textId="77777777" w:rsidR="00F82502" w:rsidRPr="001E3B2A" w:rsidRDefault="00F82502" w:rsidP="00302C69">
            <w:pPr>
              <w:rPr>
                <w:rFonts w:ascii="Times New Roman" w:hAnsi="Times New Roman" w:cs="Times New Roman"/>
                <w:sz w:val="24"/>
                <w:szCs w:val="24"/>
              </w:rPr>
            </w:pPr>
            <w:r w:rsidRPr="001E3B2A">
              <w:rPr>
                <w:rFonts w:ascii="Times New Roman" w:hAnsi="Times New Roman" w:cs="Times New Roman"/>
                <w:sz w:val="24"/>
                <w:szCs w:val="24"/>
              </w:rPr>
              <w:t xml:space="preserve">Total </w:t>
            </w:r>
            <w:proofErr w:type="spellStart"/>
            <w:r w:rsidRPr="001E3B2A">
              <w:rPr>
                <w:rFonts w:ascii="Times New Roman" w:hAnsi="Times New Roman" w:cs="Times New Roman"/>
                <w:sz w:val="24"/>
                <w:szCs w:val="24"/>
              </w:rPr>
              <w:t>sialylated</w:t>
            </w:r>
            <w:proofErr w:type="spellEnd"/>
          </w:p>
        </w:tc>
        <w:tc>
          <w:tcPr>
            <w:tcW w:w="2880" w:type="dxa"/>
          </w:tcPr>
          <w:p w14:paraId="771505E4" w14:textId="6877B530" w:rsidR="00F82502" w:rsidRPr="001E3B2A" w:rsidRDefault="00F82502" w:rsidP="00F82502">
            <w:pPr>
              <w:rPr>
                <w:rFonts w:ascii="Times New Roman" w:hAnsi="Times New Roman" w:cs="Times New Roman"/>
                <w:sz w:val="24"/>
                <w:szCs w:val="24"/>
              </w:rPr>
            </w:pPr>
            <w:r w:rsidRPr="001E3B2A">
              <w:rPr>
                <w:rFonts w:ascii="Times New Roman" w:hAnsi="Times New Roman" w:cs="Times New Roman"/>
                <w:sz w:val="24"/>
                <w:szCs w:val="24"/>
              </w:rPr>
              <w:t>0.27 (0.14-0.51)</w:t>
            </w:r>
          </w:p>
        </w:tc>
        <w:tc>
          <w:tcPr>
            <w:tcW w:w="1350" w:type="dxa"/>
          </w:tcPr>
          <w:p w14:paraId="58FEFD9F" w14:textId="77777777" w:rsidR="00F82502" w:rsidRPr="001E3B2A" w:rsidRDefault="00F82502" w:rsidP="00302C69">
            <w:pPr>
              <w:rPr>
                <w:rFonts w:ascii="Times New Roman" w:hAnsi="Times New Roman" w:cs="Times New Roman"/>
                <w:sz w:val="24"/>
                <w:szCs w:val="24"/>
              </w:rPr>
            </w:pPr>
            <w:r w:rsidRPr="001E3B2A">
              <w:rPr>
                <w:rFonts w:ascii="Times New Roman" w:hAnsi="Times New Roman" w:cs="Times New Roman"/>
                <w:sz w:val="24"/>
                <w:szCs w:val="24"/>
              </w:rPr>
              <w:t>0.0003</w:t>
            </w:r>
          </w:p>
        </w:tc>
      </w:tr>
      <w:tr w:rsidR="007F5A82" w:rsidRPr="001E3B2A" w14:paraId="181B282A" w14:textId="77777777" w:rsidTr="00A70384">
        <w:tc>
          <w:tcPr>
            <w:tcW w:w="2439" w:type="dxa"/>
          </w:tcPr>
          <w:p w14:paraId="41051B0F" w14:textId="77777777" w:rsidR="007F5A82" w:rsidRPr="001E3B2A" w:rsidRDefault="007F5A82" w:rsidP="00302C69">
            <w:pPr>
              <w:rPr>
                <w:rFonts w:ascii="Times New Roman" w:hAnsi="Times New Roman" w:cs="Times New Roman"/>
                <w:sz w:val="24"/>
                <w:szCs w:val="24"/>
              </w:rPr>
            </w:pPr>
            <w:r w:rsidRPr="001E3B2A">
              <w:rPr>
                <w:rFonts w:ascii="Times New Roman" w:hAnsi="Times New Roman" w:cs="Times New Roman"/>
                <w:sz w:val="24"/>
                <w:szCs w:val="24"/>
              </w:rPr>
              <w:t>HMO structure</w:t>
            </w:r>
          </w:p>
        </w:tc>
        <w:tc>
          <w:tcPr>
            <w:tcW w:w="2439" w:type="dxa"/>
          </w:tcPr>
          <w:p w14:paraId="2F370A23" w14:textId="7BEBEA02" w:rsidR="007F5A82" w:rsidRPr="001E3B2A" w:rsidRDefault="007F5A82" w:rsidP="00302C69">
            <w:pPr>
              <w:rPr>
                <w:rFonts w:ascii="Times New Roman" w:hAnsi="Times New Roman" w:cs="Times New Roman"/>
                <w:sz w:val="24"/>
                <w:szCs w:val="24"/>
              </w:rPr>
            </w:pPr>
            <w:r w:rsidRPr="001E3B2A">
              <w:rPr>
                <w:rFonts w:ascii="Times New Roman" w:hAnsi="Times New Roman" w:cs="Times New Roman"/>
                <w:sz w:val="24"/>
                <w:szCs w:val="24"/>
              </w:rPr>
              <w:t>HMO group</w:t>
            </w:r>
          </w:p>
        </w:tc>
        <w:tc>
          <w:tcPr>
            <w:tcW w:w="4230" w:type="dxa"/>
            <w:gridSpan w:val="2"/>
          </w:tcPr>
          <w:p w14:paraId="46FDF7E0" w14:textId="77777777" w:rsidR="007F5A82" w:rsidRPr="001E3B2A" w:rsidRDefault="007F5A82" w:rsidP="00302C69">
            <w:pPr>
              <w:rPr>
                <w:rFonts w:ascii="Times New Roman" w:hAnsi="Times New Roman" w:cs="Times New Roman"/>
                <w:sz w:val="24"/>
                <w:szCs w:val="24"/>
              </w:rPr>
            </w:pPr>
          </w:p>
        </w:tc>
      </w:tr>
      <w:tr w:rsidR="00F82502" w:rsidRPr="001E3B2A" w14:paraId="3A39E074" w14:textId="77777777" w:rsidTr="001E5B5B">
        <w:tc>
          <w:tcPr>
            <w:tcW w:w="2439" w:type="dxa"/>
          </w:tcPr>
          <w:p w14:paraId="2E88F265" w14:textId="77777777" w:rsidR="00F82502" w:rsidRPr="001E3B2A" w:rsidRDefault="00F82502" w:rsidP="00302C69">
            <w:pPr>
              <w:rPr>
                <w:rFonts w:ascii="Times New Roman" w:hAnsi="Times New Roman" w:cs="Times New Roman"/>
                <w:sz w:val="24"/>
                <w:szCs w:val="24"/>
              </w:rPr>
            </w:pPr>
            <w:r w:rsidRPr="001E3B2A">
              <w:rPr>
                <w:rFonts w:ascii="Times New Roman" w:hAnsi="Times New Roman" w:cs="Times New Roman"/>
                <w:sz w:val="24"/>
                <w:szCs w:val="24"/>
              </w:rPr>
              <w:t>3FL</w:t>
            </w:r>
          </w:p>
        </w:tc>
        <w:tc>
          <w:tcPr>
            <w:tcW w:w="2439" w:type="dxa"/>
          </w:tcPr>
          <w:p w14:paraId="071EC17F" w14:textId="56C7DD9D" w:rsidR="00F82502" w:rsidRPr="001E3B2A" w:rsidRDefault="00F82502" w:rsidP="00302C69">
            <w:pPr>
              <w:rPr>
                <w:rFonts w:ascii="Times New Roman" w:hAnsi="Times New Roman" w:cs="Times New Roman"/>
                <w:sz w:val="24"/>
                <w:szCs w:val="24"/>
              </w:rPr>
            </w:pPr>
            <w:proofErr w:type="spellStart"/>
            <w:r w:rsidRPr="001E3B2A">
              <w:rPr>
                <w:rFonts w:ascii="Times New Roman" w:hAnsi="Times New Roman" w:cs="Times New Roman"/>
                <w:sz w:val="24"/>
                <w:szCs w:val="24"/>
              </w:rPr>
              <w:t>Fucosylated</w:t>
            </w:r>
            <w:proofErr w:type="spellEnd"/>
          </w:p>
        </w:tc>
        <w:tc>
          <w:tcPr>
            <w:tcW w:w="2880" w:type="dxa"/>
          </w:tcPr>
          <w:p w14:paraId="41F1DF6E" w14:textId="5CE48E5C" w:rsidR="00F82502" w:rsidRPr="001E3B2A" w:rsidRDefault="00F82502" w:rsidP="00F82502">
            <w:pPr>
              <w:rPr>
                <w:rFonts w:ascii="Times New Roman" w:hAnsi="Times New Roman" w:cs="Times New Roman"/>
                <w:sz w:val="24"/>
                <w:szCs w:val="24"/>
              </w:rPr>
            </w:pPr>
            <w:r w:rsidRPr="001E3B2A">
              <w:rPr>
                <w:rFonts w:ascii="Times New Roman" w:hAnsi="Times New Roman" w:cs="Times New Roman"/>
                <w:sz w:val="24"/>
                <w:szCs w:val="24"/>
              </w:rPr>
              <w:t>0.065 (0.020-0.21)</w:t>
            </w:r>
          </w:p>
        </w:tc>
        <w:tc>
          <w:tcPr>
            <w:tcW w:w="1350" w:type="dxa"/>
          </w:tcPr>
          <w:p w14:paraId="22A8A11F" w14:textId="77777777" w:rsidR="00F82502" w:rsidRPr="001E3B2A" w:rsidRDefault="00F82502" w:rsidP="00302C69">
            <w:pPr>
              <w:rPr>
                <w:rFonts w:ascii="Times New Roman" w:hAnsi="Times New Roman" w:cs="Times New Roman"/>
                <w:sz w:val="24"/>
                <w:szCs w:val="24"/>
              </w:rPr>
            </w:pPr>
            <w:r w:rsidRPr="001E3B2A">
              <w:rPr>
                <w:rFonts w:ascii="Times New Roman" w:hAnsi="Times New Roman" w:cs="Times New Roman"/>
                <w:sz w:val="24"/>
                <w:szCs w:val="24"/>
              </w:rPr>
              <w:t>&lt;0.0001</w:t>
            </w:r>
          </w:p>
        </w:tc>
      </w:tr>
      <w:tr w:rsidR="00F82502" w:rsidRPr="001E3B2A" w14:paraId="445CEA3A" w14:textId="77777777" w:rsidTr="00CD2783">
        <w:tc>
          <w:tcPr>
            <w:tcW w:w="2439" w:type="dxa"/>
          </w:tcPr>
          <w:p w14:paraId="6CF02309" w14:textId="77777777" w:rsidR="00F82502" w:rsidRPr="001E3B2A" w:rsidRDefault="00F82502" w:rsidP="00302C69">
            <w:pPr>
              <w:rPr>
                <w:rFonts w:ascii="Times New Roman" w:hAnsi="Times New Roman" w:cs="Times New Roman"/>
                <w:sz w:val="24"/>
                <w:szCs w:val="24"/>
              </w:rPr>
            </w:pPr>
            <w:r w:rsidRPr="001E3B2A">
              <w:rPr>
                <w:rFonts w:ascii="Times New Roman" w:hAnsi="Times New Roman" w:cs="Times New Roman"/>
                <w:sz w:val="24"/>
                <w:szCs w:val="24"/>
              </w:rPr>
              <w:t>LNFP II</w:t>
            </w:r>
          </w:p>
        </w:tc>
        <w:tc>
          <w:tcPr>
            <w:tcW w:w="2439" w:type="dxa"/>
          </w:tcPr>
          <w:p w14:paraId="596492D6" w14:textId="537CFCEA" w:rsidR="00F82502" w:rsidRPr="001E3B2A" w:rsidRDefault="00F82502" w:rsidP="00302C69">
            <w:pPr>
              <w:rPr>
                <w:rFonts w:ascii="Times New Roman" w:hAnsi="Times New Roman" w:cs="Times New Roman"/>
                <w:sz w:val="24"/>
                <w:szCs w:val="24"/>
              </w:rPr>
            </w:pPr>
            <w:proofErr w:type="spellStart"/>
            <w:r w:rsidRPr="001E3B2A">
              <w:rPr>
                <w:rFonts w:ascii="Times New Roman" w:hAnsi="Times New Roman" w:cs="Times New Roman"/>
                <w:sz w:val="24"/>
                <w:szCs w:val="24"/>
              </w:rPr>
              <w:t>Fucosylated</w:t>
            </w:r>
            <w:proofErr w:type="spellEnd"/>
          </w:p>
        </w:tc>
        <w:tc>
          <w:tcPr>
            <w:tcW w:w="2880" w:type="dxa"/>
          </w:tcPr>
          <w:p w14:paraId="02620DA3" w14:textId="473648FF" w:rsidR="00F82502" w:rsidRPr="001E3B2A" w:rsidRDefault="00F82502" w:rsidP="00F82502">
            <w:pPr>
              <w:rPr>
                <w:rFonts w:ascii="Times New Roman" w:hAnsi="Times New Roman" w:cs="Times New Roman"/>
                <w:sz w:val="24"/>
                <w:szCs w:val="24"/>
              </w:rPr>
            </w:pPr>
            <w:r w:rsidRPr="001E3B2A">
              <w:rPr>
                <w:rFonts w:ascii="Times New Roman" w:hAnsi="Times New Roman" w:cs="Times New Roman"/>
                <w:sz w:val="24"/>
                <w:szCs w:val="24"/>
              </w:rPr>
              <w:t>0.13 (0.027-0.66)</w:t>
            </w:r>
          </w:p>
        </w:tc>
        <w:tc>
          <w:tcPr>
            <w:tcW w:w="1350" w:type="dxa"/>
          </w:tcPr>
          <w:p w14:paraId="72731797" w14:textId="77777777" w:rsidR="00F82502" w:rsidRPr="001E3B2A" w:rsidRDefault="00F82502" w:rsidP="00302C69">
            <w:pPr>
              <w:rPr>
                <w:rFonts w:ascii="Times New Roman" w:hAnsi="Times New Roman" w:cs="Times New Roman"/>
                <w:sz w:val="24"/>
                <w:szCs w:val="24"/>
              </w:rPr>
            </w:pPr>
            <w:r w:rsidRPr="001E3B2A">
              <w:rPr>
                <w:rFonts w:ascii="Times New Roman" w:hAnsi="Times New Roman" w:cs="Times New Roman"/>
                <w:sz w:val="24"/>
                <w:szCs w:val="24"/>
              </w:rPr>
              <w:t>0.02</w:t>
            </w:r>
          </w:p>
        </w:tc>
      </w:tr>
      <w:tr w:rsidR="00F82502" w:rsidRPr="001E3B2A" w14:paraId="16E0DDC0" w14:textId="77777777" w:rsidTr="006A7CB2">
        <w:tc>
          <w:tcPr>
            <w:tcW w:w="2439" w:type="dxa"/>
          </w:tcPr>
          <w:p w14:paraId="5D6775A3" w14:textId="77777777" w:rsidR="00F82502" w:rsidRPr="001E3B2A" w:rsidRDefault="00F82502" w:rsidP="00302C69">
            <w:pPr>
              <w:rPr>
                <w:rFonts w:ascii="Times New Roman" w:hAnsi="Times New Roman" w:cs="Times New Roman"/>
                <w:sz w:val="24"/>
                <w:szCs w:val="24"/>
              </w:rPr>
            </w:pPr>
            <w:r w:rsidRPr="001E3B2A">
              <w:rPr>
                <w:rFonts w:ascii="Times New Roman" w:hAnsi="Times New Roman" w:cs="Times New Roman"/>
                <w:sz w:val="24"/>
                <w:szCs w:val="24"/>
              </w:rPr>
              <w:t>LNFP I+LNFP III</w:t>
            </w:r>
          </w:p>
        </w:tc>
        <w:tc>
          <w:tcPr>
            <w:tcW w:w="2439" w:type="dxa"/>
          </w:tcPr>
          <w:p w14:paraId="3B927BFA" w14:textId="6518E19A" w:rsidR="00F82502" w:rsidRPr="001E3B2A" w:rsidRDefault="00F82502" w:rsidP="00302C69">
            <w:pPr>
              <w:rPr>
                <w:rFonts w:ascii="Times New Roman" w:hAnsi="Times New Roman" w:cs="Times New Roman"/>
                <w:sz w:val="24"/>
                <w:szCs w:val="24"/>
              </w:rPr>
            </w:pPr>
            <w:proofErr w:type="spellStart"/>
            <w:r w:rsidRPr="001E3B2A">
              <w:rPr>
                <w:rFonts w:ascii="Times New Roman" w:hAnsi="Times New Roman" w:cs="Times New Roman"/>
                <w:sz w:val="24"/>
                <w:szCs w:val="24"/>
              </w:rPr>
              <w:t>Fucosylated</w:t>
            </w:r>
            <w:proofErr w:type="spellEnd"/>
          </w:p>
        </w:tc>
        <w:tc>
          <w:tcPr>
            <w:tcW w:w="2880" w:type="dxa"/>
          </w:tcPr>
          <w:p w14:paraId="7DAAF58A" w14:textId="089B35DB" w:rsidR="00F82502" w:rsidRPr="001E3B2A" w:rsidRDefault="00F82502" w:rsidP="00F82502">
            <w:pPr>
              <w:rPr>
                <w:rFonts w:ascii="Times New Roman" w:hAnsi="Times New Roman" w:cs="Times New Roman"/>
                <w:sz w:val="24"/>
                <w:szCs w:val="24"/>
              </w:rPr>
            </w:pPr>
            <w:r w:rsidRPr="001E3B2A">
              <w:rPr>
                <w:rFonts w:ascii="Times New Roman" w:hAnsi="Times New Roman" w:cs="Times New Roman"/>
                <w:sz w:val="24"/>
                <w:szCs w:val="24"/>
              </w:rPr>
              <w:t>6.5 (2.3-19)</w:t>
            </w:r>
          </w:p>
        </w:tc>
        <w:tc>
          <w:tcPr>
            <w:tcW w:w="1350" w:type="dxa"/>
          </w:tcPr>
          <w:p w14:paraId="494FD666" w14:textId="77777777" w:rsidR="00F82502" w:rsidRPr="001E3B2A" w:rsidRDefault="00F82502" w:rsidP="00302C69">
            <w:pPr>
              <w:rPr>
                <w:rFonts w:ascii="Times New Roman" w:hAnsi="Times New Roman" w:cs="Times New Roman"/>
                <w:sz w:val="24"/>
                <w:szCs w:val="24"/>
              </w:rPr>
            </w:pPr>
            <w:r w:rsidRPr="001E3B2A">
              <w:rPr>
                <w:rFonts w:ascii="Times New Roman" w:hAnsi="Times New Roman" w:cs="Times New Roman"/>
                <w:sz w:val="24"/>
                <w:szCs w:val="24"/>
              </w:rPr>
              <w:t>0.001</w:t>
            </w:r>
          </w:p>
        </w:tc>
      </w:tr>
      <w:tr w:rsidR="00F82502" w:rsidRPr="001E3B2A" w14:paraId="1CA15BE8" w14:textId="77777777" w:rsidTr="00244F0B">
        <w:tc>
          <w:tcPr>
            <w:tcW w:w="2439" w:type="dxa"/>
          </w:tcPr>
          <w:p w14:paraId="25FA502D" w14:textId="77777777" w:rsidR="00F82502" w:rsidRPr="001E3B2A" w:rsidRDefault="00F82502" w:rsidP="00302C69">
            <w:pPr>
              <w:rPr>
                <w:rFonts w:ascii="Times New Roman" w:hAnsi="Times New Roman" w:cs="Times New Roman"/>
                <w:sz w:val="24"/>
                <w:szCs w:val="24"/>
              </w:rPr>
            </w:pPr>
            <w:proofErr w:type="spellStart"/>
            <w:r w:rsidRPr="001E3B2A">
              <w:rPr>
                <w:rFonts w:ascii="Times New Roman" w:hAnsi="Times New Roman" w:cs="Times New Roman"/>
                <w:sz w:val="24"/>
                <w:szCs w:val="24"/>
              </w:rPr>
              <w:t>MFpLNH</w:t>
            </w:r>
            <w:proofErr w:type="spellEnd"/>
            <w:r w:rsidRPr="001E3B2A">
              <w:rPr>
                <w:rFonts w:ascii="Times New Roman" w:hAnsi="Times New Roman" w:cs="Times New Roman"/>
                <w:sz w:val="24"/>
                <w:szCs w:val="24"/>
              </w:rPr>
              <w:t xml:space="preserve"> IV</w:t>
            </w:r>
          </w:p>
        </w:tc>
        <w:tc>
          <w:tcPr>
            <w:tcW w:w="2439" w:type="dxa"/>
          </w:tcPr>
          <w:p w14:paraId="4BA7C84B" w14:textId="0EE28F8A" w:rsidR="00F82502" w:rsidRPr="001E3B2A" w:rsidRDefault="00F82502" w:rsidP="00302C69">
            <w:pPr>
              <w:rPr>
                <w:rFonts w:ascii="Times New Roman" w:hAnsi="Times New Roman" w:cs="Times New Roman"/>
                <w:sz w:val="24"/>
                <w:szCs w:val="24"/>
              </w:rPr>
            </w:pPr>
            <w:proofErr w:type="spellStart"/>
            <w:r w:rsidRPr="001E3B2A">
              <w:rPr>
                <w:rFonts w:ascii="Times New Roman" w:hAnsi="Times New Roman" w:cs="Times New Roman"/>
                <w:sz w:val="24"/>
                <w:szCs w:val="24"/>
              </w:rPr>
              <w:t>Fucosylated</w:t>
            </w:r>
            <w:proofErr w:type="spellEnd"/>
          </w:p>
        </w:tc>
        <w:tc>
          <w:tcPr>
            <w:tcW w:w="2880" w:type="dxa"/>
          </w:tcPr>
          <w:p w14:paraId="7EBBD243" w14:textId="456DD685" w:rsidR="00F82502" w:rsidRPr="001E3B2A" w:rsidRDefault="00F82502" w:rsidP="00F82502">
            <w:pPr>
              <w:rPr>
                <w:rFonts w:ascii="Times New Roman" w:hAnsi="Times New Roman" w:cs="Times New Roman"/>
                <w:sz w:val="24"/>
                <w:szCs w:val="24"/>
              </w:rPr>
            </w:pPr>
            <w:r w:rsidRPr="001E3B2A">
              <w:rPr>
                <w:rFonts w:ascii="Times New Roman" w:hAnsi="Times New Roman" w:cs="Times New Roman"/>
                <w:sz w:val="24"/>
                <w:szCs w:val="24"/>
              </w:rPr>
              <w:t>0.33 (0.12-0.92)</w:t>
            </w:r>
          </w:p>
        </w:tc>
        <w:tc>
          <w:tcPr>
            <w:tcW w:w="1350" w:type="dxa"/>
          </w:tcPr>
          <w:p w14:paraId="50991AAE" w14:textId="77777777" w:rsidR="00F82502" w:rsidRPr="001E3B2A" w:rsidRDefault="00F82502" w:rsidP="00302C69">
            <w:pPr>
              <w:rPr>
                <w:rFonts w:ascii="Times New Roman" w:hAnsi="Times New Roman" w:cs="Times New Roman"/>
                <w:sz w:val="24"/>
                <w:szCs w:val="24"/>
              </w:rPr>
            </w:pPr>
            <w:r w:rsidRPr="001E3B2A">
              <w:rPr>
                <w:rFonts w:ascii="Times New Roman" w:hAnsi="Times New Roman" w:cs="Times New Roman"/>
                <w:sz w:val="24"/>
                <w:szCs w:val="24"/>
              </w:rPr>
              <w:t>0.04</w:t>
            </w:r>
          </w:p>
        </w:tc>
      </w:tr>
      <w:tr w:rsidR="00F82502" w:rsidRPr="001E3B2A" w14:paraId="2475AA4F" w14:textId="77777777" w:rsidTr="007C1256">
        <w:tc>
          <w:tcPr>
            <w:tcW w:w="2439" w:type="dxa"/>
          </w:tcPr>
          <w:p w14:paraId="3BE1821E" w14:textId="77777777" w:rsidR="00F82502" w:rsidRPr="001E3B2A" w:rsidRDefault="00F82502" w:rsidP="00302C69">
            <w:pPr>
              <w:rPr>
                <w:rFonts w:ascii="Times New Roman" w:hAnsi="Times New Roman" w:cs="Times New Roman"/>
                <w:sz w:val="24"/>
                <w:szCs w:val="24"/>
              </w:rPr>
            </w:pPr>
            <w:r w:rsidRPr="001E3B2A">
              <w:rPr>
                <w:rFonts w:ascii="Times New Roman" w:hAnsi="Times New Roman" w:cs="Times New Roman"/>
                <w:sz w:val="24"/>
                <w:szCs w:val="24"/>
              </w:rPr>
              <w:t>4120a</w:t>
            </w:r>
          </w:p>
        </w:tc>
        <w:tc>
          <w:tcPr>
            <w:tcW w:w="2439" w:type="dxa"/>
          </w:tcPr>
          <w:p w14:paraId="754F8CD3" w14:textId="55498DA4" w:rsidR="00F82502" w:rsidRPr="001E3B2A" w:rsidRDefault="00F82502" w:rsidP="00302C69">
            <w:pPr>
              <w:rPr>
                <w:rFonts w:ascii="Times New Roman" w:hAnsi="Times New Roman" w:cs="Times New Roman"/>
                <w:sz w:val="24"/>
                <w:szCs w:val="24"/>
              </w:rPr>
            </w:pPr>
            <w:proofErr w:type="spellStart"/>
            <w:r w:rsidRPr="001E3B2A">
              <w:rPr>
                <w:rFonts w:ascii="Times New Roman" w:hAnsi="Times New Roman" w:cs="Times New Roman"/>
                <w:sz w:val="24"/>
                <w:szCs w:val="24"/>
              </w:rPr>
              <w:t>Fucosylated</w:t>
            </w:r>
            <w:proofErr w:type="spellEnd"/>
          </w:p>
        </w:tc>
        <w:tc>
          <w:tcPr>
            <w:tcW w:w="2880" w:type="dxa"/>
          </w:tcPr>
          <w:p w14:paraId="07DA67AD" w14:textId="21CB7C7E" w:rsidR="00F82502" w:rsidRPr="001E3B2A" w:rsidRDefault="00F82502" w:rsidP="00F82502">
            <w:pPr>
              <w:rPr>
                <w:rFonts w:ascii="Times New Roman" w:hAnsi="Times New Roman" w:cs="Times New Roman"/>
                <w:sz w:val="24"/>
                <w:szCs w:val="24"/>
              </w:rPr>
            </w:pPr>
            <w:r w:rsidRPr="001E3B2A">
              <w:rPr>
                <w:rFonts w:ascii="Times New Roman" w:hAnsi="Times New Roman" w:cs="Times New Roman"/>
                <w:sz w:val="24"/>
                <w:szCs w:val="24"/>
              </w:rPr>
              <w:t>21 (4.6-96)</w:t>
            </w:r>
          </w:p>
        </w:tc>
        <w:tc>
          <w:tcPr>
            <w:tcW w:w="1350" w:type="dxa"/>
          </w:tcPr>
          <w:p w14:paraId="55E3EFDC" w14:textId="77777777" w:rsidR="00F82502" w:rsidRPr="001E3B2A" w:rsidRDefault="00F82502" w:rsidP="00302C69">
            <w:pPr>
              <w:rPr>
                <w:rFonts w:ascii="Times New Roman" w:hAnsi="Times New Roman" w:cs="Times New Roman"/>
                <w:sz w:val="24"/>
                <w:szCs w:val="24"/>
              </w:rPr>
            </w:pPr>
            <w:r w:rsidRPr="001E3B2A">
              <w:rPr>
                <w:rFonts w:ascii="Times New Roman" w:hAnsi="Times New Roman" w:cs="Times New Roman"/>
                <w:sz w:val="24"/>
                <w:szCs w:val="24"/>
              </w:rPr>
              <w:t>0.0003</w:t>
            </w:r>
          </w:p>
        </w:tc>
      </w:tr>
      <w:tr w:rsidR="00F82502" w:rsidRPr="001E3B2A" w14:paraId="3F09EE80" w14:textId="77777777" w:rsidTr="00C106D5">
        <w:tc>
          <w:tcPr>
            <w:tcW w:w="2439" w:type="dxa"/>
          </w:tcPr>
          <w:p w14:paraId="3E1474BE" w14:textId="77777777" w:rsidR="00F82502" w:rsidRPr="001E3B2A" w:rsidRDefault="00F82502" w:rsidP="00302C69">
            <w:pPr>
              <w:rPr>
                <w:rFonts w:ascii="Times New Roman" w:hAnsi="Times New Roman" w:cs="Times New Roman"/>
                <w:sz w:val="24"/>
                <w:szCs w:val="24"/>
              </w:rPr>
            </w:pPr>
            <w:r w:rsidRPr="001E3B2A">
              <w:rPr>
                <w:rFonts w:ascii="Times New Roman" w:hAnsi="Times New Roman" w:cs="Times New Roman"/>
                <w:sz w:val="24"/>
                <w:szCs w:val="24"/>
              </w:rPr>
              <w:t>MFLNH III+MFLNH I</w:t>
            </w:r>
          </w:p>
        </w:tc>
        <w:tc>
          <w:tcPr>
            <w:tcW w:w="2439" w:type="dxa"/>
          </w:tcPr>
          <w:p w14:paraId="511354F1" w14:textId="31CF7930" w:rsidR="00F82502" w:rsidRPr="001E3B2A" w:rsidRDefault="00F82502" w:rsidP="00302C69">
            <w:pPr>
              <w:rPr>
                <w:rFonts w:ascii="Times New Roman" w:hAnsi="Times New Roman" w:cs="Times New Roman"/>
                <w:sz w:val="24"/>
                <w:szCs w:val="24"/>
              </w:rPr>
            </w:pPr>
            <w:proofErr w:type="spellStart"/>
            <w:r w:rsidRPr="001E3B2A">
              <w:rPr>
                <w:rFonts w:ascii="Times New Roman" w:hAnsi="Times New Roman" w:cs="Times New Roman"/>
                <w:sz w:val="24"/>
                <w:szCs w:val="24"/>
              </w:rPr>
              <w:t>Fucosylated</w:t>
            </w:r>
            <w:proofErr w:type="spellEnd"/>
          </w:p>
        </w:tc>
        <w:tc>
          <w:tcPr>
            <w:tcW w:w="2880" w:type="dxa"/>
          </w:tcPr>
          <w:p w14:paraId="6DAE7CE3" w14:textId="1673AEE4" w:rsidR="00F82502" w:rsidRPr="001E3B2A" w:rsidRDefault="00F82502" w:rsidP="00F82502">
            <w:pPr>
              <w:rPr>
                <w:rFonts w:ascii="Times New Roman" w:hAnsi="Times New Roman" w:cs="Times New Roman"/>
                <w:sz w:val="24"/>
                <w:szCs w:val="24"/>
              </w:rPr>
            </w:pPr>
            <w:r w:rsidRPr="001E3B2A">
              <w:rPr>
                <w:rFonts w:ascii="Times New Roman" w:hAnsi="Times New Roman" w:cs="Times New Roman"/>
                <w:sz w:val="24"/>
                <w:szCs w:val="24"/>
              </w:rPr>
              <w:t>9.6 (2.8-33)</w:t>
            </w:r>
          </w:p>
        </w:tc>
        <w:tc>
          <w:tcPr>
            <w:tcW w:w="1350" w:type="dxa"/>
          </w:tcPr>
          <w:p w14:paraId="7063C859" w14:textId="77777777" w:rsidR="00F82502" w:rsidRPr="001E3B2A" w:rsidRDefault="00F82502" w:rsidP="00302C69">
            <w:pPr>
              <w:rPr>
                <w:rFonts w:ascii="Times New Roman" w:hAnsi="Times New Roman" w:cs="Times New Roman"/>
                <w:sz w:val="24"/>
                <w:szCs w:val="24"/>
              </w:rPr>
            </w:pPr>
            <w:r w:rsidRPr="001E3B2A">
              <w:rPr>
                <w:rFonts w:ascii="Times New Roman" w:hAnsi="Times New Roman" w:cs="Times New Roman"/>
                <w:sz w:val="24"/>
                <w:szCs w:val="24"/>
              </w:rPr>
              <w:t>0.0009</w:t>
            </w:r>
          </w:p>
        </w:tc>
      </w:tr>
      <w:tr w:rsidR="00F82502" w:rsidRPr="001E3B2A" w14:paraId="40D6D57A" w14:textId="77777777" w:rsidTr="007B1321">
        <w:tc>
          <w:tcPr>
            <w:tcW w:w="2439" w:type="dxa"/>
          </w:tcPr>
          <w:p w14:paraId="4C43E282" w14:textId="77777777" w:rsidR="00F82502" w:rsidRPr="001E3B2A" w:rsidRDefault="00F82502" w:rsidP="00302C69">
            <w:pPr>
              <w:rPr>
                <w:rFonts w:ascii="Times New Roman" w:hAnsi="Times New Roman" w:cs="Times New Roman"/>
                <w:sz w:val="24"/>
                <w:szCs w:val="24"/>
              </w:rPr>
            </w:pPr>
            <w:proofErr w:type="spellStart"/>
            <w:r w:rsidRPr="001E3B2A">
              <w:rPr>
                <w:rFonts w:ascii="Times New Roman" w:hAnsi="Times New Roman" w:cs="Times New Roman"/>
                <w:sz w:val="24"/>
                <w:szCs w:val="24"/>
              </w:rPr>
              <w:t>DFLNHa</w:t>
            </w:r>
            <w:proofErr w:type="spellEnd"/>
          </w:p>
        </w:tc>
        <w:tc>
          <w:tcPr>
            <w:tcW w:w="2439" w:type="dxa"/>
          </w:tcPr>
          <w:p w14:paraId="7B0F7B30" w14:textId="6928A318" w:rsidR="00F82502" w:rsidRPr="001E3B2A" w:rsidRDefault="00F82502" w:rsidP="00302C69">
            <w:pPr>
              <w:rPr>
                <w:rFonts w:ascii="Times New Roman" w:hAnsi="Times New Roman" w:cs="Times New Roman"/>
                <w:sz w:val="24"/>
                <w:szCs w:val="24"/>
              </w:rPr>
            </w:pPr>
            <w:proofErr w:type="spellStart"/>
            <w:r w:rsidRPr="001E3B2A">
              <w:rPr>
                <w:rFonts w:ascii="Times New Roman" w:hAnsi="Times New Roman" w:cs="Times New Roman"/>
                <w:sz w:val="24"/>
                <w:szCs w:val="24"/>
              </w:rPr>
              <w:t>Fucosylated</w:t>
            </w:r>
            <w:proofErr w:type="spellEnd"/>
          </w:p>
        </w:tc>
        <w:tc>
          <w:tcPr>
            <w:tcW w:w="2880" w:type="dxa"/>
          </w:tcPr>
          <w:p w14:paraId="1BF5E6B6" w14:textId="6F090E62" w:rsidR="00F82502" w:rsidRPr="001E3B2A" w:rsidRDefault="00F82502" w:rsidP="00F82502">
            <w:pPr>
              <w:rPr>
                <w:rFonts w:ascii="Times New Roman" w:hAnsi="Times New Roman" w:cs="Times New Roman"/>
                <w:sz w:val="24"/>
                <w:szCs w:val="24"/>
              </w:rPr>
            </w:pPr>
            <w:r w:rsidRPr="001E3B2A">
              <w:rPr>
                <w:rFonts w:ascii="Times New Roman" w:hAnsi="Times New Roman" w:cs="Times New Roman"/>
                <w:sz w:val="24"/>
                <w:szCs w:val="24"/>
              </w:rPr>
              <w:t>8.9 (1.7-46)</w:t>
            </w:r>
          </w:p>
        </w:tc>
        <w:tc>
          <w:tcPr>
            <w:tcW w:w="1350" w:type="dxa"/>
          </w:tcPr>
          <w:p w14:paraId="5BCC1F3A" w14:textId="77777777" w:rsidR="00F82502" w:rsidRPr="001E3B2A" w:rsidRDefault="00F82502" w:rsidP="00302C69">
            <w:pPr>
              <w:rPr>
                <w:rFonts w:ascii="Times New Roman" w:hAnsi="Times New Roman" w:cs="Times New Roman"/>
                <w:sz w:val="24"/>
                <w:szCs w:val="24"/>
              </w:rPr>
            </w:pPr>
            <w:r w:rsidRPr="001E3B2A">
              <w:rPr>
                <w:rFonts w:ascii="Times New Roman" w:hAnsi="Times New Roman" w:cs="Times New Roman"/>
                <w:sz w:val="24"/>
                <w:szCs w:val="24"/>
              </w:rPr>
              <w:t>0.01</w:t>
            </w:r>
          </w:p>
        </w:tc>
      </w:tr>
      <w:tr w:rsidR="00F82502" w:rsidRPr="001E3B2A" w14:paraId="3D57439A" w14:textId="77777777" w:rsidTr="008505EA">
        <w:tc>
          <w:tcPr>
            <w:tcW w:w="2439" w:type="dxa"/>
          </w:tcPr>
          <w:p w14:paraId="31A8D40C" w14:textId="77777777" w:rsidR="00F82502" w:rsidRPr="001E3B2A" w:rsidRDefault="00F82502" w:rsidP="00302C69">
            <w:pPr>
              <w:rPr>
                <w:rFonts w:ascii="Times New Roman" w:hAnsi="Times New Roman" w:cs="Times New Roman"/>
                <w:sz w:val="24"/>
                <w:szCs w:val="24"/>
              </w:rPr>
            </w:pPr>
            <w:proofErr w:type="spellStart"/>
            <w:r w:rsidRPr="001E3B2A">
              <w:rPr>
                <w:rFonts w:ascii="Times New Roman" w:hAnsi="Times New Roman" w:cs="Times New Roman"/>
                <w:sz w:val="24"/>
                <w:szCs w:val="24"/>
              </w:rPr>
              <w:t>DFLNHc</w:t>
            </w:r>
            <w:proofErr w:type="spellEnd"/>
          </w:p>
        </w:tc>
        <w:tc>
          <w:tcPr>
            <w:tcW w:w="2439" w:type="dxa"/>
          </w:tcPr>
          <w:p w14:paraId="0CC88842" w14:textId="34DB906D" w:rsidR="00F82502" w:rsidRPr="001E3B2A" w:rsidRDefault="00F82502" w:rsidP="00302C69">
            <w:pPr>
              <w:rPr>
                <w:rFonts w:ascii="Times New Roman" w:hAnsi="Times New Roman" w:cs="Times New Roman"/>
                <w:sz w:val="24"/>
                <w:szCs w:val="24"/>
              </w:rPr>
            </w:pPr>
            <w:proofErr w:type="spellStart"/>
            <w:r w:rsidRPr="001E3B2A">
              <w:rPr>
                <w:rFonts w:ascii="Times New Roman" w:hAnsi="Times New Roman" w:cs="Times New Roman"/>
                <w:sz w:val="24"/>
                <w:szCs w:val="24"/>
              </w:rPr>
              <w:t>Fucosylated</w:t>
            </w:r>
            <w:proofErr w:type="spellEnd"/>
          </w:p>
        </w:tc>
        <w:tc>
          <w:tcPr>
            <w:tcW w:w="2880" w:type="dxa"/>
          </w:tcPr>
          <w:p w14:paraId="042004C7" w14:textId="4979B039" w:rsidR="00F82502" w:rsidRPr="001E3B2A" w:rsidRDefault="00F82502" w:rsidP="00F82502">
            <w:pPr>
              <w:rPr>
                <w:rFonts w:ascii="Times New Roman" w:hAnsi="Times New Roman" w:cs="Times New Roman"/>
                <w:sz w:val="24"/>
                <w:szCs w:val="24"/>
              </w:rPr>
            </w:pPr>
            <w:r w:rsidRPr="001E3B2A">
              <w:rPr>
                <w:rFonts w:ascii="Times New Roman" w:hAnsi="Times New Roman" w:cs="Times New Roman"/>
                <w:sz w:val="24"/>
                <w:szCs w:val="24"/>
              </w:rPr>
              <w:t>0.20 (0.067-0.61)</w:t>
            </w:r>
          </w:p>
        </w:tc>
        <w:tc>
          <w:tcPr>
            <w:tcW w:w="1350" w:type="dxa"/>
          </w:tcPr>
          <w:p w14:paraId="51261743" w14:textId="77777777" w:rsidR="00F82502" w:rsidRPr="001E3B2A" w:rsidRDefault="00F82502" w:rsidP="00302C69">
            <w:pPr>
              <w:rPr>
                <w:rFonts w:ascii="Times New Roman" w:hAnsi="Times New Roman" w:cs="Times New Roman"/>
                <w:sz w:val="24"/>
                <w:szCs w:val="24"/>
              </w:rPr>
            </w:pPr>
            <w:r w:rsidRPr="001E3B2A">
              <w:rPr>
                <w:rFonts w:ascii="Times New Roman" w:hAnsi="Times New Roman" w:cs="Times New Roman"/>
                <w:sz w:val="24"/>
                <w:szCs w:val="24"/>
              </w:rPr>
              <w:t>0.006</w:t>
            </w:r>
          </w:p>
        </w:tc>
      </w:tr>
      <w:tr w:rsidR="00F82502" w:rsidRPr="001E3B2A" w14:paraId="655BDCD9" w14:textId="77777777" w:rsidTr="00EC68E2">
        <w:tc>
          <w:tcPr>
            <w:tcW w:w="2439" w:type="dxa"/>
          </w:tcPr>
          <w:p w14:paraId="7C2CE217" w14:textId="77777777" w:rsidR="00F82502" w:rsidRPr="001E3B2A" w:rsidRDefault="00F82502" w:rsidP="00302C69">
            <w:pPr>
              <w:rPr>
                <w:rFonts w:ascii="Times New Roman" w:hAnsi="Times New Roman" w:cs="Times New Roman"/>
                <w:sz w:val="24"/>
                <w:szCs w:val="24"/>
              </w:rPr>
            </w:pPr>
            <w:r w:rsidRPr="001E3B2A">
              <w:rPr>
                <w:rFonts w:ascii="Times New Roman" w:hAnsi="Times New Roman" w:cs="Times New Roman"/>
                <w:sz w:val="24"/>
                <w:szCs w:val="24"/>
              </w:rPr>
              <w:t>TFLNH</w:t>
            </w:r>
          </w:p>
        </w:tc>
        <w:tc>
          <w:tcPr>
            <w:tcW w:w="2439" w:type="dxa"/>
          </w:tcPr>
          <w:p w14:paraId="57C931C0" w14:textId="60EA831D" w:rsidR="00F82502" w:rsidRPr="001E3B2A" w:rsidRDefault="00F82502" w:rsidP="00302C69">
            <w:pPr>
              <w:rPr>
                <w:rFonts w:ascii="Times New Roman" w:hAnsi="Times New Roman" w:cs="Times New Roman"/>
                <w:sz w:val="24"/>
                <w:szCs w:val="24"/>
              </w:rPr>
            </w:pPr>
            <w:proofErr w:type="spellStart"/>
            <w:r w:rsidRPr="001E3B2A">
              <w:rPr>
                <w:rFonts w:ascii="Times New Roman" w:hAnsi="Times New Roman" w:cs="Times New Roman"/>
                <w:sz w:val="24"/>
                <w:szCs w:val="24"/>
              </w:rPr>
              <w:t>Fucosylated</w:t>
            </w:r>
            <w:proofErr w:type="spellEnd"/>
          </w:p>
        </w:tc>
        <w:tc>
          <w:tcPr>
            <w:tcW w:w="2880" w:type="dxa"/>
          </w:tcPr>
          <w:p w14:paraId="5C86858A" w14:textId="5C6A66D4" w:rsidR="00F82502" w:rsidRPr="001E3B2A" w:rsidRDefault="00F82502" w:rsidP="00F82502">
            <w:pPr>
              <w:rPr>
                <w:rFonts w:ascii="Times New Roman" w:hAnsi="Times New Roman" w:cs="Times New Roman"/>
                <w:sz w:val="24"/>
                <w:szCs w:val="24"/>
              </w:rPr>
            </w:pPr>
            <w:r w:rsidRPr="001E3B2A">
              <w:rPr>
                <w:rFonts w:ascii="Times New Roman" w:hAnsi="Times New Roman" w:cs="Times New Roman"/>
                <w:sz w:val="24"/>
                <w:szCs w:val="24"/>
              </w:rPr>
              <w:t>2.8 (1.02-7.9)</w:t>
            </w:r>
          </w:p>
        </w:tc>
        <w:tc>
          <w:tcPr>
            <w:tcW w:w="1350" w:type="dxa"/>
          </w:tcPr>
          <w:p w14:paraId="085CA613" w14:textId="77777777" w:rsidR="00F82502" w:rsidRPr="001E3B2A" w:rsidRDefault="00F82502" w:rsidP="00302C69">
            <w:pPr>
              <w:rPr>
                <w:rFonts w:ascii="Times New Roman" w:hAnsi="Times New Roman" w:cs="Times New Roman"/>
                <w:sz w:val="24"/>
                <w:szCs w:val="24"/>
              </w:rPr>
            </w:pPr>
            <w:r w:rsidRPr="001E3B2A">
              <w:rPr>
                <w:rFonts w:ascii="Times New Roman" w:hAnsi="Times New Roman" w:cs="Times New Roman"/>
                <w:sz w:val="24"/>
                <w:szCs w:val="24"/>
              </w:rPr>
              <w:t>0.047</w:t>
            </w:r>
          </w:p>
        </w:tc>
      </w:tr>
      <w:tr w:rsidR="00F82502" w:rsidRPr="001E3B2A" w14:paraId="514BF0D1" w14:textId="77777777" w:rsidTr="00241FE0">
        <w:tc>
          <w:tcPr>
            <w:tcW w:w="2439" w:type="dxa"/>
          </w:tcPr>
          <w:p w14:paraId="51B00B8C" w14:textId="77777777" w:rsidR="00F82502" w:rsidRPr="001E3B2A" w:rsidRDefault="00F82502" w:rsidP="00302C69">
            <w:pPr>
              <w:rPr>
                <w:rFonts w:ascii="Times New Roman" w:hAnsi="Times New Roman" w:cs="Times New Roman"/>
                <w:sz w:val="24"/>
                <w:szCs w:val="24"/>
              </w:rPr>
            </w:pPr>
            <w:r w:rsidRPr="001E3B2A">
              <w:rPr>
                <w:rFonts w:ascii="Times New Roman" w:hAnsi="Times New Roman" w:cs="Times New Roman"/>
                <w:sz w:val="24"/>
                <w:szCs w:val="24"/>
              </w:rPr>
              <w:t>5130b</w:t>
            </w:r>
          </w:p>
        </w:tc>
        <w:tc>
          <w:tcPr>
            <w:tcW w:w="2439" w:type="dxa"/>
          </w:tcPr>
          <w:p w14:paraId="103468A5" w14:textId="69B7CA2E" w:rsidR="00F82502" w:rsidRPr="001E3B2A" w:rsidRDefault="00F82502" w:rsidP="00302C69">
            <w:pPr>
              <w:rPr>
                <w:rFonts w:ascii="Times New Roman" w:hAnsi="Times New Roman" w:cs="Times New Roman"/>
                <w:sz w:val="24"/>
                <w:szCs w:val="24"/>
              </w:rPr>
            </w:pPr>
            <w:proofErr w:type="spellStart"/>
            <w:r w:rsidRPr="001E3B2A">
              <w:rPr>
                <w:rFonts w:ascii="Times New Roman" w:hAnsi="Times New Roman" w:cs="Times New Roman"/>
                <w:sz w:val="24"/>
                <w:szCs w:val="24"/>
              </w:rPr>
              <w:t>Fucosylated</w:t>
            </w:r>
            <w:proofErr w:type="spellEnd"/>
          </w:p>
        </w:tc>
        <w:tc>
          <w:tcPr>
            <w:tcW w:w="2880" w:type="dxa"/>
          </w:tcPr>
          <w:p w14:paraId="459F466D" w14:textId="78F7B0F9" w:rsidR="00F82502" w:rsidRPr="001E3B2A" w:rsidRDefault="00F82502" w:rsidP="00F82502">
            <w:pPr>
              <w:rPr>
                <w:rFonts w:ascii="Times New Roman" w:hAnsi="Times New Roman" w:cs="Times New Roman"/>
                <w:sz w:val="24"/>
                <w:szCs w:val="24"/>
              </w:rPr>
            </w:pPr>
            <w:r w:rsidRPr="001E3B2A">
              <w:rPr>
                <w:rFonts w:ascii="Times New Roman" w:hAnsi="Times New Roman" w:cs="Times New Roman"/>
                <w:sz w:val="24"/>
                <w:szCs w:val="24"/>
              </w:rPr>
              <w:t>0.052 (0.013-0.21)</w:t>
            </w:r>
          </w:p>
        </w:tc>
        <w:tc>
          <w:tcPr>
            <w:tcW w:w="1350" w:type="dxa"/>
          </w:tcPr>
          <w:p w14:paraId="0BE0FCB9" w14:textId="77777777" w:rsidR="00F82502" w:rsidRPr="001E3B2A" w:rsidRDefault="00F82502" w:rsidP="00302C69">
            <w:pPr>
              <w:rPr>
                <w:rFonts w:ascii="Times New Roman" w:hAnsi="Times New Roman" w:cs="Times New Roman"/>
                <w:sz w:val="24"/>
                <w:szCs w:val="24"/>
              </w:rPr>
            </w:pPr>
            <w:r w:rsidRPr="001E3B2A">
              <w:rPr>
                <w:rFonts w:ascii="Times New Roman" w:hAnsi="Times New Roman" w:cs="Times New Roman"/>
                <w:sz w:val="24"/>
                <w:szCs w:val="24"/>
              </w:rPr>
              <w:t>0.0002</w:t>
            </w:r>
          </w:p>
        </w:tc>
      </w:tr>
      <w:tr w:rsidR="00F82502" w:rsidRPr="001E3B2A" w14:paraId="6FFB1B01" w14:textId="77777777" w:rsidTr="00D433A9">
        <w:tc>
          <w:tcPr>
            <w:tcW w:w="2439" w:type="dxa"/>
          </w:tcPr>
          <w:p w14:paraId="6B7BD11C" w14:textId="77777777" w:rsidR="00F82502" w:rsidRPr="001E3B2A" w:rsidRDefault="00F82502" w:rsidP="00302C69">
            <w:pPr>
              <w:rPr>
                <w:rFonts w:ascii="Times New Roman" w:hAnsi="Times New Roman" w:cs="Times New Roman"/>
                <w:sz w:val="24"/>
                <w:szCs w:val="24"/>
              </w:rPr>
            </w:pPr>
            <w:r w:rsidRPr="001E3B2A">
              <w:rPr>
                <w:rFonts w:ascii="Times New Roman" w:hAnsi="Times New Roman" w:cs="Times New Roman"/>
                <w:sz w:val="24"/>
                <w:szCs w:val="24"/>
              </w:rPr>
              <w:t>FLNO</w:t>
            </w:r>
          </w:p>
        </w:tc>
        <w:tc>
          <w:tcPr>
            <w:tcW w:w="2439" w:type="dxa"/>
          </w:tcPr>
          <w:p w14:paraId="696250D3" w14:textId="0811FEDC" w:rsidR="00F82502" w:rsidRPr="001E3B2A" w:rsidRDefault="00F82502" w:rsidP="00302C69">
            <w:pPr>
              <w:rPr>
                <w:rFonts w:ascii="Times New Roman" w:hAnsi="Times New Roman" w:cs="Times New Roman"/>
                <w:sz w:val="24"/>
                <w:szCs w:val="24"/>
              </w:rPr>
            </w:pPr>
            <w:proofErr w:type="spellStart"/>
            <w:r w:rsidRPr="001E3B2A">
              <w:rPr>
                <w:rFonts w:ascii="Times New Roman" w:hAnsi="Times New Roman" w:cs="Times New Roman"/>
                <w:sz w:val="24"/>
                <w:szCs w:val="24"/>
              </w:rPr>
              <w:t>Fucosylated</w:t>
            </w:r>
            <w:proofErr w:type="spellEnd"/>
          </w:p>
        </w:tc>
        <w:tc>
          <w:tcPr>
            <w:tcW w:w="2880" w:type="dxa"/>
          </w:tcPr>
          <w:p w14:paraId="7BC392C1" w14:textId="514D381E" w:rsidR="00F82502" w:rsidRPr="001E3B2A" w:rsidRDefault="00F82502" w:rsidP="00F82502">
            <w:pPr>
              <w:rPr>
                <w:rFonts w:ascii="Times New Roman" w:hAnsi="Times New Roman" w:cs="Times New Roman"/>
                <w:sz w:val="24"/>
                <w:szCs w:val="24"/>
              </w:rPr>
            </w:pPr>
            <w:r w:rsidRPr="001E3B2A">
              <w:rPr>
                <w:rFonts w:ascii="Times New Roman" w:hAnsi="Times New Roman" w:cs="Times New Roman"/>
                <w:sz w:val="24"/>
                <w:szCs w:val="24"/>
              </w:rPr>
              <w:t>0.28 (0.090-0.85)</w:t>
            </w:r>
          </w:p>
        </w:tc>
        <w:tc>
          <w:tcPr>
            <w:tcW w:w="1350" w:type="dxa"/>
          </w:tcPr>
          <w:p w14:paraId="2F5521B6" w14:textId="77777777" w:rsidR="00F82502" w:rsidRPr="001E3B2A" w:rsidRDefault="00F82502" w:rsidP="00302C69">
            <w:pPr>
              <w:rPr>
                <w:rFonts w:ascii="Times New Roman" w:hAnsi="Times New Roman" w:cs="Times New Roman"/>
                <w:sz w:val="24"/>
                <w:szCs w:val="24"/>
              </w:rPr>
            </w:pPr>
            <w:r w:rsidRPr="001E3B2A">
              <w:rPr>
                <w:rFonts w:ascii="Times New Roman" w:hAnsi="Times New Roman" w:cs="Times New Roman"/>
                <w:sz w:val="24"/>
                <w:szCs w:val="24"/>
              </w:rPr>
              <w:t>0.03</w:t>
            </w:r>
          </w:p>
        </w:tc>
      </w:tr>
      <w:tr w:rsidR="00F82502" w:rsidRPr="001E3B2A" w14:paraId="40D06C93" w14:textId="77777777" w:rsidTr="0010645D">
        <w:tc>
          <w:tcPr>
            <w:tcW w:w="2439" w:type="dxa"/>
          </w:tcPr>
          <w:p w14:paraId="1B2E987F" w14:textId="77777777" w:rsidR="00F82502" w:rsidRPr="001E3B2A" w:rsidRDefault="00F82502" w:rsidP="00302C69">
            <w:pPr>
              <w:rPr>
                <w:rFonts w:ascii="Times New Roman" w:hAnsi="Times New Roman" w:cs="Times New Roman"/>
                <w:sz w:val="24"/>
                <w:szCs w:val="24"/>
              </w:rPr>
            </w:pPr>
            <w:proofErr w:type="spellStart"/>
            <w:r w:rsidRPr="001E3B2A">
              <w:rPr>
                <w:rFonts w:ascii="Times New Roman" w:hAnsi="Times New Roman" w:cs="Times New Roman"/>
                <w:sz w:val="24"/>
                <w:szCs w:val="24"/>
              </w:rPr>
              <w:t>LSTc+LSTb</w:t>
            </w:r>
            <w:proofErr w:type="spellEnd"/>
          </w:p>
        </w:tc>
        <w:tc>
          <w:tcPr>
            <w:tcW w:w="2439" w:type="dxa"/>
          </w:tcPr>
          <w:p w14:paraId="1F619894" w14:textId="659CF7CE" w:rsidR="00F82502" w:rsidRPr="001E3B2A" w:rsidRDefault="00F82502" w:rsidP="00302C69">
            <w:pPr>
              <w:rPr>
                <w:rFonts w:ascii="Times New Roman" w:hAnsi="Times New Roman" w:cs="Times New Roman"/>
                <w:sz w:val="24"/>
                <w:szCs w:val="24"/>
              </w:rPr>
            </w:pPr>
            <w:proofErr w:type="spellStart"/>
            <w:r w:rsidRPr="001E3B2A">
              <w:rPr>
                <w:rFonts w:ascii="Times New Roman" w:hAnsi="Times New Roman" w:cs="Times New Roman"/>
                <w:sz w:val="24"/>
                <w:szCs w:val="24"/>
              </w:rPr>
              <w:t>Sialylated</w:t>
            </w:r>
            <w:proofErr w:type="spellEnd"/>
          </w:p>
        </w:tc>
        <w:tc>
          <w:tcPr>
            <w:tcW w:w="2880" w:type="dxa"/>
          </w:tcPr>
          <w:p w14:paraId="7E273BA1" w14:textId="1A6EB3E3" w:rsidR="00F82502" w:rsidRPr="001E3B2A" w:rsidRDefault="00F82502" w:rsidP="00F82502">
            <w:pPr>
              <w:rPr>
                <w:rFonts w:ascii="Times New Roman" w:hAnsi="Times New Roman" w:cs="Times New Roman"/>
                <w:sz w:val="24"/>
                <w:szCs w:val="24"/>
              </w:rPr>
            </w:pPr>
            <w:r w:rsidRPr="001E3B2A">
              <w:rPr>
                <w:rFonts w:ascii="Times New Roman" w:hAnsi="Times New Roman" w:cs="Times New Roman"/>
                <w:sz w:val="24"/>
                <w:szCs w:val="24"/>
              </w:rPr>
              <w:t>23 (7.0-73)</w:t>
            </w:r>
          </w:p>
        </w:tc>
        <w:tc>
          <w:tcPr>
            <w:tcW w:w="1350" w:type="dxa"/>
          </w:tcPr>
          <w:p w14:paraId="7899D6C0" w14:textId="77777777" w:rsidR="00F82502" w:rsidRPr="001E3B2A" w:rsidRDefault="00F82502" w:rsidP="00302C69">
            <w:pPr>
              <w:rPr>
                <w:rFonts w:ascii="Times New Roman" w:hAnsi="Times New Roman" w:cs="Times New Roman"/>
                <w:sz w:val="24"/>
                <w:szCs w:val="24"/>
              </w:rPr>
            </w:pPr>
            <w:r w:rsidRPr="001E3B2A">
              <w:rPr>
                <w:rFonts w:ascii="Times New Roman" w:hAnsi="Times New Roman" w:cs="Times New Roman"/>
                <w:sz w:val="24"/>
                <w:szCs w:val="24"/>
              </w:rPr>
              <w:t>&lt;0.0001</w:t>
            </w:r>
          </w:p>
        </w:tc>
      </w:tr>
      <w:tr w:rsidR="00F82502" w:rsidRPr="001E3B2A" w14:paraId="1E8CA7AF" w14:textId="77777777" w:rsidTr="00A828CA">
        <w:tc>
          <w:tcPr>
            <w:tcW w:w="2439" w:type="dxa"/>
          </w:tcPr>
          <w:p w14:paraId="37316B3A" w14:textId="77777777" w:rsidR="00F82502" w:rsidRPr="001E3B2A" w:rsidRDefault="00F82502" w:rsidP="00302C69">
            <w:pPr>
              <w:rPr>
                <w:rFonts w:ascii="Times New Roman" w:hAnsi="Times New Roman" w:cs="Times New Roman"/>
                <w:sz w:val="24"/>
                <w:szCs w:val="24"/>
              </w:rPr>
            </w:pPr>
            <w:r w:rsidRPr="001E3B2A">
              <w:rPr>
                <w:rFonts w:ascii="Times New Roman" w:hAnsi="Times New Roman" w:cs="Times New Roman"/>
                <w:sz w:val="24"/>
                <w:szCs w:val="24"/>
              </w:rPr>
              <w:t>4100b</w:t>
            </w:r>
          </w:p>
        </w:tc>
        <w:tc>
          <w:tcPr>
            <w:tcW w:w="2439" w:type="dxa"/>
          </w:tcPr>
          <w:p w14:paraId="16E221BD" w14:textId="7DEB700D" w:rsidR="00F82502" w:rsidRPr="001E3B2A" w:rsidRDefault="00F82502" w:rsidP="00302C69">
            <w:pPr>
              <w:rPr>
                <w:rFonts w:ascii="Times New Roman" w:hAnsi="Times New Roman" w:cs="Times New Roman"/>
                <w:sz w:val="24"/>
                <w:szCs w:val="24"/>
              </w:rPr>
            </w:pPr>
            <w:proofErr w:type="spellStart"/>
            <w:r w:rsidRPr="001E3B2A">
              <w:rPr>
                <w:rFonts w:ascii="Times New Roman" w:hAnsi="Times New Roman" w:cs="Times New Roman"/>
                <w:sz w:val="24"/>
                <w:szCs w:val="24"/>
              </w:rPr>
              <w:t>Fucosylated</w:t>
            </w:r>
            <w:proofErr w:type="spellEnd"/>
          </w:p>
        </w:tc>
        <w:tc>
          <w:tcPr>
            <w:tcW w:w="2880" w:type="dxa"/>
          </w:tcPr>
          <w:p w14:paraId="7C351D6F" w14:textId="23F7CEE7" w:rsidR="00F82502" w:rsidRPr="001E3B2A" w:rsidRDefault="00F82502" w:rsidP="00F82502">
            <w:pPr>
              <w:rPr>
                <w:rFonts w:ascii="Times New Roman" w:hAnsi="Times New Roman" w:cs="Times New Roman"/>
                <w:sz w:val="24"/>
                <w:szCs w:val="24"/>
              </w:rPr>
            </w:pPr>
            <w:r w:rsidRPr="001E3B2A">
              <w:rPr>
                <w:rFonts w:ascii="Times New Roman" w:hAnsi="Times New Roman" w:cs="Times New Roman"/>
                <w:sz w:val="24"/>
                <w:szCs w:val="24"/>
              </w:rPr>
              <w:t>6.5 (1.9-22)</w:t>
            </w:r>
          </w:p>
        </w:tc>
        <w:tc>
          <w:tcPr>
            <w:tcW w:w="1350" w:type="dxa"/>
          </w:tcPr>
          <w:p w14:paraId="6D277A53" w14:textId="77777777" w:rsidR="00F82502" w:rsidRPr="001E3B2A" w:rsidRDefault="00F82502" w:rsidP="00302C69">
            <w:pPr>
              <w:rPr>
                <w:rFonts w:ascii="Times New Roman" w:hAnsi="Times New Roman" w:cs="Times New Roman"/>
                <w:sz w:val="24"/>
                <w:szCs w:val="24"/>
              </w:rPr>
            </w:pPr>
            <w:r w:rsidRPr="001E3B2A">
              <w:rPr>
                <w:rFonts w:ascii="Times New Roman" w:hAnsi="Times New Roman" w:cs="Times New Roman"/>
                <w:sz w:val="24"/>
                <w:szCs w:val="24"/>
              </w:rPr>
              <w:t>0.005</w:t>
            </w:r>
          </w:p>
        </w:tc>
      </w:tr>
    </w:tbl>
    <w:p w14:paraId="1F7CC123" w14:textId="77777777" w:rsidR="00004E46" w:rsidRPr="001E3B2A" w:rsidRDefault="00004E46" w:rsidP="00004E46">
      <w:pPr>
        <w:rPr>
          <w:rFonts w:ascii="Times New Roman" w:hAnsi="Times New Roman" w:cs="Times New Roman"/>
          <w:b/>
          <w:sz w:val="24"/>
          <w:szCs w:val="24"/>
        </w:rPr>
      </w:pPr>
    </w:p>
    <w:p w14:paraId="15099CD9" w14:textId="01F3F863" w:rsidR="00CC182E" w:rsidRPr="001E3B2A" w:rsidRDefault="008542F5" w:rsidP="00004E46">
      <w:pPr>
        <w:rPr>
          <w:rFonts w:ascii="Times New Roman" w:hAnsi="Times New Roman" w:cs="Times New Roman"/>
          <w:sz w:val="24"/>
          <w:szCs w:val="24"/>
        </w:rPr>
      </w:pPr>
      <w:r w:rsidRPr="001E3B2A">
        <w:rPr>
          <w:rFonts w:ascii="Times New Roman" w:hAnsi="Times New Roman" w:cs="Times New Roman"/>
          <w:b/>
          <w:sz w:val="24"/>
          <w:szCs w:val="24"/>
        </w:rPr>
        <w:t xml:space="preserve">Supplemental </w:t>
      </w:r>
      <w:r w:rsidR="00E173DC" w:rsidRPr="001E3B2A">
        <w:rPr>
          <w:rFonts w:ascii="Times New Roman" w:hAnsi="Times New Roman" w:cs="Times New Roman"/>
          <w:b/>
          <w:sz w:val="24"/>
          <w:szCs w:val="24"/>
        </w:rPr>
        <w:t xml:space="preserve">Table </w:t>
      </w:r>
      <w:r w:rsidRPr="001E3B2A">
        <w:rPr>
          <w:rFonts w:ascii="Times New Roman" w:hAnsi="Times New Roman" w:cs="Times New Roman"/>
          <w:b/>
          <w:sz w:val="24"/>
          <w:szCs w:val="24"/>
        </w:rPr>
        <w:t>3</w:t>
      </w:r>
      <w:r w:rsidR="006135F3" w:rsidRPr="001E3B2A">
        <w:rPr>
          <w:rFonts w:ascii="Times New Roman" w:hAnsi="Times New Roman" w:cs="Times New Roman"/>
          <w:b/>
          <w:sz w:val="24"/>
          <w:szCs w:val="24"/>
        </w:rPr>
        <w:t xml:space="preserve">  </w:t>
      </w:r>
      <w:r w:rsidR="00902A6E" w:rsidRPr="001E3B2A">
        <w:rPr>
          <w:rFonts w:ascii="Times New Roman" w:hAnsi="Times New Roman" w:cs="Times New Roman"/>
          <w:b/>
          <w:sz w:val="24"/>
          <w:szCs w:val="24"/>
        </w:rPr>
        <w:t>Fold c</w:t>
      </w:r>
      <w:r w:rsidR="006135F3" w:rsidRPr="001E3B2A">
        <w:rPr>
          <w:rFonts w:ascii="Times New Roman" w:hAnsi="Times New Roman" w:cs="Times New Roman"/>
          <w:b/>
          <w:sz w:val="24"/>
          <w:szCs w:val="24"/>
        </w:rPr>
        <w:t xml:space="preserve">hanges in the </w:t>
      </w:r>
      <w:r w:rsidR="00004E46" w:rsidRPr="001E3B2A">
        <w:rPr>
          <w:rFonts w:ascii="Times New Roman" w:hAnsi="Times New Roman" w:cs="Times New Roman"/>
          <w:b/>
          <w:sz w:val="24"/>
          <w:szCs w:val="24"/>
        </w:rPr>
        <w:t xml:space="preserve">log </w:t>
      </w:r>
      <w:r w:rsidR="006135F3" w:rsidRPr="001E3B2A">
        <w:rPr>
          <w:rFonts w:ascii="Times New Roman" w:hAnsi="Times New Roman" w:cs="Times New Roman"/>
          <w:b/>
          <w:sz w:val="24"/>
          <w:szCs w:val="24"/>
        </w:rPr>
        <w:t xml:space="preserve">urine </w:t>
      </w:r>
      <w:proofErr w:type="spellStart"/>
      <w:r w:rsidR="006135F3" w:rsidRPr="001E3B2A">
        <w:rPr>
          <w:rFonts w:ascii="Times New Roman" w:hAnsi="Times New Roman" w:cs="Times New Roman"/>
          <w:b/>
          <w:sz w:val="24"/>
          <w:szCs w:val="24"/>
        </w:rPr>
        <w:t>HMO:milk</w:t>
      </w:r>
      <w:proofErr w:type="spellEnd"/>
      <w:r w:rsidR="006135F3" w:rsidRPr="001E3B2A">
        <w:rPr>
          <w:rFonts w:ascii="Times New Roman" w:hAnsi="Times New Roman" w:cs="Times New Roman"/>
          <w:b/>
          <w:sz w:val="24"/>
          <w:szCs w:val="24"/>
        </w:rPr>
        <w:t xml:space="preserve"> HMO ratio from sample one to sample two</w:t>
      </w:r>
      <w:r w:rsidR="00CC182E" w:rsidRPr="001E3B2A">
        <w:rPr>
          <w:rFonts w:ascii="Times New Roman" w:hAnsi="Times New Roman" w:cs="Times New Roman"/>
          <w:sz w:val="24"/>
          <w:szCs w:val="24"/>
        </w:rPr>
        <w:t xml:space="preserve"> </w:t>
      </w:r>
      <w:r w:rsidR="00004E46" w:rsidRPr="001E3B2A">
        <w:rPr>
          <w:rFonts w:ascii="Times New Roman" w:hAnsi="Times New Roman" w:cs="Times New Roman"/>
          <w:sz w:val="24"/>
          <w:szCs w:val="24"/>
        </w:rPr>
        <w:t xml:space="preserve">  Numbers less than one represent fold changes in the negative direction suggesting a decrease in absorption from the gut and excretion by the kidneys or an increase in milk intake or milk concentration of the HMO.  Numbers greater than one suggest an increase in absorption from the gut and excretion by the kidneys over time.</w:t>
      </w:r>
      <w:r w:rsidR="001E3B2A" w:rsidRPr="001E3B2A">
        <w:rPr>
          <w:rFonts w:ascii="Times New Roman" w:hAnsi="Times New Roman" w:cs="Times New Roman"/>
          <w:sz w:val="24"/>
          <w:szCs w:val="24"/>
        </w:rPr>
        <w:t xml:space="preserve">  Four number designations refer to the number of monosaccharides</w:t>
      </w:r>
      <w:r w:rsidR="001E3B2A">
        <w:rPr>
          <w:rFonts w:ascii="Times New Roman" w:hAnsi="Times New Roman" w:cs="Times New Roman"/>
          <w:sz w:val="24"/>
          <w:szCs w:val="24"/>
        </w:rPr>
        <w:t xml:space="preserve"> in this order</w:t>
      </w:r>
      <w:r w:rsidR="001E3B2A" w:rsidRPr="001E3B2A">
        <w:rPr>
          <w:rFonts w:ascii="Times New Roman" w:hAnsi="Times New Roman" w:cs="Times New Roman"/>
          <w:sz w:val="24"/>
          <w:szCs w:val="24"/>
        </w:rPr>
        <w:t xml:space="preserve">: </w:t>
      </w:r>
      <w:proofErr w:type="spellStart"/>
      <w:r w:rsidR="001E3B2A" w:rsidRPr="001E3B2A">
        <w:rPr>
          <w:rFonts w:ascii="Times New Roman" w:hAnsi="Times New Roman" w:cs="Times New Roman"/>
          <w:sz w:val="24"/>
          <w:szCs w:val="24"/>
        </w:rPr>
        <w:t>Hex_Fuc_HexNAc_Sialic</w:t>
      </w:r>
      <w:proofErr w:type="spellEnd"/>
      <w:r w:rsidR="001E3B2A" w:rsidRPr="001E3B2A">
        <w:rPr>
          <w:rFonts w:ascii="Times New Roman" w:hAnsi="Times New Roman" w:cs="Times New Roman"/>
          <w:sz w:val="24"/>
          <w:szCs w:val="24"/>
        </w:rPr>
        <w:t xml:space="preserve"> acid</w:t>
      </w:r>
      <w:bookmarkStart w:id="0" w:name="_GoBack"/>
      <w:bookmarkEnd w:id="0"/>
    </w:p>
    <w:p w14:paraId="2CD2F41E" w14:textId="77777777" w:rsidR="006135F3" w:rsidRDefault="006135F3" w:rsidP="00F02170">
      <w:pPr>
        <w:rPr>
          <w:rFonts w:ascii="Arial" w:hAnsi="Arial" w:cs="Arial"/>
        </w:rPr>
      </w:pPr>
    </w:p>
    <w:p w14:paraId="33EC0116" w14:textId="77777777" w:rsidR="00F02170" w:rsidRDefault="00F02170" w:rsidP="00F02170">
      <w:pPr>
        <w:rPr>
          <w:rFonts w:ascii="Arial" w:hAnsi="Arial" w:cs="Arial"/>
        </w:rPr>
      </w:pPr>
    </w:p>
    <w:p w14:paraId="7FF268D4" w14:textId="77777777" w:rsidR="00F02170" w:rsidRDefault="00F02170" w:rsidP="00F02170">
      <w:pPr>
        <w:rPr>
          <w:rFonts w:ascii="Arial" w:hAnsi="Arial" w:cs="Arial"/>
        </w:rPr>
      </w:pPr>
    </w:p>
    <w:p w14:paraId="11AC83EE" w14:textId="77777777" w:rsidR="00F02170" w:rsidRDefault="00F02170"/>
    <w:sectPr w:rsidR="00F02170">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5415B46" w15:done="0"/>
  <w15:commentEx w15:paraId="57574E71" w15:done="0"/>
  <w15:commentEx w15:paraId="4B691FDD"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580032"/>
    <w:multiLevelType w:val="hybridMultilevel"/>
    <w:tmpl w:val="65107866"/>
    <w:lvl w:ilvl="0" w:tplc="C8749108">
      <w:start w:val="16"/>
      <w:numFmt w:val="bullet"/>
      <w:lvlText w:val="-"/>
      <w:lvlJc w:val="left"/>
      <w:pPr>
        <w:ind w:left="510" w:hanging="360"/>
      </w:pPr>
      <w:rPr>
        <w:rFonts w:ascii="Calibri" w:eastAsiaTheme="minorHAnsi" w:hAnsi="Calibri" w:cstheme="minorBidi" w:hint="default"/>
      </w:rPr>
    </w:lvl>
    <w:lvl w:ilvl="1" w:tplc="04090003">
      <w:start w:val="1"/>
      <w:numFmt w:val="bullet"/>
      <w:lvlText w:val="o"/>
      <w:lvlJc w:val="left"/>
      <w:pPr>
        <w:ind w:left="1230" w:hanging="360"/>
      </w:pPr>
      <w:rPr>
        <w:rFonts w:ascii="Courier New" w:hAnsi="Courier New" w:cs="Courier New" w:hint="default"/>
      </w:rPr>
    </w:lvl>
    <w:lvl w:ilvl="2" w:tplc="04090005">
      <w:start w:val="1"/>
      <w:numFmt w:val="bullet"/>
      <w:lvlText w:val=""/>
      <w:lvlJc w:val="left"/>
      <w:pPr>
        <w:ind w:left="1950" w:hanging="360"/>
      </w:pPr>
      <w:rPr>
        <w:rFonts w:ascii="Wingdings" w:hAnsi="Wingdings" w:hint="default"/>
      </w:rPr>
    </w:lvl>
    <w:lvl w:ilvl="3" w:tplc="04090001">
      <w:start w:val="1"/>
      <w:numFmt w:val="bullet"/>
      <w:lvlText w:val=""/>
      <w:lvlJc w:val="left"/>
      <w:pPr>
        <w:ind w:left="2670" w:hanging="360"/>
      </w:pPr>
      <w:rPr>
        <w:rFonts w:ascii="Symbol" w:hAnsi="Symbol" w:hint="default"/>
      </w:rPr>
    </w:lvl>
    <w:lvl w:ilvl="4" w:tplc="04090003">
      <w:start w:val="1"/>
      <w:numFmt w:val="bullet"/>
      <w:lvlText w:val="o"/>
      <w:lvlJc w:val="left"/>
      <w:pPr>
        <w:ind w:left="3390" w:hanging="360"/>
      </w:pPr>
      <w:rPr>
        <w:rFonts w:ascii="Courier New" w:hAnsi="Courier New" w:cs="Courier New" w:hint="default"/>
      </w:rPr>
    </w:lvl>
    <w:lvl w:ilvl="5" w:tplc="04090005">
      <w:start w:val="1"/>
      <w:numFmt w:val="bullet"/>
      <w:lvlText w:val=""/>
      <w:lvlJc w:val="left"/>
      <w:pPr>
        <w:ind w:left="4110" w:hanging="360"/>
      </w:pPr>
      <w:rPr>
        <w:rFonts w:ascii="Wingdings" w:hAnsi="Wingdings" w:hint="default"/>
      </w:rPr>
    </w:lvl>
    <w:lvl w:ilvl="6" w:tplc="04090001">
      <w:start w:val="1"/>
      <w:numFmt w:val="bullet"/>
      <w:lvlText w:val=""/>
      <w:lvlJc w:val="left"/>
      <w:pPr>
        <w:ind w:left="4830" w:hanging="360"/>
      </w:pPr>
      <w:rPr>
        <w:rFonts w:ascii="Symbol" w:hAnsi="Symbol" w:hint="default"/>
      </w:rPr>
    </w:lvl>
    <w:lvl w:ilvl="7" w:tplc="04090003">
      <w:start w:val="1"/>
      <w:numFmt w:val="bullet"/>
      <w:lvlText w:val="o"/>
      <w:lvlJc w:val="left"/>
      <w:pPr>
        <w:ind w:left="5550" w:hanging="360"/>
      </w:pPr>
      <w:rPr>
        <w:rFonts w:ascii="Courier New" w:hAnsi="Courier New" w:cs="Courier New" w:hint="default"/>
      </w:rPr>
    </w:lvl>
    <w:lvl w:ilvl="8" w:tplc="04090005">
      <w:start w:val="1"/>
      <w:numFmt w:val="bullet"/>
      <w:lvlText w:val=""/>
      <w:lvlJc w:val="left"/>
      <w:pPr>
        <w:ind w:left="627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asmine Davis">
    <w15:presenceInfo w15:providerId="AD" w15:userId="S-1-5-21-1064062982-1833127980-2528285774-66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170"/>
    <w:rsid w:val="00004E46"/>
    <w:rsid w:val="00062773"/>
    <w:rsid w:val="00091C48"/>
    <w:rsid w:val="0010098E"/>
    <w:rsid w:val="001E3B2A"/>
    <w:rsid w:val="00302C69"/>
    <w:rsid w:val="003643AF"/>
    <w:rsid w:val="00410751"/>
    <w:rsid w:val="0050122F"/>
    <w:rsid w:val="005836C6"/>
    <w:rsid w:val="006135F3"/>
    <w:rsid w:val="006C3D64"/>
    <w:rsid w:val="00702CC9"/>
    <w:rsid w:val="007C4A7E"/>
    <w:rsid w:val="007F5A82"/>
    <w:rsid w:val="008542F5"/>
    <w:rsid w:val="0089158E"/>
    <w:rsid w:val="008F4597"/>
    <w:rsid w:val="00902A6E"/>
    <w:rsid w:val="009B0A78"/>
    <w:rsid w:val="00AA59E2"/>
    <w:rsid w:val="00B62CA3"/>
    <w:rsid w:val="00C12D12"/>
    <w:rsid w:val="00CC182E"/>
    <w:rsid w:val="00DB7C3D"/>
    <w:rsid w:val="00DC52B4"/>
    <w:rsid w:val="00E173DC"/>
    <w:rsid w:val="00E17786"/>
    <w:rsid w:val="00EB4905"/>
    <w:rsid w:val="00F02170"/>
    <w:rsid w:val="00F15B6A"/>
    <w:rsid w:val="00F82502"/>
    <w:rsid w:val="00F97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90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2170"/>
    <w:pPr>
      <w:ind w:left="720"/>
      <w:contextualSpacing/>
    </w:pPr>
  </w:style>
  <w:style w:type="table" w:styleId="TableGrid">
    <w:name w:val="Table Grid"/>
    <w:basedOn w:val="TableNormal"/>
    <w:uiPriority w:val="59"/>
    <w:rsid w:val="00F0217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C3D64"/>
    <w:rPr>
      <w:sz w:val="16"/>
      <w:szCs w:val="16"/>
    </w:rPr>
  </w:style>
  <w:style w:type="paragraph" w:styleId="CommentText">
    <w:name w:val="annotation text"/>
    <w:basedOn w:val="Normal"/>
    <w:link w:val="CommentTextChar"/>
    <w:uiPriority w:val="99"/>
    <w:semiHidden/>
    <w:unhideWhenUsed/>
    <w:rsid w:val="006C3D64"/>
    <w:pPr>
      <w:spacing w:line="240" w:lineRule="auto"/>
    </w:pPr>
    <w:rPr>
      <w:sz w:val="20"/>
      <w:szCs w:val="20"/>
    </w:rPr>
  </w:style>
  <w:style w:type="character" w:customStyle="1" w:styleId="CommentTextChar">
    <w:name w:val="Comment Text Char"/>
    <w:basedOn w:val="DefaultParagraphFont"/>
    <w:link w:val="CommentText"/>
    <w:uiPriority w:val="99"/>
    <w:semiHidden/>
    <w:rsid w:val="006C3D64"/>
    <w:rPr>
      <w:sz w:val="20"/>
      <w:szCs w:val="20"/>
    </w:rPr>
  </w:style>
  <w:style w:type="paragraph" w:styleId="CommentSubject">
    <w:name w:val="annotation subject"/>
    <w:basedOn w:val="CommentText"/>
    <w:next w:val="CommentText"/>
    <w:link w:val="CommentSubjectChar"/>
    <w:uiPriority w:val="99"/>
    <w:semiHidden/>
    <w:unhideWhenUsed/>
    <w:rsid w:val="006C3D64"/>
    <w:rPr>
      <w:b/>
      <w:bCs/>
    </w:rPr>
  </w:style>
  <w:style w:type="character" w:customStyle="1" w:styleId="CommentSubjectChar">
    <w:name w:val="Comment Subject Char"/>
    <w:basedOn w:val="CommentTextChar"/>
    <w:link w:val="CommentSubject"/>
    <w:uiPriority w:val="99"/>
    <w:semiHidden/>
    <w:rsid w:val="006C3D64"/>
    <w:rPr>
      <w:b/>
      <w:bCs/>
      <w:sz w:val="20"/>
      <w:szCs w:val="20"/>
    </w:rPr>
  </w:style>
  <w:style w:type="paragraph" w:styleId="BalloonText">
    <w:name w:val="Balloon Text"/>
    <w:basedOn w:val="Normal"/>
    <w:link w:val="BalloonTextChar"/>
    <w:uiPriority w:val="99"/>
    <w:semiHidden/>
    <w:unhideWhenUsed/>
    <w:rsid w:val="006C3D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3D6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2170"/>
    <w:pPr>
      <w:ind w:left="720"/>
      <w:contextualSpacing/>
    </w:pPr>
  </w:style>
  <w:style w:type="table" w:styleId="TableGrid">
    <w:name w:val="Table Grid"/>
    <w:basedOn w:val="TableNormal"/>
    <w:uiPriority w:val="59"/>
    <w:rsid w:val="00F0217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C3D64"/>
    <w:rPr>
      <w:sz w:val="16"/>
      <w:szCs w:val="16"/>
    </w:rPr>
  </w:style>
  <w:style w:type="paragraph" w:styleId="CommentText">
    <w:name w:val="annotation text"/>
    <w:basedOn w:val="Normal"/>
    <w:link w:val="CommentTextChar"/>
    <w:uiPriority w:val="99"/>
    <w:semiHidden/>
    <w:unhideWhenUsed/>
    <w:rsid w:val="006C3D64"/>
    <w:pPr>
      <w:spacing w:line="240" w:lineRule="auto"/>
    </w:pPr>
    <w:rPr>
      <w:sz w:val="20"/>
      <w:szCs w:val="20"/>
    </w:rPr>
  </w:style>
  <w:style w:type="character" w:customStyle="1" w:styleId="CommentTextChar">
    <w:name w:val="Comment Text Char"/>
    <w:basedOn w:val="DefaultParagraphFont"/>
    <w:link w:val="CommentText"/>
    <w:uiPriority w:val="99"/>
    <w:semiHidden/>
    <w:rsid w:val="006C3D64"/>
    <w:rPr>
      <w:sz w:val="20"/>
      <w:szCs w:val="20"/>
    </w:rPr>
  </w:style>
  <w:style w:type="paragraph" w:styleId="CommentSubject">
    <w:name w:val="annotation subject"/>
    <w:basedOn w:val="CommentText"/>
    <w:next w:val="CommentText"/>
    <w:link w:val="CommentSubjectChar"/>
    <w:uiPriority w:val="99"/>
    <w:semiHidden/>
    <w:unhideWhenUsed/>
    <w:rsid w:val="006C3D64"/>
    <w:rPr>
      <w:b/>
      <w:bCs/>
    </w:rPr>
  </w:style>
  <w:style w:type="character" w:customStyle="1" w:styleId="CommentSubjectChar">
    <w:name w:val="Comment Subject Char"/>
    <w:basedOn w:val="CommentTextChar"/>
    <w:link w:val="CommentSubject"/>
    <w:uiPriority w:val="99"/>
    <w:semiHidden/>
    <w:rsid w:val="006C3D64"/>
    <w:rPr>
      <w:b/>
      <w:bCs/>
      <w:sz w:val="20"/>
      <w:szCs w:val="20"/>
    </w:rPr>
  </w:style>
  <w:style w:type="paragraph" w:styleId="BalloonText">
    <w:name w:val="Balloon Text"/>
    <w:basedOn w:val="Normal"/>
    <w:link w:val="BalloonTextChar"/>
    <w:uiPriority w:val="99"/>
    <w:semiHidden/>
    <w:unhideWhenUsed/>
    <w:rsid w:val="006C3D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3D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779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203</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UCDHS</Company>
  <LinksUpToDate>false</LinksUpToDate>
  <CharactersWithSpaces>1364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Underwood</dc:creator>
  <cp:lastModifiedBy>ntwadmin</cp:lastModifiedBy>
  <cp:revision>8</cp:revision>
  <dcterms:created xsi:type="dcterms:W3CDTF">2016-11-23T20:14:00Z</dcterms:created>
  <dcterms:modified xsi:type="dcterms:W3CDTF">2017-02-15T17:33:00Z</dcterms:modified>
</cp:coreProperties>
</file>