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34" w:rsidRPr="00CB4CB3" w:rsidRDefault="00F41534" w:rsidP="00F41534">
      <w:pPr>
        <w:rPr>
          <w:rFonts w:ascii="Times New Roman" w:hAnsi="Times New Roman" w:cs="Times New Roman"/>
          <w:b/>
          <w:lang w:val="en-GB"/>
        </w:rPr>
      </w:pPr>
      <w:proofErr w:type="gramStart"/>
      <w:r w:rsidRPr="00CB4CB3">
        <w:rPr>
          <w:rFonts w:ascii="Times New Roman" w:hAnsi="Times New Roman" w:cs="Times New Roman"/>
          <w:b/>
          <w:lang w:val="en-GB"/>
        </w:rPr>
        <w:t xml:space="preserve">Supplemental Table </w:t>
      </w:r>
      <w:r>
        <w:rPr>
          <w:rFonts w:ascii="Times New Roman" w:hAnsi="Times New Roman" w:cs="Times New Roman"/>
          <w:b/>
          <w:lang w:val="en-GB"/>
        </w:rPr>
        <w:t>1</w:t>
      </w:r>
      <w:r w:rsidRPr="00CB4CB3">
        <w:rPr>
          <w:rFonts w:ascii="Times New Roman" w:hAnsi="Times New Roman" w:cs="Times New Roman"/>
          <w:b/>
          <w:lang w:val="en-GB"/>
        </w:rPr>
        <w:t>.</w:t>
      </w:r>
      <w:proofErr w:type="gramEnd"/>
      <w:r w:rsidRPr="00CB4CB3">
        <w:rPr>
          <w:rFonts w:ascii="Times New Roman" w:hAnsi="Times New Roman" w:cs="Times New Roman"/>
          <w:b/>
          <w:lang w:val="en-GB"/>
        </w:rPr>
        <w:t xml:space="preserve"> Macronutrient and mineral profile of study products per 100 kcal of prepared product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652"/>
        <w:gridCol w:w="2722"/>
        <w:gridCol w:w="3248"/>
      </w:tblGrid>
      <w:tr w:rsidR="00F41534" w:rsidRPr="00CB4CB3" w:rsidTr="00F41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</w:p>
        </w:tc>
        <w:tc>
          <w:tcPr>
            <w:tcW w:w="2722" w:type="dxa"/>
          </w:tcPr>
          <w:p w:rsidR="00F41534" w:rsidRPr="00CB4CB3" w:rsidRDefault="00F41534" w:rsidP="00B850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proofErr w:type="spellStart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Neocate</w:t>
            </w:r>
            <w:proofErr w:type="spellEnd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with </w:t>
            </w:r>
            <w:proofErr w:type="spellStart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synbiotics</w:t>
            </w:r>
            <w:proofErr w:type="spellEnd"/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proofErr w:type="spellStart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Neocate</w:t>
            </w:r>
            <w:proofErr w:type="spellEnd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without </w:t>
            </w:r>
            <w:proofErr w:type="spellStart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synbiotics</w:t>
            </w:r>
            <w:proofErr w:type="spellEnd"/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Energy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67 kcal/100 ml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67 kcal/100 ml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Macronutrients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Proteins, g 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2.8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3.1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Carbohydrates, 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11.3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11.7</w:t>
            </w: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Fats, 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4.8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4.5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Dietary </w:t>
            </w:r>
            <w:proofErr w:type="spellStart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Fiber</w:t>
            </w:r>
            <w:proofErr w:type="spellEnd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, 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1.1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-</w:t>
            </w: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</w:t>
            </w:r>
            <w:proofErr w:type="spellStart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Bifidobacterium</w:t>
            </w:r>
            <w:proofErr w:type="spellEnd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</w:t>
            </w:r>
            <w:proofErr w:type="spellStart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>breve</w:t>
            </w:r>
            <w:proofErr w:type="spellEnd"/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M16-V, CFU 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2.11x10</w:t>
            </w:r>
            <w:r w:rsidRPr="00CB4CB3">
              <w:rPr>
                <w:rFonts w:ascii="Times New Roman" w:hAnsi="Times New Roman" w:cs="Times New Roman"/>
                <w:color w:val="auto"/>
                <w:vertAlign w:val="superscript"/>
                <w:lang w:val="en-GB"/>
              </w:rPr>
              <w:t>9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-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Minerals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Sodium,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40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37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Potassium,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105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155</w:t>
            </w: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Chloride,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75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77</w:t>
            </w:r>
          </w:p>
        </w:tc>
        <w:bookmarkStart w:id="0" w:name="_GoBack"/>
        <w:bookmarkEnd w:id="0"/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Calcium,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90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124</w:t>
            </w: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Phosphorus,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63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93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Magnesium,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11.2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12.4</w:t>
            </w: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Iron,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1.5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1.9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Zinc, mg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1.1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1.7</w:t>
            </w: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Copper, µg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76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124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Manganese, µg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76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90</w:t>
            </w:r>
          </w:p>
        </w:tc>
      </w:tr>
      <w:tr w:rsidR="00F41534" w:rsidRPr="00CB4CB3" w:rsidTr="00F41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Selenium, µg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2.8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3.7</w:t>
            </w:r>
          </w:p>
        </w:tc>
      </w:tr>
      <w:tr w:rsidR="00F41534" w:rsidRPr="00CB4CB3" w:rsidTr="00F41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F41534" w:rsidRPr="00CB4CB3" w:rsidRDefault="00F41534" w:rsidP="00B85041">
            <w:pPr>
              <w:spacing w:line="276" w:lineRule="auto"/>
              <w:rPr>
                <w:rFonts w:ascii="Times New Roman" w:hAnsi="Times New Roman" w:cs="Times New Roman"/>
                <w:b w:val="0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b w:val="0"/>
                <w:color w:val="auto"/>
                <w:lang w:val="en-GB"/>
              </w:rPr>
              <w:t xml:space="preserve">   Iodine, µg</w:t>
            </w:r>
          </w:p>
        </w:tc>
        <w:tc>
          <w:tcPr>
            <w:tcW w:w="2722" w:type="dxa"/>
          </w:tcPr>
          <w:p w:rsidR="00F41534" w:rsidRPr="00CB4CB3" w:rsidRDefault="00F41534" w:rsidP="00B8504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17.5</w:t>
            </w:r>
          </w:p>
        </w:tc>
        <w:tc>
          <w:tcPr>
            <w:tcW w:w="3248" w:type="dxa"/>
          </w:tcPr>
          <w:p w:rsidR="00F41534" w:rsidRPr="00CB4CB3" w:rsidRDefault="00F41534" w:rsidP="00B850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GB"/>
              </w:rPr>
            </w:pPr>
            <w:r w:rsidRPr="00CB4CB3">
              <w:rPr>
                <w:rFonts w:ascii="Times New Roman" w:hAnsi="Times New Roman" w:cs="Times New Roman"/>
                <w:color w:val="auto"/>
                <w:lang w:val="en-GB"/>
              </w:rPr>
              <w:t>15.4</w:t>
            </w:r>
          </w:p>
        </w:tc>
      </w:tr>
    </w:tbl>
    <w:p w:rsidR="00BA3D2D" w:rsidRDefault="00BA3D2D"/>
    <w:sectPr w:rsidR="00BA3D2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34"/>
    <w:rsid w:val="00BA3D2D"/>
    <w:rsid w:val="00F4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34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41534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534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F41534"/>
    <w:pPr>
      <w:spacing w:after="0" w:line="240" w:lineRule="auto"/>
    </w:pPr>
    <w:rPr>
      <w:color w:val="000000" w:themeColor="text1" w:themeShade="BF"/>
      <w:lang w:val="nl-N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Eussen</dc:creator>
  <cp:lastModifiedBy>Simone Eussen</cp:lastModifiedBy>
  <cp:revision>1</cp:revision>
  <dcterms:created xsi:type="dcterms:W3CDTF">2017-05-12T07:21:00Z</dcterms:created>
  <dcterms:modified xsi:type="dcterms:W3CDTF">2017-05-12T07:22:00Z</dcterms:modified>
</cp:coreProperties>
</file>