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B3" w:rsidRPr="00090BC7" w:rsidRDefault="0018655D" w:rsidP="000431B3">
      <w:pPr>
        <w:pStyle w:val="Kpalrs"/>
        <w:keepNext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Supplementary </w:t>
      </w:r>
      <w:r w:rsidR="000600AE">
        <w:rPr>
          <w:rFonts w:ascii="Times New Roman" w:hAnsi="Times New Roman" w:cs="Times New Roman"/>
          <w:color w:val="auto"/>
          <w:sz w:val="20"/>
          <w:szCs w:val="20"/>
          <w:lang w:val="en-US"/>
        </w:rPr>
        <w:t>t</w:t>
      </w:r>
      <w:r w:rsidR="000431B3" w:rsidRPr="00090BC7">
        <w:rPr>
          <w:rFonts w:ascii="Times New Roman" w:hAnsi="Times New Roman" w:cs="Times New Roman"/>
          <w:color w:val="auto"/>
          <w:sz w:val="20"/>
          <w:szCs w:val="20"/>
          <w:lang w:val="en-US"/>
        </w:rPr>
        <w:t>able 2. Anthropometric data reported in the articles involved in the qualitative analysis (large intestine and rectum), N/A – data not reported in the publication</w:t>
      </w:r>
    </w:p>
    <w:p w:rsidR="000431B3" w:rsidRPr="00090BC7" w:rsidRDefault="000431B3" w:rsidP="000431B3">
      <w:pPr>
        <w:rPr>
          <w:rFonts w:ascii="Times New Roman" w:hAnsi="Times New Roman" w:cs="Times New Roman"/>
          <w:lang w:val="en-US"/>
        </w:rPr>
      </w:pPr>
    </w:p>
    <w:tbl>
      <w:tblPr>
        <w:tblStyle w:val="Tblzategyszer21"/>
        <w:tblW w:w="12835" w:type="dxa"/>
        <w:tblLook w:val="06A0" w:firstRow="1" w:lastRow="0" w:firstColumn="1" w:lastColumn="0" w:noHBand="1" w:noVBand="1"/>
      </w:tblPr>
      <w:tblGrid>
        <w:gridCol w:w="2127"/>
        <w:gridCol w:w="1559"/>
        <w:gridCol w:w="142"/>
        <w:gridCol w:w="1319"/>
        <w:gridCol w:w="142"/>
        <w:gridCol w:w="1418"/>
        <w:gridCol w:w="142"/>
        <w:gridCol w:w="1288"/>
        <w:gridCol w:w="142"/>
        <w:gridCol w:w="1843"/>
        <w:gridCol w:w="142"/>
        <w:gridCol w:w="1606"/>
        <w:gridCol w:w="142"/>
        <w:gridCol w:w="681"/>
        <w:gridCol w:w="142"/>
      </w:tblGrid>
      <w:tr w:rsidR="00F341DB" w:rsidRPr="00090BC7" w:rsidTr="001D2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Study name</w:t>
            </w:r>
          </w:p>
        </w:tc>
        <w:tc>
          <w:tcPr>
            <w:tcW w:w="1701" w:type="dxa"/>
            <w:gridSpan w:val="2"/>
            <w:hideMark/>
          </w:tcPr>
          <w:p w:rsidR="00F341DB" w:rsidRPr="00090BC7" w:rsidRDefault="00F341DB" w:rsidP="001D200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Subgroup within meta-analysis </w:t>
            </w:r>
          </w:p>
        </w:tc>
        <w:tc>
          <w:tcPr>
            <w:tcW w:w="1461" w:type="dxa"/>
            <w:gridSpan w:val="2"/>
            <w:hideMark/>
          </w:tcPr>
          <w:p w:rsidR="00F341DB" w:rsidRPr="00090BC7" w:rsidRDefault="00F341DB" w:rsidP="001D200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1560" w:type="dxa"/>
            <w:gridSpan w:val="2"/>
            <w:hideMark/>
          </w:tcPr>
          <w:p w:rsidR="00F341DB" w:rsidRPr="00090BC7" w:rsidRDefault="00F341DB" w:rsidP="001D200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Age mean (y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ea</w:t>
            </w: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r)</w:t>
            </w:r>
          </w:p>
        </w:tc>
        <w:tc>
          <w:tcPr>
            <w:tcW w:w="1430" w:type="dxa"/>
            <w:gridSpan w:val="2"/>
            <w:hideMark/>
          </w:tcPr>
          <w:p w:rsidR="00F341DB" w:rsidRPr="00090BC7" w:rsidRDefault="00F341DB" w:rsidP="001D200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age range</w:t>
            </w:r>
          </w:p>
        </w:tc>
        <w:tc>
          <w:tcPr>
            <w:tcW w:w="1985" w:type="dxa"/>
            <w:gridSpan w:val="2"/>
            <w:hideMark/>
          </w:tcPr>
          <w:p w:rsidR="00F341DB" w:rsidRPr="00090BC7" w:rsidRDefault="00F341DB" w:rsidP="001D200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sex ratio</w:t>
            </w:r>
          </w:p>
        </w:tc>
        <w:tc>
          <w:tcPr>
            <w:tcW w:w="1748" w:type="dxa"/>
            <w:gridSpan w:val="2"/>
            <w:hideMark/>
          </w:tcPr>
          <w:p w:rsidR="00F341DB" w:rsidRPr="00090BC7" w:rsidRDefault="00F341DB" w:rsidP="001D200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Objective size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Ref.</w:t>
            </w:r>
          </w:p>
        </w:tc>
      </w:tr>
      <w:tr w:rsidR="00F341DB" w:rsidRPr="00090BC7" w:rsidTr="001D200E">
        <w:trPr>
          <w:gridAfter w:val="1"/>
          <w:wAfter w:w="142" w:type="dxa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Behjati, S., et al. (2009)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caecum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EF7FB0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9.3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1.6-16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0.63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0.196 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(22)</w:t>
            </w:r>
          </w:p>
        </w:tc>
      </w:tr>
      <w:tr w:rsidR="00F341DB" w:rsidRPr="00090BC7" w:rsidTr="001D200E">
        <w:trPr>
          <w:gridAfter w:val="1"/>
          <w:wAfter w:w="142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aad, A. G. (2011). 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caecum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EF7FB0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41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11.72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3.3-17.9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0.51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0.28mm2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(40)</w:t>
            </w:r>
          </w:p>
        </w:tc>
      </w:tr>
      <w:tr w:rsidR="00F341DB" w:rsidRPr="00090BC7" w:rsidTr="001D200E">
        <w:trPr>
          <w:gridAfter w:val="1"/>
          <w:wAfter w:w="142" w:type="dxa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Chernestova E. (2016)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caecum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EF7FB0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32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11.66±4.63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1-17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0.41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/>
              </w:rPr>
              <w:t>(39)</w:t>
            </w:r>
          </w:p>
        </w:tc>
      </w:tr>
      <w:tr w:rsidR="00F341DB" w:rsidRPr="00090BC7" w:rsidTr="001D200E">
        <w:trPr>
          <w:gridAfter w:val="1"/>
          <w:wAfter w:w="142" w:type="dxa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Morgenstern S. (2016)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caecum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EF7FB0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(41)</w:t>
            </w:r>
          </w:p>
        </w:tc>
      </w:tr>
      <w:tr w:rsidR="00F341DB" w:rsidRPr="00090BC7" w:rsidTr="001D200E">
        <w:trPr>
          <w:gridAfter w:val="1"/>
          <w:wAfter w:w="142" w:type="dxa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DeBrosse, C. W., et al. (2006)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ascendens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EF7FB0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10.78 ±4.36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2-17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0.46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0.28mm2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(35)</w:t>
            </w:r>
          </w:p>
        </w:tc>
      </w:tr>
      <w:tr w:rsidR="00F341DB" w:rsidRPr="00090BC7" w:rsidTr="001D200E">
        <w:trPr>
          <w:gridAfter w:val="1"/>
          <w:wAfter w:w="142" w:type="dxa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Saad, A. G. (2011) 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ascendens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EF7FB0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41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11.72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3.3-17.9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0.51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0.28mm2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(40)</w:t>
            </w:r>
          </w:p>
        </w:tc>
      </w:tr>
      <w:tr w:rsidR="00F341DB" w:rsidRPr="00090BC7" w:rsidTr="001D200E">
        <w:trPr>
          <w:gridAfter w:val="1"/>
          <w:wAfter w:w="142" w:type="dxa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Chernestova E. (2016)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ascendens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EF7FB0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35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11.8±4.72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1-17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0.37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/>
              </w:rPr>
              <w:t>(39)</w:t>
            </w:r>
          </w:p>
        </w:tc>
      </w:tr>
      <w:tr w:rsidR="00F341DB" w:rsidRPr="00090BC7" w:rsidTr="001D200E">
        <w:trPr>
          <w:gridAfter w:val="1"/>
          <w:wAfter w:w="142" w:type="dxa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Morgenstern S. (2016)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ascendens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EF7FB0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(41)</w:t>
            </w:r>
          </w:p>
        </w:tc>
      </w:tr>
      <w:tr w:rsidR="00F341DB" w:rsidRPr="00090BC7" w:rsidTr="001D200E">
        <w:trPr>
          <w:gridAfter w:val="1"/>
          <w:wAfter w:w="142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Saad, A. G. (2011). 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descendens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EF7FB0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41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11.72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3.3-17.9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0.51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0.28mm2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(40)</w:t>
            </w:r>
          </w:p>
        </w:tc>
      </w:tr>
      <w:tr w:rsidR="00F341DB" w:rsidRPr="00090BC7" w:rsidTr="001D200E">
        <w:trPr>
          <w:gridAfter w:val="1"/>
          <w:wAfter w:w="142" w:type="dxa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Chernestova E. (2016)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descendens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EF7FB0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34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11.79±4.81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1-17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0.41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/>
              </w:rPr>
              <w:t>(39)</w:t>
            </w:r>
          </w:p>
        </w:tc>
      </w:tr>
      <w:tr w:rsidR="00F341DB" w:rsidRPr="00090BC7" w:rsidTr="001D200E">
        <w:trPr>
          <w:gridAfter w:val="1"/>
          <w:wAfter w:w="142" w:type="dxa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Morgenstern S. (2016)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descendens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(41)</w:t>
            </w:r>
          </w:p>
        </w:tc>
      </w:tr>
      <w:tr w:rsidR="00F341DB" w:rsidRPr="00090BC7" w:rsidTr="001D200E">
        <w:trPr>
          <w:gridAfter w:val="1"/>
          <w:wAfter w:w="142" w:type="dxa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Behjati, S., et al. (2009) 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transversum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8.00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9.3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1.6-16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0.625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0.196 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(22)</w:t>
            </w:r>
          </w:p>
        </w:tc>
      </w:tr>
      <w:tr w:rsidR="00F341DB" w:rsidRPr="00090BC7" w:rsidTr="001D200E">
        <w:trPr>
          <w:gridAfter w:val="1"/>
          <w:wAfter w:w="142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DeBrosse, C. W., et al. (2006).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transversum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14.00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10.78 ±4.36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2-17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0.46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0.28mm2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(35)</w:t>
            </w:r>
          </w:p>
        </w:tc>
      </w:tr>
      <w:tr w:rsidR="00F341DB" w:rsidRPr="00090BC7" w:rsidTr="001D200E">
        <w:trPr>
          <w:gridAfter w:val="1"/>
          <w:wAfter w:w="142" w:type="dxa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Saad, A. G. (2011) 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transversum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41.00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11.72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3.3-17.9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0.51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0.28mm2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(40)</w:t>
            </w:r>
          </w:p>
        </w:tc>
      </w:tr>
      <w:tr w:rsidR="00F341DB" w:rsidRPr="00090BC7" w:rsidTr="001D200E">
        <w:trPr>
          <w:gridAfter w:val="1"/>
          <w:wAfter w:w="142" w:type="dxa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Chernestova E. (2016)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transversum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35.00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11.83±4.75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1-17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0.40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/>
              </w:rPr>
              <w:t>(39)</w:t>
            </w:r>
          </w:p>
        </w:tc>
      </w:tr>
      <w:tr w:rsidR="00F341DB" w:rsidRPr="00090BC7" w:rsidTr="001D200E">
        <w:trPr>
          <w:gridAfter w:val="1"/>
          <w:wAfter w:w="142" w:type="dxa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Morgenstern S. (2016)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colon transversum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N/A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data given in cell/mm2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(41)</w:t>
            </w:r>
          </w:p>
        </w:tc>
      </w:tr>
      <w:tr w:rsidR="00F341DB" w:rsidRPr="00090BC7" w:rsidTr="001D200E">
        <w:trPr>
          <w:gridAfter w:val="1"/>
          <w:wAfter w:w="142" w:type="dxa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Bass, J. A et al (2015)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rectum and sigmoid colon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20.00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9.8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0-16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0.33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0.15 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(42)</w:t>
            </w:r>
          </w:p>
        </w:tc>
      </w:tr>
      <w:tr w:rsidR="00F341DB" w:rsidRPr="00090BC7" w:rsidTr="001D200E">
        <w:trPr>
          <w:gridAfter w:val="1"/>
          <w:wAfter w:w="142" w:type="dxa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Behjati, S., et al. (2009). 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sigmoid colon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8.00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9.3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1.6-16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0.63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0.196 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(22)</w:t>
            </w:r>
          </w:p>
        </w:tc>
      </w:tr>
      <w:tr w:rsidR="00F341DB" w:rsidRPr="00090BC7" w:rsidTr="001D200E">
        <w:trPr>
          <w:gridAfter w:val="1"/>
          <w:wAfter w:w="142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:rsidR="00F341DB" w:rsidRPr="00090BC7" w:rsidRDefault="00F341DB" w:rsidP="001D200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DeBrosse, C. W., et al. (2006). </w:t>
            </w:r>
          </w:p>
        </w:tc>
        <w:tc>
          <w:tcPr>
            <w:tcW w:w="1559" w:type="dxa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rectum and sigmoid colon</w:t>
            </w:r>
          </w:p>
        </w:tc>
        <w:tc>
          <w:tcPr>
            <w:tcW w:w="1461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14.00</w:t>
            </w:r>
          </w:p>
        </w:tc>
        <w:tc>
          <w:tcPr>
            <w:tcW w:w="156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10.78 ±4.36</w:t>
            </w:r>
          </w:p>
        </w:tc>
        <w:tc>
          <w:tcPr>
            <w:tcW w:w="1430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2-17</w:t>
            </w:r>
          </w:p>
        </w:tc>
        <w:tc>
          <w:tcPr>
            <w:tcW w:w="1985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0.46</w:t>
            </w:r>
          </w:p>
        </w:tc>
        <w:tc>
          <w:tcPr>
            <w:tcW w:w="1748" w:type="dxa"/>
            <w:gridSpan w:val="2"/>
            <w:noWrap/>
            <w:hideMark/>
          </w:tcPr>
          <w:p w:rsidR="00F341DB" w:rsidRPr="00090BC7" w:rsidRDefault="00F341DB" w:rsidP="001D20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90B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0.28mm2</w:t>
            </w:r>
          </w:p>
        </w:tc>
        <w:tc>
          <w:tcPr>
            <w:tcW w:w="823" w:type="dxa"/>
            <w:gridSpan w:val="2"/>
          </w:tcPr>
          <w:p w:rsidR="00F341DB" w:rsidRPr="00090BC7" w:rsidRDefault="00F341DB" w:rsidP="001D200E">
            <w:pPr>
              <w:keepNext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(35)</w:t>
            </w:r>
          </w:p>
        </w:tc>
      </w:tr>
    </w:tbl>
    <w:p w:rsidR="000431B3" w:rsidRPr="00090BC7" w:rsidRDefault="000431B3" w:rsidP="000431B3">
      <w:pPr>
        <w:rPr>
          <w:lang w:val="en-US"/>
        </w:rPr>
      </w:pPr>
    </w:p>
    <w:p w:rsidR="00A02B99" w:rsidRPr="000431B3" w:rsidRDefault="00A02B99" w:rsidP="000431B3"/>
    <w:sectPr w:rsidR="00A02B99" w:rsidRPr="000431B3" w:rsidSect="002D7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F7"/>
    <w:rsid w:val="000431B3"/>
    <w:rsid w:val="000600AE"/>
    <w:rsid w:val="0018655D"/>
    <w:rsid w:val="002D74F7"/>
    <w:rsid w:val="00A02B99"/>
    <w:rsid w:val="00EF7FB0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8271"/>
  <w15:chartTrackingRefBased/>
  <w15:docId w15:val="{5F37B467-939B-48FA-8865-7B10EE3F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3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2D74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blzategyszer21">
    <w:name w:val="Táblázat (egyszerű) 21"/>
    <w:basedOn w:val="Normltblzat"/>
    <w:uiPriority w:val="42"/>
    <w:rsid w:val="002D74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Zoli</cp:lastModifiedBy>
  <cp:revision>3</cp:revision>
  <dcterms:created xsi:type="dcterms:W3CDTF">2017-12-13T12:32:00Z</dcterms:created>
  <dcterms:modified xsi:type="dcterms:W3CDTF">2017-12-14T09:03:00Z</dcterms:modified>
</cp:coreProperties>
</file>