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72" w:rsidRPr="00B21272" w:rsidRDefault="00B21272" w:rsidP="00B21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272">
        <w:rPr>
          <w:rFonts w:ascii="Times New Roman" w:hAnsi="Times New Roman" w:cs="Times New Roman"/>
          <w:b/>
          <w:bCs/>
          <w:sz w:val="24"/>
          <w:szCs w:val="24"/>
        </w:rPr>
        <w:t>Supplemental Table S1. Percent Coefficient of Variance (</w:t>
      </w:r>
      <w:proofErr w:type="gramStart"/>
      <w:r w:rsidRPr="00B21272">
        <w:rPr>
          <w:rFonts w:ascii="Times New Roman" w:hAnsi="Times New Roman" w:cs="Times New Roman"/>
          <w:b/>
          <w:bCs/>
          <w:sz w:val="24"/>
          <w:szCs w:val="24"/>
        </w:rPr>
        <w:t>CV%</w:t>
      </w:r>
      <w:proofErr w:type="gramEnd"/>
      <w:r w:rsidRPr="00B21272">
        <w:rPr>
          <w:rFonts w:ascii="Times New Roman" w:hAnsi="Times New Roman" w:cs="Times New Roman"/>
          <w:b/>
          <w:bCs/>
          <w:sz w:val="24"/>
          <w:szCs w:val="24"/>
        </w:rPr>
        <w:t>) Among Replicate Assays, Biopsies, Endoscopies, and within Patient Groups</w:t>
      </w:r>
    </w:p>
    <w:p w:rsidR="00B21272" w:rsidRPr="00B21272" w:rsidRDefault="00B21272" w:rsidP="00B21272">
      <w:pPr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="-72" w:tblpY="2521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237"/>
        <w:gridCol w:w="1252"/>
        <w:gridCol w:w="1337"/>
        <w:gridCol w:w="1330"/>
        <w:gridCol w:w="1239"/>
      </w:tblGrid>
      <w:tr w:rsidR="00B21272" w:rsidRPr="00B21272" w:rsidTr="00C23774">
        <w:tc>
          <w:tcPr>
            <w:tcW w:w="1926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Disaccharidase </w:t>
            </w:r>
            <w:proofErr w:type="spellStart"/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Assay</w:t>
            </w:r>
            <w:proofErr w:type="spellEnd"/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U/g </w:t>
            </w:r>
            <w:proofErr w:type="spellStart"/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protein</w:t>
            </w:r>
            <w:proofErr w:type="spellEnd"/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1242" w:type="dxa"/>
          </w:tcPr>
          <w:p w:rsidR="00B21272" w:rsidRPr="00B21272" w:rsidRDefault="00B21272" w:rsidP="00B2127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212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Assay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replicates (N=8, 8 pools)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Biopsy replicates 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(N=4, 21 patients)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Endoscopy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replicates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(N=&gt;2, 57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patients)</w:t>
            </w:r>
          </w:p>
        </w:tc>
        <w:tc>
          <w:tcPr>
            <w:tcW w:w="135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“normal”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(N=657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patients)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clinical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biopsies</w:t>
            </w:r>
          </w:p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(N=980 patients)</w:t>
            </w:r>
          </w:p>
        </w:tc>
      </w:tr>
      <w:tr w:rsidR="00B21272" w:rsidRPr="00B21272" w:rsidTr="00C23774">
        <w:tc>
          <w:tcPr>
            <w:tcW w:w="1926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Lactase</w:t>
            </w:r>
          </w:p>
        </w:tc>
        <w:tc>
          <w:tcPr>
            <w:tcW w:w="1242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21272" w:rsidRPr="00B21272" w:rsidTr="00C23774">
        <w:tc>
          <w:tcPr>
            <w:tcW w:w="1926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Sucrase</w:t>
            </w:r>
          </w:p>
        </w:tc>
        <w:tc>
          <w:tcPr>
            <w:tcW w:w="1242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21272" w:rsidRPr="00B21272" w:rsidTr="00C23774">
        <w:tc>
          <w:tcPr>
            <w:tcW w:w="1926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Maltase</w:t>
            </w:r>
          </w:p>
        </w:tc>
        <w:tc>
          <w:tcPr>
            <w:tcW w:w="1242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135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 xml:space="preserve">    39</w:t>
            </w:r>
          </w:p>
        </w:tc>
      </w:tr>
      <w:tr w:rsidR="00B21272" w:rsidRPr="00B21272" w:rsidTr="00C23774">
        <w:tc>
          <w:tcPr>
            <w:tcW w:w="1926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Palatinase</w:t>
            </w:r>
          </w:p>
        </w:tc>
        <w:tc>
          <w:tcPr>
            <w:tcW w:w="1242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1260" w:type="dxa"/>
          </w:tcPr>
          <w:p w:rsidR="00B21272" w:rsidRPr="00B21272" w:rsidRDefault="00B21272" w:rsidP="00B21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72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</w:tr>
    </w:tbl>
    <w:p w:rsidR="00E120DF" w:rsidRDefault="00E120DF">
      <w:bookmarkStart w:id="0" w:name="_GoBack"/>
      <w:bookmarkEnd w:id="0"/>
    </w:p>
    <w:sectPr w:rsidR="00E1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2"/>
    <w:rsid w:val="00202C25"/>
    <w:rsid w:val="004C5403"/>
    <w:rsid w:val="00540C8C"/>
    <w:rsid w:val="007243FD"/>
    <w:rsid w:val="008A1962"/>
    <w:rsid w:val="00A125EE"/>
    <w:rsid w:val="00AB1FEC"/>
    <w:rsid w:val="00B21272"/>
    <w:rsid w:val="00D360A9"/>
    <w:rsid w:val="00E120DF"/>
    <w:rsid w:val="00E81FB3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2B6D-1539-46F1-B80C-B430DDD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Buford L. Nichols</dc:creator>
  <cp:keywords/>
  <dc:description/>
  <cp:lastModifiedBy>Buford L. Nichols</cp:lastModifiedBy>
  <cp:revision>1</cp:revision>
  <dcterms:created xsi:type="dcterms:W3CDTF">2017-07-25T17:10:00Z</dcterms:created>
  <dcterms:modified xsi:type="dcterms:W3CDTF">2017-07-25T17:11:00Z</dcterms:modified>
</cp:coreProperties>
</file>