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4E" w:rsidRDefault="00C7084E" w:rsidP="00C7084E">
      <w:pPr>
        <w:rPr>
          <w:b/>
        </w:rPr>
      </w:pPr>
      <w:r>
        <w:rPr>
          <w:b/>
          <w:lang w:val="en-CA"/>
        </w:rPr>
        <w:t>Supplementary Table 5</w:t>
      </w:r>
      <w:r>
        <w:rPr>
          <w:b/>
        </w:rPr>
        <w:t xml:space="preserve">: </w:t>
      </w:r>
      <w:r w:rsidRPr="00F15DDA">
        <w:t>Examples EEN Protocols</w:t>
      </w:r>
      <w:r w:rsidRPr="00F15DDA">
        <w:rPr>
          <w:b/>
        </w:rPr>
        <w:t xml:space="preserve"> </w:t>
      </w:r>
    </w:p>
    <w:p w:rsidR="00C7084E" w:rsidRPr="005C11E9" w:rsidRDefault="00C7084E" w:rsidP="00C7084E">
      <w:pPr>
        <w:rPr>
          <w:b/>
        </w:rPr>
      </w:pPr>
    </w:p>
    <w:tbl>
      <w:tblPr>
        <w:tblStyle w:val="TableGrid"/>
        <w:tblpPr w:leftFromText="180" w:rightFromText="180" w:horzAnchor="margin" w:tblpX="-106" w:tblpY="780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134"/>
        <w:gridCol w:w="1276"/>
        <w:gridCol w:w="992"/>
        <w:gridCol w:w="2410"/>
      </w:tblGrid>
      <w:tr w:rsidR="00C7084E" w:rsidRPr="006E2AAB" w:rsidTr="008D0BC6">
        <w:tc>
          <w:tcPr>
            <w:tcW w:w="1242" w:type="dxa"/>
          </w:tcPr>
          <w:p w:rsidR="00C7084E" w:rsidRPr="006E2AAB" w:rsidRDefault="00C7084E" w:rsidP="008D0BC6">
            <w:pPr>
              <w:rPr>
                <w:b/>
                <w:sz w:val="22"/>
              </w:rPr>
            </w:pPr>
            <w:r w:rsidRPr="006E2AAB">
              <w:rPr>
                <w:b/>
                <w:sz w:val="22"/>
              </w:rPr>
              <w:t>Site</w:t>
            </w:r>
          </w:p>
        </w:tc>
        <w:tc>
          <w:tcPr>
            <w:tcW w:w="1418" w:type="dxa"/>
          </w:tcPr>
          <w:p w:rsidR="00C7084E" w:rsidRPr="006E2AAB" w:rsidRDefault="00C7084E" w:rsidP="008D0BC6">
            <w:pPr>
              <w:rPr>
                <w:b/>
                <w:sz w:val="22"/>
              </w:rPr>
            </w:pPr>
            <w:r w:rsidRPr="006E2AAB">
              <w:rPr>
                <w:b/>
                <w:sz w:val="22"/>
              </w:rPr>
              <w:t>Indications for EEN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b/>
                <w:sz w:val="22"/>
              </w:rPr>
            </w:pPr>
            <w:r w:rsidRPr="006E2AAB">
              <w:rPr>
                <w:b/>
                <w:sz w:val="22"/>
              </w:rPr>
              <w:t xml:space="preserve">EEN Duration 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b/>
                <w:sz w:val="22"/>
              </w:rPr>
            </w:pPr>
            <w:r w:rsidRPr="006E2AAB">
              <w:rPr>
                <w:b/>
                <w:sz w:val="22"/>
              </w:rPr>
              <w:t>Formula allowed</w:t>
            </w:r>
          </w:p>
        </w:tc>
        <w:tc>
          <w:tcPr>
            <w:tcW w:w="1276" w:type="dxa"/>
          </w:tcPr>
          <w:p w:rsidR="00C7084E" w:rsidRPr="006E2AAB" w:rsidRDefault="00C7084E" w:rsidP="008D0BC6">
            <w:pPr>
              <w:rPr>
                <w:b/>
                <w:sz w:val="22"/>
              </w:rPr>
            </w:pPr>
            <w:r w:rsidRPr="006E2AAB">
              <w:rPr>
                <w:b/>
                <w:sz w:val="22"/>
              </w:rPr>
              <w:t xml:space="preserve">Allowed food/drink other than formula </w:t>
            </w:r>
          </w:p>
        </w:tc>
        <w:tc>
          <w:tcPr>
            <w:tcW w:w="992" w:type="dxa"/>
          </w:tcPr>
          <w:p w:rsidR="00C7084E" w:rsidRPr="006E2AAB" w:rsidRDefault="00C7084E" w:rsidP="008D0BC6">
            <w:pPr>
              <w:rPr>
                <w:b/>
                <w:sz w:val="22"/>
              </w:rPr>
            </w:pPr>
            <w:r w:rsidRPr="006E2AAB">
              <w:rPr>
                <w:b/>
                <w:sz w:val="22"/>
              </w:rPr>
              <w:t>Route</w:t>
            </w:r>
          </w:p>
          <w:p w:rsidR="00C7084E" w:rsidRPr="006E2AAB" w:rsidRDefault="00C7084E" w:rsidP="008D0BC6">
            <w:pPr>
              <w:rPr>
                <w:b/>
                <w:sz w:val="22"/>
              </w:rPr>
            </w:pPr>
          </w:p>
          <w:p w:rsidR="00C7084E" w:rsidRPr="006E2AAB" w:rsidRDefault="00C7084E" w:rsidP="008D0BC6">
            <w:pPr>
              <w:ind w:firstLine="7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C7084E" w:rsidRPr="006E2AAB" w:rsidRDefault="00C7084E" w:rsidP="008D0BC6">
            <w:pPr>
              <w:rPr>
                <w:b/>
                <w:sz w:val="22"/>
              </w:rPr>
            </w:pPr>
            <w:r w:rsidRPr="006E2AAB">
              <w:rPr>
                <w:b/>
                <w:sz w:val="22"/>
              </w:rPr>
              <w:t>Reintroducing food</w:t>
            </w:r>
          </w:p>
        </w:tc>
      </w:tr>
      <w:tr w:rsidR="00C7084E" w:rsidRPr="006E2AAB" w:rsidTr="008D0BC6">
        <w:tc>
          <w:tcPr>
            <w:tcW w:w="1242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Stollery Children’s Hospital, Edmonton, Canada</w:t>
            </w:r>
          </w:p>
        </w:tc>
        <w:tc>
          <w:tcPr>
            <w:tcW w:w="1418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Crohn disease (new diagnosis or during a flare);</w:t>
            </w:r>
          </w:p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Alone or with other treatments (biologics)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6-8 weeks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 xml:space="preserve">Polymeric formula, </w:t>
            </w:r>
            <w:proofErr w:type="gramStart"/>
            <w:r w:rsidRPr="006E2AAB">
              <w:rPr>
                <w:sz w:val="22"/>
              </w:rPr>
              <w:t>usually 1.5 kcal/mL to reduce volume</w:t>
            </w:r>
            <w:proofErr w:type="gramEnd"/>
            <w:r w:rsidRPr="006E2AAB">
              <w:rPr>
                <w:sz w:val="22"/>
              </w:rPr>
              <w:t xml:space="preserve">. Any </w:t>
            </w:r>
            <w:proofErr w:type="spellStart"/>
            <w:r w:rsidRPr="006E2AAB">
              <w:rPr>
                <w:sz w:val="22"/>
              </w:rPr>
              <w:t>flavour</w:t>
            </w:r>
            <w:proofErr w:type="spellEnd"/>
          </w:p>
        </w:tc>
        <w:tc>
          <w:tcPr>
            <w:tcW w:w="1276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Water, 3 hard candies + 3 pieces of chewing gum daily</w:t>
            </w:r>
          </w:p>
        </w:tc>
        <w:tc>
          <w:tcPr>
            <w:tcW w:w="992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Orally first, insert NG if patient requests/needs</w:t>
            </w:r>
          </w:p>
        </w:tc>
        <w:tc>
          <w:tcPr>
            <w:tcW w:w="2410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Reintroduce food after 8 weeks</w:t>
            </w:r>
          </w:p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Decrease formula by 1 bottle every 2-3 days and increase amount of food gradually over 2-3 weeks. Start with low fibre foods/meals, then moderate fibre foods, and finally no restrictions on fibre if clinically well after 3 weeks, except whole nuts and popcorn</w:t>
            </w:r>
          </w:p>
        </w:tc>
      </w:tr>
      <w:tr w:rsidR="00C7084E" w:rsidRPr="006E2AAB" w:rsidTr="008D0BC6">
        <w:tc>
          <w:tcPr>
            <w:tcW w:w="1242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Our Lady’s Children’s Hospital, Dublin, Ireland</w:t>
            </w:r>
          </w:p>
        </w:tc>
        <w:tc>
          <w:tcPr>
            <w:tcW w:w="1418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Crohn disease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8 weeks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 xml:space="preserve">Polymeric, milk-based or juice-based. Any </w:t>
            </w:r>
            <w:proofErr w:type="spellStart"/>
            <w:r w:rsidRPr="006E2AAB">
              <w:rPr>
                <w:sz w:val="22"/>
              </w:rPr>
              <w:t>flavour</w:t>
            </w:r>
            <w:proofErr w:type="spellEnd"/>
          </w:p>
        </w:tc>
        <w:tc>
          <w:tcPr>
            <w:tcW w:w="1276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 xml:space="preserve">Water and chewing gum </w:t>
            </w:r>
          </w:p>
        </w:tc>
        <w:tc>
          <w:tcPr>
            <w:tcW w:w="992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Orally first, insert NG if patient requests/needs</w:t>
            </w:r>
          </w:p>
        </w:tc>
        <w:tc>
          <w:tcPr>
            <w:tcW w:w="2410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 xml:space="preserve">Reintroduce snacks after 2-4 weeks if clinically improving - may have low fibre bread, rice, or crackers with full amount of formula. </w:t>
            </w:r>
          </w:p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Start gradually increasing food back to usual intake and decreasing formula after 6 weeks of nutritional therapy until drinks are reduced to 2 daily (usually takes about 2 weeks); Stay on 2 drinks daily long-term</w:t>
            </w:r>
          </w:p>
          <w:p w:rsidR="00C7084E" w:rsidRPr="006E2AAB" w:rsidRDefault="00C7084E" w:rsidP="008D0BC6">
            <w:pPr>
              <w:rPr>
                <w:sz w:val="22"/>
              </w:rPr>
            </w:pPr>
          </w:p>
        </w:tc>
      </w:tr>
      <w:tr w:rsidR="00C7084E" w:rsidRPr="006E2AAB" w:rsidTr="008D0BC6">
        <w:tc>
          <w:tcPr>
            <w:tcW w:w="1242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University of Otago, Christ</w:t>
            </w:r>
            <w:r>
              <w:rPr>
                <w:sz w:val="22"/>
              </w:rPr>
              <w:t>-</w:t>
            </w:r>
            <w:r w:rsidRPr="006E2AAB">
              <w:rPr>
                <w:sz w:val="22"/>
              </w:rPr>
              <w:t>church,</w:t>
            </w:r>
          </w:p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New Zealand</w:t>
            </w:r>
          </w:p>
        </w:tc>
        <w:tc>
          <w:tcPr>
            <w:tcW w:w="1418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Crohn disease (new diagnosis or secondary therapy in conjunction with other drug therapy)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Up to 8 weeks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 xml:space="preserve">Polymeric formula, any </w:t>
            </w:r>
            <w:proofErr w:type="spellStart"/>
            <w:r w:rsidRPr="006E2AAB">
              <w:rPr>
                <w:sz w:val="22"/>
              </w:rPr>
              <w:t>flavour</w:t>
            </w:r>
            <w:proofErr w:type="spellEnd"/>
          </w:p>
        </w:tc>
        <w:tc>
          <w:tcPr>
            <w:tcW w:w="1276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Water</w:t>
            </w:r>
          </w:p>
        </w:tc>
        <w:tc>
          <w:tcPr>
            <w:tcW w:w="992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Orally first, insert NG if patient requests/needs</w:t>
            </w:r>
          </w:p>
        </w:tc>
        <w:tc>
          <w:tcPr>
            <w:tcW w:w="2410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Reintroduce food after 8 weeks</w:t>
            </w:r>
          </w:p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Gradually add in one meal at a time, start with plain/low fibre and transition to include fatty/spicy/rich foods</w:t>
            </w:r>
          </w:p>
        </w:tc>
      </w:tr>
      <w:tr w:rsidR="00C7084E" w:rsidRPr="006E2AAB" w:rsidTr="008D0BC6">
        <w:tc>
          <w:tcPr>
            <w:tcW w:w="1242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Wolfson Medical Center, Holon, Israel</w:t>
            </w:r>
          </w:p>
        </w:tc>
        <w:tc>
          <w:tcPr>
            <w:tcW w:w="1418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Crohn disease (new diagnosis or during a flare)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6 Weeks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Polymeric formula 1 kcal/mL</w:t>
            </w:r>
          </w:p>
        </w:tc>
        <w:tc>
          <w:tcPr>
            <w:tcW w:w="1276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Water</w:t>
            </w:r>
          </w:p>
        </w:tc>
        <w:tc>
          <w:tcPr>
            <w:tcW w:w="992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 xml:space="preserve">Orally, in severe patients 2 weeks </w:t>
            </w:r>
            <w:r w:rsidRPr="006E2AAB">
              <w:rPr>
                <w:sz w:val="22"/>
              </w:rPr>
              <w:lastRenderedPageBreak/>
              <w:t>NG and continue oral</w:t>
            </w:r>
          </w:p>
        </w:tc>
        <w:tc>
          <w:tcPr>
            <w:tcW w:w="2410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lastRenderedPageBreak/>
              <w:t xml:space="preserve">Reintroduce food after 6 weeks, gradually reduce the amount of formula to 25% after 3 days (75% the first day, 50% </w:t>
            </w:r>
            <w:r w:rsidRPr="006E2AAB">
              <w:rPr>
                <w:sz w:val="22"/>
              </w:rPr>
              <w:lastRenderedPageBreak/>
              <w:t>the second, and 25% from the third day);</w:t>
            </w:r>
          </w:p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Gradually increasing food back to usual intake in few days</w:t>
            </w:r>
          </w:p>
          <w:p w:rsidR="00C7084E" w:rsidRPr="006E2AAB" w:rsidRDefault="00C7084E" w:rsidP="008D0BC6">
            <w:pPr>
              <w:rPr>
                <w:sz w:val="22"/>
              </w:rPr>
            </w:pPr>
          </w:p>
        </w:tc>
      </w:tr>
      <w:tr w:rsidR="00C7084E" w:rsidRPr="006E2AAB" w:rsidTr="008D0BC6">
        <w:tc>
          <w:tcPr>
            <w:tcW w:w="1242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rFonts w:eastAsia="Times New Roman"/>
                <w:sz w:val="22"/>
              </w:rPr>
              <w:lastRenderedPageBreak/>
              <w:t xml:space="preserve">Hospital </w:t>
            </w:r>
            <w:proofErr w:type="spellStart"/>
            <w:r w:rsidRPr="006E2AAB">
              <w:rPr>
                <w:rFonts w:eastAsia="Times New Roman"/>
                <w:sz w:val="22"/>
              </w:rPr>
              <w:t>Materno</w:t>
            </w:r>
            <w:proofErr w:type="spellEnd"/>
            <w:r w:rsidRPr="006E2AAB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6E2AAB">
              <w:rPr>
                <w:rFonts w:eastAsia="Times New Roman"/>
                <w:sz w:val="22"/>
              </w:rPr>
              <w:t>Infantil</w:t>
            </w:r>
            <w:proofErr w:type="spellEnd"/>
            <w:r w:rsidRPr="006E2AAB">
              <w:rPr>
                <w:rFonts w:eastAsia="Times New Roman"/>
                <w:sz w:val="22"/>
              </w:rPr>
              <w:t xml:space="preserve">. IBIMA, </w:t>
            </w:r>
            <w:proofErr w:type="spellStart"/>
            <w:r w:rsidRPr="006E2AAB">
              <w:rPr>
                <w:rFonts w:eastAsia="Times New Roman"/>
                <w:sz w:val="22"/>
              </w:rPr>
              <w:t>Málaga</w:t>
            </w:r>
            <w:proofErr w:type="spellEnd"/>
            <w:r w:rsidRPr="006E2AAB">
              <w:rPr>
                <w:rFonts w:eastAsia="Times New Roman"/>
                <w:sz w:val="22"/>
              </w:rPr>
              <w:t>, Spain</w:t>
            </w:r>
          </w:p>
        </w:tc>
        <w:tc>
          <w:tcPr>
            <w:tcW w:w="1418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Crohn disease (mostly newly diagnosed, sometimes  during a flare);</w:t>
            </w:r>
          </w:p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Alone or with other treatments (biologics)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8 weeks</w:t>
            </w:r>
          </w:p>
        </w:tc>
        <w:tc>
          <w:tcPr>
            <w:tcW w:w="1134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 xml:space="preserve">Resource IBD (Spanish brand of </w:t>
            </w:r>
            <w:proofErr w:type="spellStart"/>
            <w:r w:rsidRPr="006E2AAB">
              <w:rPr>
                <w:sz w:val="22"/>
              </w:rPr>
              <w:t>Modulen</w:t>
            </w:r>
            <w:proofErr w:type="spellEnd"/>
            <w:r w:rsidRPr="006E2AAB">
              <w:rPr>
                <w:sz w:val="22"/>
              </w:rPr>
              <w:t xml:space="preserve"> IBD)</w:t>
            </w:r>
          </w:p>
        </w:tc>
        <w:tc>
          <w:tcPr>
            <w:tcW w:w="1276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Water</w:t>
            </w:r>
          </w:p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Chewing gum</w:t>
            </w:r>
          </w:p>
          <w:p w:rsidR="00C7084E" w:rsidRPr="006E2AAB" w:rsidRDefault="00C7084E" w:rsidP="008D0BC6">
            <w:pPr>
              <w:rPr>
                <w:sz w:val="22"/>
              </w:rPr>
            </w:pPr>
          </w:p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Flavorings</w:t>
            </w:r>
          </w:p>
        </w:tc>
        <w:tc>
          <w:tcPr>
            <w:tcW w:w="992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Orally first, insert NG if patient requests/needs</w:t>
            </w:r>
          </w:p>
        </w:tc>
        <w:tc>
          <w:tcPr>
            <w:tcW w:w="2410" w:type="dxa"/>
          </w:tcPr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Reintroduce food (published CDED) after 8 weeks.</w:t>
            </w:r>
          </w:p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 xml:space="preserve">Gradually add in one meal at a time every 2-3 days. </w:t>
            </w:r>
          </w:p>
          <w:p w:rsidR="00C7084E" w:rsidRPr="006E2AAB" w:rsidRDefault="00C7084E" w:rsidP="008D0BC6">
            <w:pPr>
              <w:rPr>
                <w:sz w:val="22"/>
              </w:rPr>
            </w:pPr>
            <w:r w:rsidRPr="006E2AAB">
              <w:rPr>
                <w:sz w:val="22"/>
              </w:rPr>
              <w:t>We try to keep them on a CDED (published one) as long as possible</w:t>
            </w:r>
          </w:p>
          <w:p w:rsidR="00C7084E" w:rsidRPr="006E2AAB" w:rsidRDefault="00C7084E" w:rsidP="008D0BC6">
            <w:pPr>
              <w:rPr>
                <w:sz w:val="22"/>
              </w:rPr>
            </w:pPr>
          </w:p>
        </w:tc>
      </w:tr>
    </w:tbl>
    <w:p w:rsidR="00E4703C" w:rsidRPr="00C7084E" w:rsidRDefault="00E4703C" w:rsidP="00C7084E">
      <w:bookmarkStart w:id="0" w:name="_GoBack"/>
      <w:bookmarkEnd w:id="0"/>
    </w:p>
    <w:sectPr w:rsidR="00E4703C" w:rsidRPr="00C7084E" w:rsidSect="00E4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EB9"/>
    <w:multiLevelType w:val="hybridMultilevel"/>
    <w:tmpl w:val="1924BBE0"/>
    <w:lvl w:ilvl="0" w:tplc="596AA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333C"/>
    <w:multiLevelType w:val="hybridMultilevel"/>
    <w:tmpl w:val="9B1032A2"/>
    <w:lvl w:ilvl="0" w:tplc="5518CE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41BD5"/>
    <w:multiLevelType w:val="hybridMultilevel"/>
    <w:tmpl w:val="C38C46B0"/>
    <w:lvl w:ilvl="0" w:tplc="5518C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A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0A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4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66"/>
    <w:rsid w:val="00000C7A"/>
    <w:rsid w:val="00187066"/>
    <w:rsid w:val="00272BAB"/>
    <w:rsid w:val="00563152"/>
    <w:rsid w:val="00C7084E"/>
    <w:rsid w:val="00E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66"/>
    <w:pPr>
      <w:ind w:left="720"/>
      <w:contextualSpacing/>
    </w:pPr>
  </w:style>
  <w:style w:type="table" w:styleId="LightShading">
    <w:name w:val="Light Shading"/>
    <w:basedOn w:val="TableNormal"/>
    <w:uiPriority w:val="60"/>
    <w:rsid w:val="00272BAB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000C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C7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66"/>
    <w:pPr>
      <w:ind w:left="720"/>
      <w:contextualSpacing/>
    </w:pPr>
  </w:style>
  <w:style w:type="table" w:styleId="LightShading">
    <w:name w:val="Light Shading"/>
    <w:basedOn w:val="TableNormal"/>
    <w:uiPriority w:val="60"/>
    <w:rsid w:val="00272BAB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000C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C7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>FOMD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Eytan Wine</dc:creator>
  <cp:lastModifiedBy>Eytan Wine</cp:lastModifiedBy>
  <cp:revision>2</cp:revision>
  <dcterms:created xsi:type="dcterms:W3CDTF">2017-12-15T17:18:00Z</dcterms:created>
  <dcterms:modified xsi:type="dcterms:W3CDTF">2017-12-15T17:18:00Z</dcterms:modified>
</cp:coreProperties>
</file>