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E2" w:rsidRPr="00704AE2" w:rsidRDefault="00704AE2" w:rsidP="00704AE2"/>
    <w:p w:rsidR="00704AE2" w:rsidRPr="00704AE2" w:rsidRDefault="00704AE2" w:rsidP="00704AE2">
      <w:pPr>
        <w:rPr>
          <w:b/>
        </w:rPr>
      </w:pPr>
      <w:r w:rsidRPr="00704AE2">
        <w:rPr>
          <w:b/>
        </w:rPr>
        <w:t>Table:  Feeding intake and gastric emptying comparison data for 28 and 32 week gestation infants</w:t>
      </w:r>
    </w:p>
    <w:p w:rsidR="00704AE2" w:rsidRPr="00704AE2" w:rsidRDefault="00704AE2" w:rsidP="00704AE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7"/>
        <w:gridCol w:w="1230"/>
        <w:gridCol w:w="1276"/>
        <w:gridCol w:w="995"/>
        <w:gridCol w:w="1276"/>
        <w:gridCol w:w="1275"/>
        <w:gridCol w:w="1418"/>
      </w:tblGrid>
      <w:tr w:rsidR="00704AE2" w:rsidRPr="00704AE2" w:rsidTr="00370ED2">
        <w:tc>
          <w:tcPr>
            <w:tcW w:w="1317" w:type="dxa"/>
            <w:tcBorders>
              <w:top w:val="single" w:sz="4" w:space="0" w:color="auto"/>
            </w:tcBorders>
          </w:tcPr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Age (weeks)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Gest. Age  (weeks)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Number of Infants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Gastric Emptying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Intake</w:t>
            </w:r>
          </w:p>
        </w:tc>
      </w:tr>
      <w:tr w:rsidR="00704AE2" w:rsidRPr="00704AE2" w:rsidTr="00370ED2">
        <w:tc>
          <w:tcPr>
            <w:tcW w:w="1317" w:type="dxa"/>
            <w:tcBorders>
              <w:bottom w:val="single" w:sz="4" w:space="0" w:color="auto"/>
            </w:tcBorders>
          </w:tcPr>
          <w:p w:rsidR="00704AE2" w:rsidRPr="00704AE2" w:rsidRDefault="00704AE2" w:rsidP="00704AE2">
            <w:pPr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4AE2" w:rsidRPr="00704AE2" w:rsidRDefault="00704AE2" w:rsidP="00704AE2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AE2" w:rsidRPr="00704AE2" w:rsidRDefault="00704AE2" w:rsidP="00704AE2"/>
        </w:tc>
        <w:tc>
          <w:tcPr>
            <w:tcW w:w="992" w:type="dxa"/>
            <w:tcBorders>
              <w:bottom w:val="single" w:sz="4" w:space="0" w:color="auto"/>
            </w:tcBorders>
          </w:tcPr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ml/Kg/h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Post-feed</w:t>
            </w:r>
          </w:p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Volume (%)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Per Feed (ml/Kg)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Total Enteral (ml/Kg/day)</w:t>
            </w:r>
          </w:p>
        </w:tc>
      </w:tr>
      <w:tr w:rsidR="00704AE2" w:rsidRPr="00704AE2" w:rsidTr="00370ED2">
        <w:tc>
          <w:tcPr>
            <w:tcW w:w="1317" w:type="dxa"/>
            <w:tcBorders>
              <w:top w:val="single" w:sz="4" w:space="0" w:color="auto"/>
            </w:tcBorders>
          </w:tcPr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One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4AE2" w:rsidRPr="00704AE2" w:rsidRDefault="00704AE2" w:rsidP="00704AE2">
            <w:r w:rsidRPr="00704AE2"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4AE2" w:rsidRPr="00704AE2" w:rsidRDefault="00704AE2" w:rsidP="00704AE2">
            <w:r w:rsidRPr="00704AE2">
              <w:t>4.6±4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4AE2" w:rsidRPr="00704AE2" w:rsidRDefault="00704AE2" w:rsidP="00704AE2">
            <w:r w:rsidRPr="00704AE2">
              <w:t>64±12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04AE2" w:rsidRPr="00704AE2" w:rsidRDefault="00704AE2" w:rsidP="00704AE2">
            <w:r w:rsidRPr="00704AE2">
              <w:t>7±3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4AE2" w:rsidRPr="00704AE2" w:rsidRDefault="00704AE2" w:rsidP="00704AE2">
            <w:r w:rsidRPr="00704AE2">
              <w:t>88±35</w:t>
            </w:r>
          </w:p>
        </w:tc>
      </w:tr>
      <w:tr w:rsidR="00704AE2" w:rsidRPr="00704AE2" w:rsidTr="00370ED2">
        <w:tc>
          <w:tcPr>
            <w:tcW w:w="1317" w:type="dxa"/>
          </w:tcPr>
          <w:p w:rsidR="00704AE2" w:rsidRPr="00704AE2" w:rsidRDefault="00704AE2" w:rsidP="00704AE2">
            <w:pPr>
              <w:rPr>
                <w:b/>
              </w:rPr>
            </w:pPr>
          </w:p>
        </w:tc>
        <w:tc>
          <w:tcPr>
            <w:tcW w:w="1230" w:type="dxa"/>
          </w:tcPr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32</w:t>
            </w:r>
          </w:p>
        </w:tc>
        <w:tc>
          <w:tcPr>
            <w:tcW w:w="1276" w:type="dxa"/>
          </w:tcPr>
          <w:p w:rsidR="00704AE2" w:rsidRPr="00704AE2" w:rsidRDefault="00704AE2" w:rsidP="00704AE2">
            <w:r w:rsidRPr="00704AE2">
              <w:t>4</w:t>
            </w:r>
          </w:p>
        </w:tc>
        <w:tc>
          <w:tcPr>
            <w:tcW w:w="992" w:type="dxa"/>
          </w:tcPr>
          <w:p w:rsidR="00704AE2" w:rsidRPr="00704AE2" w:rsidRDefault="00704AE2" w:rsidP="00704AE2">
            <w:r w:rsidRPr="00704AE2">
              <w:t>5.5±2</w:t>
            </w:r>
          </w:p>
        </w:tc>
        <w:tc>
          <w:tcPr>
            <w:tcW w:w="1276" w:type="dxa"/>
          </w:tcPr>
          <w:p w:rsidR="00704AE2" w:rsidRPr="00704AE2" w:rsidRDefault="00704AE2" w:rsidP="00704AE2">
            <w:r w:rsidRPr="00704AE2">
              <w:t>67±9</w:t>
            </w:r>
          </w:p>
        </w:tc>
        <w:tc>
          <w:tcPr>
            <w:tcW w:w="1275" w:type="dxa"/>
          </w:tcPr>
          <w:p w:rsidR="00704AE2" w:rsidRPr="00704AE2" w:rsidRDefault="00704AE2" w:rsidP="00704AE2">
            <w:r w:rsidRPr="00704AE2">
              <w:t>10±1</w:t>
            </w:r>
          </w:p>
        </w:tc>
        <w:tc>
          <w:tcPr>
            <w:tcW w:w="1418" w:type="dxa"/>
          </w:tcPr>
          <w:p w:rsidR="00704AE2" w:rsidRPr="00704AE2" w:rsidRDefault="00704AE2" w:rsidP="00704AE2">
            <w:r w:rsidRPr="00704AE2">
              <w:t>85±32</w:t>
            </w:r>
          </w:p>
        </w:tc>
      </w:tr>
      <w:tr w:rsidR="00704AE2" w:rsidRPr="00704AE2" w:rsidTr="00370ED2">
        <w:tc>
          <w:tcPr>
            <w:tcW w:w="1317" w:type="dxa"/>
          </w:tcPr>
          <w:p w:rsidR="00704AE2" w:rsidRPr="00704AE2" w:rsidRDefault="00704AE2" w:rsidP="00704AE2">
            <w:pPr>
              <w:rPr>
                <w:b/>
              </w:rPr>
            </w:pPr>
          </w:p>
        </w:tc>
        <w:tc>
          <w:tcPr>
            <w:tcW w:w="1230" w:type="dxa"/>
          </w:tcPr>
          <w:p w:rsidR="00704AE2" w:rsidRPr="00704AE2" w:rsidRDefault="00704AE2" w:rsidP="00704AE2">
            <w:pPr>
              <w:rPr>
                <w:b/>
              </w:rPr>
            </w:pPr>
          </w:p>
        </w:tc>
        <w:tc>
          <w:tcPr>
            <w:tcW w:w="1276" w:type="dxa"/>
          </w:tcPr>
          <w:p w:rsidR="00704AE2" w:rsidRPr="00704AE2" w:rsidRDefault="00704AE2" w:rsidP="00704AE2"/>
        </w:tc>
        <w:tc>
          <w:tcPr>
            <w:tcW w:w="992" w:type="dxa"/>
          </w:tcPr>
          <w:p w:rsidR="00704AE2" w:rsidRPr="00704AE2" w:rsidRDefault="00704AE2" w:rsidP="00704AE2"/>
        </w:tc>
        <w:tc>
          <w:tcPr>
            <w:tcW w:w="1276" w:type="dxa"/>
          </w:tcPr>
          <w:p w:rsidR="00704AE2" w:rsidRPr="00704AE2" w:rsidRDefault="00704AE2" w:rsidP="00704AE2"/>
        </w:tc>
        <w:tc>
          <w:tcPr>
            <w:tcW w:w="1275" w:type="dxa"/>
          </w:tcPr>
          <w:p w:rsidR="00704AE2" w:rsidRPr="00704AE2" w:rsidRDefault="00704AE2" w:rsidP="00704AE2"/>
        </w:tc>
        <w:tc>
          <w:tcPr>
            <w:tcW w:w="1418" w:type="dxa"/>
          </w:tcPr>
          <w:p w:rsidR="00704AE2" w:rsidRPr="00704AE2" w:rsidRDefault="00704AE2" w:rsidP="00704AE2"/>
        </w:tc>
      </w:tr>
      <w:tr w:rsidR="00704AE2" w:rsidRPr="00704AE2" w:rsidTr="00370ED2">
        <w:tc>
          <w:tcPr>
            <w:tcW w:w="1317" w:type="dxa"/>
          </w:tcPr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Two</w:t>
            </w:r>
          </w:p>
        </w:tc>
        <w:tc>
          <w:tcPr>
            <w:tcW w:w="1230" w:type="dxa"/>
          </w:tcPr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28</w:t>
            </w:r>
          </w:p>
        </w:tc>
        <w:tc>
          <w:tcPr>
            <w:tcW w:w="1276" w:type="dxa"/>
          </w:tcPr>
          <w:p w:rsidR="00704AE2" w:rsidRPr="00704AE2" w:rsidRDefault="00704AE2" w:rsidP="00704AE2">
            <w:r w:rsidRPr="00704AE2">
              <w:t>7</w:t>
            </w:r>
          </w:p>
        </w:tc>
        <w:tc>
          <w:tcPr>
            <w:tcW w:w="992" w:type="dxa"/>
          </w:tcPr>
          <w:p w:rsidR="00704AE2" w:rsidRPr="00704AE2" w:rsidRDefault="00704AE2" w:rsidP="00704AE2">
            <w:r w:rsidRPr="00704AE2">
              <w:t>9.6±1.0</w:t>
            </w:r>
          </w:p>
        </w:tc>
        <w:tc>
          <w:tcPr>
            <w:tcW w:w="1276" w:type="dxa"/>
          </w:tcPr>
          <w:p w:rsidR="00704AE2" w:rsidRPr="00704AE2" w:rsidRDefault="00704AE2" w:rsidP="00704AE2">
            <w:r w:rsidRPr="00704AE2">
              <w:t>85±5</w:t>
            </w:r>
          </w:p>
        </w:tc>
        <w:tc>
          <w:tcPr>
            <w:tcW w:w="1275" w:type="dxa"/>
          </w:tcPr>
          <w:p w:rsidR="00704AE2" w:rsidRPr="00704AE2" w:rsidRDefault="00704AE2" w:rsidP="00704AE2">
            <w:r w:rsidRPr="00704AE2">
              <w:t>10±1</w:t>
            </w:r>
          </w:p>
        </w:tc>
        <w:tc>
          <w:tcPr>
            <w:tcW w:w="1418" w:type="dxa"/>
          </w:tcPr>
          <w:p w:rsidR="00704AE2" w:rsidRPr="00704AE2" w:rsidRDefault="00704AE2" w:rsidP="00704AE2">
            <w:r w:rsidRPr="00704AE2">
              <w:t>126±11</w:t>
            </w:r>
          </w:p>
        </w:tc>
      </w:tr>
      <w:tr w:rsidR="00704AE2" w:rsidRPr="00704AE2" w:rsidTr="00370ED2">
        <w:tc>
          <w:tcPr>
            <w:tcW w:w="1317" w:type="dxa"/>
            <w:tcBorders>
              <w:bottom w:val="single" w:sz="4" w:space="0" w:color="auto"/>
            </w:tcBorders>
          </w:tcPr>
          <w:p w:rsidR="00704AE2" w:rsidRPr="00704AE2" w:rsidRDefault="00704AE2" w:rsidP="00704AE2">
            <w:pPr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04AE2" w:rsidRPr="00704AE2" w:rsidRDefault="00704AE2" w:rsidP="00704AE2">
            <w:pPr>
              <w:rPr>
                <w:b/>
              </w:rPr>
            </w:pPr>
            <w:r w:rsidRPr="00704AE2">
              <w:rPr>
                <w:b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AE2" w:rsidRPr="00704AE2" w:rsidRDefault="00704AE2" w:rsidP="00704AE2">
            <w:r w:rsidRPr="00704AE2"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AE2" w:rsidRPr="00704AE2" w:rsidRDefault="00704AE2" w:rsidP="00704AE2">
            <w:r w:rsidRPr="00704AE2">
              <w:t>10.0±1.0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AE2" w:rsidRPr="00704AE2" w:rsidRDefault="00704AE2" w:rsidP="00704AE2">
            <w:r w:rsidRPr="00704AE2">
              <w:t>81±3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AE2" w:rsidRPr="00704AE2" w:rsidRDefault="00704AE2" w:rsidP="00704AE2">
            <w:r w:rsidRPr="00704AE2">
              <w:t>11±1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AE2" w:rsidRPr="00704AE2" w:rsidRDefault="00704AE2" w:rsidP="00704AE2">
            <w:r w:rsidRPr="00704AE2">
              <w:t>114±23</w:t>
            </w:r>
          </w:p>
        </w:tc>
      </w:tr>
    </w:tbl>
    <w:p w:rsidR="00704AE2" w:rsidRPr="00704AE2" w:rsidRDefault="00704AE2" w:rsidP="00704AE2">
      <w:pPr>
        <w:rPr>
          <w:b/>
        </w:rPr>
      </w:pPr>
    </w:p>
    <w:p w:rsidR="008D42F8" w:rsidRPr="00704AE2" w:rsidRDefault="008D42F8">
      <w:pPr>
        <w:rPr>
          <w:b/>
        </w:rPr>
      </w:pPr>
      <w:bookmarkStart w:id="0" w:name="_GoBack"/>
      <w:bookmarkEnd w:id="0"/>
    </w:p>
    <w:sectPr w:rsidR="008D42F8" w:rsidRPr="0070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E2"/>
    <w:rsid w:val="00704AE2"/>
    <w:rsid w:val="008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998D9-7869-4645-A019-F0A53C33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Jaques Belik</dc:creator>
  <cp:keywords/>
  <dc:description/>
  <cp:lastModifiedBy>Jaques Belik</cp:lastModifiedBy>
  <cp:revision>1</cp:revision>
  <dcterms:created xsi:type="dcterms:W3CDTF">2018-02-27T16:21:00Z</dcterms:created>
  <dcterms:modified xsi:type="dcterms:W3CDTF">2018-02-27T16:22:00Z</dcterms:modified>
</cp:coreProperties>
</file>