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BA" w:rsidRDefault="00242EBA">
      <w:proofErr w:type="gramStart"/>
      <w:r>
        <w:rPr>
          <w:rFonts w:asciiTheme="majorHAnsi" w:hAnsiTheme="majorHAnsi"/>
          <w:b/>
        </w:rPr>
        <w:t>Supplemental Digital Content 3</w:t>
      </w:r>
      <w:bookmarkStart w:id="0" w:name="_GoBack"/>
      <w:r w:rsidRPr="001234CF">
        <w:rPr>
          <w:rFonts w:asciiTheme="majorHAnsi" w:hAnsiTheme="majorHAnsi"/>
        </w:rPr>
        <w:t>.</w:t>
      </w:r>
      <w:proofErr w:type="gramEnd"/>
      <w:r w:rsidRPr="001234CF">
        <w:rPr>
          <w:rFonts w:asciiTheme="majorHAnsi" w:hAnsiTheme="majorHAnsi"/>
        </w:rPr>
        <w:t xml:space="preserve"> </w:t>
      </w:r>
      <w:proofErr w:type="gramStart"/>
      <w:r w:rsidR="00D42741">
        <w:rPr>
          <w:rFonts w:asciiTheme="majorHAnsi" w:hAnsiTheme="majorHAnsi"/>
        </w:rPr>
        <w:t>Comparison of</w:t>
      </w:r>
      <w:r w:rsidRPr="001234CF">
        <w:rPr>
          <w:rFonts w:asciiTheme="majorHAnsi" w:hAnsiTheme="majorHAnsi"/>
        </w:rPr>
        <w:t xml:space="preserve"> </w:t>
      </w:r>
      <w:r w:rsidR="00D42741">
        <w:rPr>
          <w:rFonts w:asciiTheme="majorHAnsi" w:hAnsiTheme="majorHAnsi"/>
        </w:rPr>
        <w:t xml:space="preserve">the </w:t>
      </w:r>
      <w:proofErr w:type="spellStart"/>
      <w:r w:rsidRPr="001234CF">
        <w:rPr>
          <w:rFonts w:asciiTheme="majorHAnsi" w:hAnsiTheme="majorHAnsi"/>
        </w:rPr>
        <w:t>microbiota</w:t>
      </w:r>
      <w:proofErr w:type="spellEnd"/>
      <w:r w:rsidRPr="001234CF">
        <w:rPr>
          <w:rFonts w:asciiTheme="majorHAnsi" w:hAnsiTheme="majorHAnsi"/>
        </w:rPr>
        <w:t xml:space="preserve"> composition</w:t>
      </w:r>
      <w:r w:rsidR="00D42741">
        <w:rPr>
          <w:rFonts w:asciiTheme="majorHAnsi" w:hAnsiTheme="majorHAnsi"/>
        </w:rPr>
        <w:t>s</w:t>
      </w:r>
      <w:r w:rsidRPr="001234CF">
        <w:rPr>
          <w:rFonts w:asciiTheme="majorHAnsi" w:hAnsiTheme="majorHAnsi"/>
        </w:rPr>
        <w:t xml:space="preserve"> </w:t>
      </w:r>
      <w:r w:rsidR="00D42741">
        <w:rPr>
          <w:rFonts w:asciiTheme="majorHAnsi" w:hAnsiTheme="majorHAnsi"/>
        </w:rPr>
        <w:t>of</w:t>
      </w:r>
      <w:r w:rsidRPr="001234CF">
        <w:rPr>
          <w:rFonts w:asciiTheme="majorHAnsi" w:hAnsiTheme="majorHAnsi"/>
        </w:rPr>
        <w:t xml:space="preserve"> patients with normal </w:t>
      </w:r>
      <w:r w:rsidR="00D42741">
        <w:rPr>
          <w:rFonts w:asciiTheme="majorHAnsi" w:hAnsiTheme="majorHAnsi"/>
        </w:rPr>
        <w:t xml:space="preserve">(n=15) </w:t>
      </w:r>
      <w:r w:rsidR="00D42741">
        <w:rPr>
          <w:rFonts w:asciiTheme="majorHAnsi" w:hAnsiTheme="majorHAnsi"/>
        </w:rPr>
        <w:t xml:space="preserve">and abnormal </w:t>
      </w:r>
      <w:r w:rsidR="00D42741">
        <w:rPr>
          <w:rFonts w:asciiTheme="majorHAnsi" w:hAnsiTheme="majorHAnsi"/>
        </w:rPr>
        <w:t>(n=19)</w:t>
      </w:r>
      <w:r w:rsidR="00D42741">
        <w:rPr>
          <w:rFonts w:asciiTheme="majorHAnsi" w:hAnsiTheme="majorHAnsi"/>
        </w:rPr>
        <w:t xml:space="preserve"> </w:t>
      </w:r>
      <w:r w:rsidRPr="001234CF">
        <w:rPr>
          <w:rFonts w:asciiTheme="majorHAnsi" w:hAnsiTheme="majorHAnsi"/>
        </w:rPr>
        <w:t>stool consistenc</w:t>
      </w:r>
      <w:r>
        <w:rPr>
          <w:rFonts w:asciiTheme="majorHAnsi" w:hAnsiTheme="majorHAnsi"/>
        </w:rPr>
        <w:t>y</w:t>
      </w:r>
      <w:bookmarkEnd w:id="0"/>
      <w:r w:rsidR="00D42741">
        <w:rPr>
          <w:rFonts w:asciiTheme="majorHAnsi" w:hAnsiTheme="majorHAnsi"/>
        </w:rPr>
        <w:t>.</w:t>
      </w:r>
      <w:proofErr w:type="gramEnd"/>
      <w:r w:rsidRPr="001234CF">
        <w:rPr>
          <w:rFonts w:asciiTheme="majorHAnsi" w:hAnsiTheme="majorHAnsi"/>
        </w:rPr>
        <w:t xml:space="preserve"> </w:t>
      </w:r>
    </w:p>
    <w:tbl>
      <w:tblPr>
        <w:tblW w:w="15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0"/>
        <w:gridCol w:w="1080"/>
        <w:gridCol w:w="960"/>
        <w:gridCol w:w="1820"/>
        <w:gridCol w:w="1400"/>
        <w:gridCol w:w="1280"/>
      </w:tblGrid>
      <w:tr w:rsidR="00242EBA" w:rsidRPr="00242EBA" w:rsidTr="00242EBA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i-FI"/>
              </w:rPr>
              <w:t>T</w:t>
            </w: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axon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Estimate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p-value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model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FoldChange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FDR-p-value</w:t>
            </w:r>
            <w:proofErr w:type="spellEnd"/>
          </w:p>
        </w:tc>
      </w:tr>
      <w:tr w:rsidR="00242EBA" w:rsidRPr="00242EBA" w:rsidTr="00242EBA">
        <w:trPr>
          <w:trHeight w:val="300"/>
        </w:trPr>
        <w:tc>
          <w:tcPr>
            <w:tcW w:w="9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Actinobacteria_Actinobacteria_Actinomycetales_Actinomycetaceae_Actinomyces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0,795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0,002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2,215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0,033</w:t>
            </w:r>
          </w:p>
        </w:tc>
      </w:tr>
      <w:tr w:rsidR="00242EBA" w:rsidRPr="00242EBA" w:rsidTr="00242EBA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Actinobacteria_Coriobacteriia_Coriobacteriales_Coriobacteriaceae_uncultured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1,490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0,007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4,437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0,089</w:t>
            </w:r>
          </w:p>
        </w:tc>
      </w:tr>
      <w:tr w:rsidR="00242EBA" w:rsidRPr="00242EBA" w:rsidTr="00242EBA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Firmicutes_Clostridia_Clostridiales_FamilyXIIIIncertaeSedis_IncertaeSedis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0,033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2,100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0,286</w:t>
            </w:r>
          </w:p>
        </w:tc>
      </w:tr>
      <w:tr w:rsidR="00242EBA" w:rsidRPr="00242EBA" w:rsidTr="00242EBA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Firmicutes_Clostridia_Clostridiales_Lachnospiraceae_Marvinbryantia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2,038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0,008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7,672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0,098</w:t>
            </w:r>
          </w:p>
        </w:tc>
      </w:tr>
      <w:tr w:rsidR="00242EBA" w:rsidRPr="00242EBA" w:rsidTr="00242EBA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Firmicutes_Negativicutes_Selenomonadales_Acidaminococcaceae_Phascolarctobacterium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-1,638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0,024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0,194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0,254</w:t>
            </w:r>
          </w:p>
        </w:tc>
      </w:tr>
      <w:tr w:rsidR="00242EBA" w:rsidRPr="00242EBA" w:rsidTr="00242EBA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Proteobacteria_Betaproteobacteria_Burkholderiales_Alcaligenaceae_Bordetella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-0,801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0,040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0,449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0,331</w:t>
            </w:r>
          </w:p>
        </w:tc>
      </w:tr>
      <w:tr w:rsidR="00242EBA" w:rsidRPr="00242EBA" w:rsidTr="00242EBA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Actinobacteria_Actinobacteria_Actinomycetales_Actinomycetaceae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0,002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2,215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0,033</w:t>
            </w:r>
          </w:p>
        </w:tc>
      </w:tr>
      <w:tr w:rsidR="00242EBA" w:rsidRPr="00242EBA" w:rsidTr="00242EBA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Firmicutes_Clostridia_Clostridiales_FamilyXIIIIncertaeSedis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0,033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2,100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0,286</w:t>
            </w:r>
          </w:p>
        </w:tc>
      </w:tr>
      <w:tr w:rsidR="00242EBA" w:rsidRPr="00242EBA" w:rsidTr="00242EBA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Actinobacteria_Actinobacteria_Actinomycetales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0,002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2,215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0,033</w:t>
            </w:r>
          </w:p>
        </w:tc>
      </w:tr>
      <w:tr w:rsidR="00242EBA" w:rsidRPr="00242EBA" w:rsidTr="00242EBA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Actinobacteria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0,029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1,798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0,286</w:t>
            </w:r>
          </w:p>
        </w:tc>
      </w:tr>
      <w:tr w:rsidR="00242EBA" w:rsidRPr="00242EBA" w:rsidTr="00242EBA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Proteobacteria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-1,654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proofErr w:type="spellStart"/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BA" w:rsidRPr="00242EBA" w:rsidRDefault="00242EBA" w:rsidP="00242EBA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242EBA">
              <w:rPr>
                <w:rFonts w:ascii="Calibri" w:eastAsia="Times New Roman" w:hAnsi="Calibri" w:cs="Times New Roman"/>
                <w:color w:val="000000"/>
                <w:lang w:val="fi-FI"/>
              </w:rPr>
              <w:t>0,002</w:t>
            </w:r>
          </w:p>
        </w:tc>
      </w:tr>
    </w:tbl>
    <w:p w:rsidR="00242EBA" w:rsidRDefault="00242EBA" w:rsidP="00242EBA">
      <w:pPr>
        <w:ind w:left="-567"/>
      </w:pPr>
    </w:p>
    <w:p w:rsidR="00242EBA" w:rsidRDefault="00242EBA"/>
    <w:sectPr w:rsidR="00242EBA" w:rsidSect="00242EBA">
      <w:pgSz w:w="16840" w:h="11900" w:orient="landscape"/>
      <w:pgMar w:top="1134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BA"/>
    <w:rsid w:val="00242EBA"/>
    <w:rsid w:val="00D42741"/>
    <w:rsid w:val="00D6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1131</Characters>
  <Application>Microsoft Macintosh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 Neuvonen</dc:creator>
  <cp:keywords/>
  <dc:description/>
  <cp:lastModifiedBy>Malla Neuvonen</cp:lastModifiedBy>
  <cp:revision>2</cp:revision>
  <dcterms:created xsi:type="dcterms:W3CDTF">2017-12-31T21:19:00Z</dcterms:created>
  <dcterms:modified xsi:type="dcterms:W3CDTF">2017-12-31T21:19:00Z</dcterms:modified>
</cp:coreProperties>
</file>