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36" w:rsidRDefault="00D57236" w:rsidP="00CA49D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SUPPLENTARY TABLES</w:t>
      </w:r>
    </w:p>
    <w:p w:rsidR="00D57236" w:rsidRDefault="00D57236" w:rsidP="00CA49D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Table 1: </w:t>
      </w:r>
      <w:r w:rsidRPr="0073218C">
        <w:rPr>
          <w:rFonts w:ascii="Times New Roman" w:hAnsi="Times New Roman" w:cs="Times New Roman"/>
          <w:lang w:val="en-GB" w:bidi="he-IL"/>
        </w:rPr>
        <w:t>Detailed Search Strategy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51"/>
        <w:gridCol w:w="3754"/>
        <w:gridCol w:w="2483"/>
        <w:gridCol w:w="1104"/>
      </w:tblGrid>
      <w:tr w:rsidR="00D57236" w:rsidRPr="00424D59" w:rsidTr="001B2408">
        <w:tc>
          <w:tcPr>
            <w:tcW w:w="8572" w:type="dxa"/>
            <w:gridSpan w:val="4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b/>
                <w:bCs/>
                <w:lang w:val="en-GB" w:bidi="he-IL"/>
              </w:rPr>
              <w:t>Database</w:t>
            </w: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b/>
                <w:bCs/>
                <w:lang w:val="en-GB" w:bidi="he-IL"/>
              </w:rPr>
              <w:t>Search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b/>
                <w:bCs/>
                <w:lang w:val="en-GB" w:bidi="he-IL"/>
              </w:rPr>
              <w:t>Query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b/>
                <w:bCs/>
                <w:lang w:val="en-GB" w:bidi="he-IL"/>
              </w:rPr>
              <w:t>Filters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b/>
                <w:bCs/>
                <w:lang w:val="en-GB" w:bidi="he-IL"/>
              </w:rPr>
              <w:t>Included Returns</w:t>
            </w: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Medline</w:t>
            </w: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19559</w:t>
            </w: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#2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Child: birth-18 years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#3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Humans; Child: birth-18 years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#4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Humans: birth-18 years Sort by: Title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#5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#6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</w:t>
            </w:r>
          </w:p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Sort by: Title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#7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"IBD"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 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</w:t>
            </w:r>
          </w:p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Sort by: Title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#8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"Ulcerative Colitis"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</w:t>
            </w:r>
          </w:p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Sort by: Title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#9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"UC"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</w:t>
            </w:r>
          </w:p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Sort by: Title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#10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Proctitis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>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</w:t>
            </w:r>
          </w:p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Sort by: Title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#11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"inflammation" and "bowel"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Humans</w:t>
            </w:r>
          </w:p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Sort by: Title</w:t>
            </w: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Embase</w:t>
            </w:r>
            <w:proofErr w:type="spellEnd"/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3819</w:t>
            </w: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#2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#3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#4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#5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#6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#7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"IBD"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 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#8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"Ulcerative Colitis"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</w:t>
            </w:r>
            <w:r w:rsidRPr="00424D59">
              <w:rPr>
                <w:rFonts w:ascii="Times New Roman" w:hAnsi="Times New Roman" w:cs="Times New Roman"/>
                <w:lang w:val="en-GB" w:bidi="he-IL"/>
              </w:rPr>
              <w:lastRenderedPageBreak/>
              <w:t>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#9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"UC"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#10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Proctitis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>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#11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"inflammation" and "bowel"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Web of Science</w:t>
            </w: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rtl/>
                <w:lang w:val="en-US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1472</w:t>
            </w: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#2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#3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inflamatory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#4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#5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#6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"inflammatory bowel diseases"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#7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"IBD"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 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#8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"Ulcerative Colitis"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#9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"UC"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#10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Proctitis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>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  <w:tr w:rsidR="00D57236" w:rsidRPr="00424D59" w:rsidTr="001B2408">
        <w:tc>
          <w:tcPr>
            <w:tcW w:w="138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951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#11</w:t>
            </w:r>
          </w:p>
        </w:tc>
        <w:tc>
          <w:tcPr>
            <w:tcW w:w="375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  <w:r w:rsidRPr="00424D59">
              <w:rPr>
                <w:rFonts w:ascii="Times New Roman" w:hAnsi="Times New Roman" w:cs="Times New Roman"/>
                <w:lang w:val="en-GB" w:bidi="he-IL"/>
              </w:rPr>
              <w:t>"inflammation" and "bowel" AND (</w:t>
            </w:r>
            <w:proofErr w:type="spellStart"/>
            <w:r w:rsidRPr="00424D59">
              <w:rPr>
                <w:rFonts w:ascii="Times New Roman" w:hAnsi="Times New Roman" w:cs="Times New Roman"/>
                <w:lang w:val="en-GB" w:bidi="he-IL"/>
              </w:rPr>
              <w:t>pediatric</w:t>
            </w:r>
            <w:proofErr w:type="spellEnd"/>
            <w:r w:rsidRPr="00424D59">
              <w:rPr>
                <w:rFonts w:ascii="Times New Roman" w:hAnsi="Times New Roman" w:cs="Times New Roman"/>
                <w:lang w:val="en-GB" w:bidi="he-IL"/>
              </w:rPr>
              <w:t xml:space="preserve"> OR paediatric OR child OR children OR infant OR adolescent OR teenagers OR Teens)</w:t>
            </w:r>
          </w:p>
        </w:tc>
        <w:tc>
          <w:tcPr>
            <w:tcW w:w="2483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  <w:tc>
          <w:tcPr>
            <w:tcW w:w="1104" w:type="dxa"/>
          </w:tcPr>
          <w:p w:rsidR="00D57236" w:rsidRPr="00424D59" w:rsidRDefault="00D57236" w:rsidP="001B2408">
            <w:pPr>
              <w:spacing w:line="240" w:lineRule="auto"/>
              <w:rPr>
                <w:rFonts w:ascii="Times New Roman" w:hAnsi="Times New Roman" w:cs="Times New Roman"/>
                <w:lang w:val="en-GB" w:bidi="he-IL"/>
              </w:rPr>
            </w:pPr>
          </w:p>
        </w:tc>
      </w:tr>
    </w:tbl>
    <w:p w:rsidR="00D57236" w:rsidRDefault="00D57236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57236" w:rsidRDefault="00D57236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57236" w:rsidRDefault="00D57236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0AA7" w:rsidRDefault="00650AA7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0AA7" w:rsidRDefault="00650AA7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0AA7" w:rsidRDefault="00650AA7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0AA7" w:rsidRDefault="00650AA7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0AA7" w:rsidRDefault="00650AA7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0AA7" w:rsidRDefault="00650AA7" w:rsidP="00650AA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lang w:val="en-GB" w:bidi="he-I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Suppl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Table 3: </w:t>
      </w:r>
      <w:r>
        <w:rPr>
          <w:rFonts w:ascii="Times New Roman" w:hAnsi="Times New Roman" w:cs="Times New Roman"/>
          <w:lang w:val="en-GB" w:bidi="he-IL"/>
        </w:rPr>
        <w:t>List of the 43 voting experts</w:t>
      </w:r>
    </w:p>
    <w:p w:rsidR="00650AA7" w:rsidRDefault="00650AA7" w:rsidP="00650AA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lang w:val="en-GB" w:bidi="he-IL"/>
        </w:rPr>
      </w:pPr>
    </w:p>
    <w:p w:rsidR="00650AA7" w:rsidRDefault="00650AA7" w:rsidP="00650AA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bCs/>
          <w:lang w:val="en-GB" w:bidi="he-IL"/>
        </w:rPr>
      </w:pPr>
      <w:r>
        <w:rPr>
          <w:rFonts w:ascii="Times New Roman" w:hAnsi="Times New Roman" w:cs="Times New Roman"/>
          <w:b/>
          <w:bCs/>
          <w:lang w:val="en-GB" w:bidi="he-IL"/>
        </w:rPr>
        <w:t>Members of the Paediatric IBD Porto group of ESPGHAN at the time of voting:</w:t>
      </w:r>
    </w:p>
    <w:p w:rsidR="00650AA7" w:rsidRDefault="00650AA7" w:rsidP="00650AA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bCs/>
          <w:lang w:val="en-GB" w:bidi="he-IL"/>
        </w:rPr>
      </w:pPr>
    </w:p>
    <w:p w:rsidR="00650AA7" w:rsidRPr="00DB1498" w:rsidRDefault="00650AA7" w:rsidP="00650A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 w:bidi="he-IL"/>
        </w:rPr>
      </w:pPr>
      <w:r w:rsidRPr="00861E8D">
        <w:rPr>
          <w:rFonts w:ascii="Times New Roman" w:hAnsi="Times New Roman" w:cs="Times New Roman"/>
          <w:lang w:val="en-GB" w:bidi="he-IL"/>
        </w:rPr>
        <w:t>Dan Turner</w:t>
      </w:r>
      <w:r>
        <w:rPr>
          <w:rFonts w:ascii="Times New Roman" w:hAnsi="Times New Roman" w:cs="Times New Roman"/>
          <w:lang w:val="en-GB" w:bidi="he-IL"/>
        </w:rPr>
        <w:t xml:space="preserve">, </w:t>
      </w:r>
      <w:proofErr w:type="spellStart"/>
      <w:r w:rsidRPr="00387714">
        <w:rPr>
          <w:rFonts w:ascii="Times New Roman" w:hAnsi="Times New Roman" w:cs="Times New Roman"/>
          <w:lang w:val="en-GB" w:bidi="he-IL"/>
        </w:rPr>
        <w:t>Lissy</w:t>
      </w:r>
      <w:proofErr w:type="spellEnd"/>
      <w:r w:rsidRPr="00387714">
        <w:rPr>
          <w:rFonts w:ascii="Times New Roman" w:hAnsi="Times New Roman" w:cs="Times New Roman"/>
          <w:lang w:val="en-GB" w:bidi="he-IL"/>
        </w:rPr>
        <w:t xml:space="preserve"> De Ridder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AD107D">
        <w:rPr>
          <w:rFonts w:ascii="Times New Roman" w:hAnsi="Times New Roman" w:cs="Times New Roman"/>
          <w:lang w:val="en-GB" w:bidi="he-IL"/>
        </w:rPr>
        <w:t xml:space="preserve">Paolo </w:t>
      </w:r>
      <w:proofErr w:type="spellStart"/>
      <w:r w:rsidRPr="00AD107D">
        <w:rPr>
          <w:rFonts w:ascii="Times New Roman" w:hAnsi="Times New Roman" w:cs="Times New Roman"/>
          <w:lang w:val="en-GB" w:bidi="he-IL"/>
        </w:rPr>
        <w:t>Lionetti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Arie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 xml:space="preserve"> Levine, Jean Pierre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Hugot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>, Johanna Escher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Jorge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Amil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 xml:space="preserve"> Dias</w:t>
      </w:r>
      <w:r>
        <w:rPr>
          <w:rFonts w:ascii="Times New Roman" w:hAnsi="Times New Roman" w:cs="Times New Roman"/>
          <w:lang w:val="en-GB" w:bidi="he-IL"/>
        </w:rPr>
        <w:t xml:space="preserve">,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Sanja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 xml:space="preserve">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Kolacek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Stephan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Buderus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>John Fell</w:t>
      </w:r>
      <w:r>
        <w:rPr>
          <w:rFonts w:ascii="Times New Roman" w:hAnsi="Times New Roman" w:cs="Times New Roman"/>
          <w:lang w:val="en-GB" w:bidi="he-IL"/>
        </w:rPr>
        <w:t xml:space="preserve">, </w:t>
      </w:r>
      <w:proofErr w:type="spellStart"/>
      <w:r w:rsidRPr="00360422">
        <w:rPr>
          <w:rFonts w:ascii="Times New Roman" w:hAnsi="Times New Roman" w:cs="Times New Roman"/>
          <w:lang w:val="en-GB" w:bidi="he-IL"/>
        </w:rPr>
        <w:t>Sibylle</w:t>
      </w:r>
      <w:proofErr w:type="spellEnd"/>
      <w:r w:rsidRPr="00360422">
        <w:rPr>
          <w:rFonts w:ascii="Times New Roman" w:hAnsi="Times New Roman" w:cs="Times New Roman"/>
          <w:lang w:val="en-GB" w:bidi="he-IL"/>
        </w:rPr>
        <w:t xml:space="preserve"> </w:t>
      </w:r>
      <w:proofErr w:type="spellStart"/>
      <w:r w:rsidRPr="00360422">
        <w:rPr>
          <w:rFonts w:ascii="Times New Roman" w:hAnsi="Times New Roman" w:cs="Times New Roman"/>
          <w:lang w:val="en-GB" w:bidi="he-IL"/>
        </w:rPr>
        <w:t>Koletzko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Margaret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Sladek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Christian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Braegger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360422">
        <w:rPr>
          <w:rFonts w:ascii="Times New Roman" w:hAnsi="Times New Roman" w:cs="Times New Roman"/>
          <w:lang w:val="en-GB" w:bidi="he-IL"/>
        </w:rPr>
        <w:t xml:space="preserve">Frank </w:t>
      </w:r>
      <w:proofErr w:type="spellStart"/>
      <w:r w:rsidRPr="00360422">
        <w:rPr>
          <w:rFonts w:ascii="Times New Roman" w:hAnsi="Times New Roman" w:cs="Times New Roman"/>
          <w:lang w:val="en-GB" w:bidi="he-IL"/>
        </w:rPr>
        <w:t>Ruemmele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Gabor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Veres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Annamaria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 xml:space="preserve">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Staino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Gigi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Veereman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 xml:space="preserve"> –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Wauters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FA374A">
        <w:rPr>
          <w:rFonts w:ascii="Times New Roman" w:hAnsi="Times New Roman" w:cs="Times New Roman"/>
          <w:lang w:val="en-GB" w:bidi="he-IL"/>
        </w:rPr>
        <w:t>Javier Martín de Carpi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>David Wilson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>Christine Spray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9652E">
        <w:rPr>
          <w:rFonts w:ascii="Times New Roman" w:hAnsi="Times New Roman" w:cs="Times New Roman"/>
          <w:lang w:val="en-GB" w:bidi="he-IL"/>
        </w:rPr>
        <w:t>Harland Winter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Ron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Shaoul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Kaija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 xml:space="preserve"> Leena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Kolho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Richard </w:t>
      </w:r>
      <w:r>
        <w:rPr>
          <w:rFonts w:ascii="Times New Roman" w:hAnsi="Times New Roman" w:cs="Times New Roman"/>
          <w:lang w:val="en-GB" w:bidi="he-IL"/>
        </w:rPr>
        <w:t xml:space="preserve">K. </w:t>
      </w:r>
      <w:r w:rsidRPr="00DB1498">
        <w:rPr>
          <w:rFonts w:ascii="Times New Roman" w:hAnsi="Times New Roman" w:cs="Times New Roman"/>
          <w:lang w:val="en-GB" w:bidi="he-IL"/>
        </w:rPr>
        <w:t>Russell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>Nadeem Afzal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Jiri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Bronsky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Christina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Hauer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>Seamus Hussey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Anne </w:t>
      </w:r>
      <w:r>
        <w:rPr>
          <w:rFonts w:ascii="Times New Roman" w:hAnsi="Times New Roman" w:cs="Times New Roman"/>
          <w:lang w:val="en-GB" w:bidi="he-IL"/>
        </w:rPr>
        <w:t xml:space="preserve">M. </w:t>
      </w:r>
      <w:r w:rsidRPr="00DB1498">
        <w:rPr>
          <w:rFonts w:ascii="Times New Roman" w:hAnsi="Times New Roman" w:cs="Times New Roman"/>
          <w:lang w:val="en-GB" w:bidi="he-IL"/>
        </w:rPr>
        <w:t>Griffiths</w:t>
      </w:r>
      <w:r>
        <w:rPr>
          <w:rFonts w:ascii="Times New Roman" w:hAnsi="Times New Roman" w:cs="Times New Roman"/>
          <w:lang w:val="en-GB" w:bidi="he-IL"/>
        </w:rPr>
        <w:t xml:space="preserve">,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Eytan</w:t>
      </w:r>
      <w:proofErr w:type="spellEnd"/>
      <w:r w:rsidRPr="00DB1498">
        <w:rPr>
          <w:rFonts w:ascii="Times New Roman" w:hAnsi="Times New Roman" w:cs="Times New Roman"/>
          <w:lang w:val="en-GB" w:bidi="he-IL"/>
        </w:rPr>
        <w:t xml:space="preserve"> Wine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>Neil Shah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>Nick Croft</w:t>
      </w:r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Johan van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Limbergen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Victor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Navas</w:t>
      </w:r>
      <w:proofErr w:type="spellEnd"/>
      <w:r>
        <w:rPr>
          <w:rFonts w:ascii="Times New Roman" w:hAnsi="Times New Roman" w:cs="Times New Roman"/>
          <w:lang w:val="en-GB" w:bidi="he-IL"/>
        </w:rPr>
        <w:t xml:space="preserve">, </w:t>
      </w:r>
      <w:r w:rsidRPr="00DB1498">
        <w:rPr>
          <w:rFonts w:ascii="Times New Roman" w:hAnsi="Times New Roman" w:cs="Times New Roman"/>
          <w:lang w:val="en-GB" w:bidi="he-IL"/>
        </w:rPr>
        <w:t xml:space="preserve">Marina </w:t>
      </w:r>
      <w:proofErr w:type="spellStart"/>
      <w:r w:rsidRPr="00DB1498">
        <w:rPr>
          <w:rFonts w:ascii="Times New Roman" w:hAnsi="Times New Roman" w:cs="Times New Roman"/>
          <w:lang w:val="en-GB" w:bidi="he-IL"/>
        </w:rPr>
        <w:t>Aloi</w:t>
      </w:r>
      <w:proofErr w:type="spellEnd"/>
    </w:p>
    <w:p w:rsidR="00650AA7" w:rsidRDefault="00650AA7" w:rsidP="00650AA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bCs/>
          <w:lang w:val="en-GB" w:bidi="he-IL"/>
        </w:rPr>
      </w:pPr>
    </w:p>
    <w:p w:rsidR="00650AA7" w:rsidRDefault="00650AA7" w:rsidP="00650AA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bCs/>
          <w:lang w:val="en-GB" w:bidi="he-IL"/>
        </w:rPr>
      </w:pPr>
      <w:r>
        <w:rPr>
          <w:rFonts w:ascii="Times New Roman" w:hAnsi="Times New Roman" w:cs="Times New Roman"/>
          <w:b/>
          <w:bCs/>
          <w:lang w:val="en-GB" w:bidi="he-IL"/>
        </w:rPr>
        <w:t>Voting authors not members of the Paediatric IBD Porto group of ESPGHAN:</w:t>
      </w:r>
    </w:p>
    <w:p w:rsidR="00650AA7" w:rsidRPr="00DB1498" w:rsidRDefault="00650AA7" w:rsidP="00650AA7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  <w:bCs/>
          <w:lang w:val="en-GB" w:bidi="he-IL"/>
        </w:rPr>
      </w:pPr>
    </w:p>
    <w:p w:rsidR="00650AA7" w:rsidRPr="00E46C89" w:rsidRDefault="00650AA7" w:rsidP="00650A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0A8">
        <w:rPr>
          <w:rFonts w:asciiTheme="majorBidi" w:hAnsiTheme="majorBidi" w:cstheme="majorBidi"/>
          <w:color w:val="000000"/>
        </w:rPr>
        <w:t xml:space="preserve">Esther </w:t>
      </w:r>
      <w:proofErr w:type="spellStart"/>
      <w:r w:rsidRPr="000540A8">
        <w:rPr>
          <w:rFonts w:asciiTheme="majorBidi" w:hAnsiTheme="majorBidi" w:cstheme="majorBidi"/>
          <w:color w:val="000000"/>
        </w:rPr>
        <w:t>Orlanski</w:t>
      </w:r>
      <w:proofErr w:type="spellEnd"/>
      <w:r w:rsidRPr="000540A8">
        <w:rPr>
          <w:rFonts w:asciiTheme="majorBidi" w:hAnsiTheme="majorBidi" w:cstheme="majorBidi"/>
          <w:color w:val="000000"/>
        </w:rPr>
        <w:t>-Meyer,</w:t>
      </w:r>
      <w:r w:rsidRPr="000540A8"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Pr="000540A8">
        <w:rPr>
          <w:rFonts w:asciiTheme="majorBidi" w:hAnsiTheme="majorBidi" w:cstheme="majorBidi"/>
          <w:color w:val="000000"/>
        </w:rPr>
        <w:t>Cat</w:t>
      </w:r>
      <w:r>
        <w:rPr>
          <w:rFonts w:asciiTheme="majorBidi" w:hAnsiTheme="majorBidi" w:cstheme="majorBidi"/>
          <w:color w:val="000000"/>
        </w:rPr>
        <w:t xml:space="preserve">erina </w:t>
      </w:r>
      <w:proofErr w:type="spellStart"/>
      <w:r>
        <w:rPr>
          <w:rFonts w:asciiTheme="majorBidi" w:hAnsiTheme="majorBidi" w:cstheme="majorBidi"/>
          <w:color w:val="000000"/>
        </w:rPr>
        <w:t>Strisciuglio</w:t>
      </w:r>
      <w:proofErr w:type="spellEnd"/>
      <w:r>
        <w:rPr>
          <w:rFonts w:asciiTheme="majorBidi" w:hAnsiTheme="majorBidi" w:cstheme="majorBidi"/>
          <w:color w:val="000000"/>
        </w:rPr>
        <w:t xml:space="preserve">, Amit </w:t>
      </w:r>
      <w:proofErr w:type="spellStart"/>
      <w:r>
        <w:rPr>
          <w:rFonts w:asciiTheme="majorBidi" w:hAnsiTheme="majorBidi" w:cstheme="majorBidi"/>
          <w:color w:val="000000"/>
        </w:rPr>
        <w:t>Assa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r w:rsidRPr="000540A8">
        <w:rPr>
          <w:rFonts w:asciiTheme="majorBidi" w:hAnsiTheme="majorBidi" w:cstheme="majorBidi"/>
          <w:color w:val="000000"/>
        </w:rPr>
        <w:t>Claudio Romano</w:t>
      </w:r>
      <w:r>
        <w:rPr>
          <w:rFonts w:asciiTheme="majorBidi" w:hAnsiTheme="majorBidi" w:cstheme="majorBidi"/>
          <w:color w:val="000000"/>
        </w:rPr>
        <w:t xml:space="preserve">, </w:t>
      </w:r>
      <w:r w:rsidRPr="000540A8">
        <w:rPr>
          <w:rFonts w:asciiTheme="majorBidi" w:hAnsiTheme="majorBidi" w:cstheme="majorBidi"/>
          <w:color w:val="000000"/>
        </w:rPr>
        <w:t>Michael Stanton</w:t>
      </w:r>
      <w:r>
        <w:rPr>
          <w:rFonts w:asciiTheme="majorBidi" w:hAnsiTheme="majorBidi" w:cstheme="majorBidi"/>
          <w:color w:val="000000"/>
        </w:rPr>
        <w:t>,</w:t>
      </w:r>
      <w:r w:rsidRPr="000540A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540A8">
        <w:rPr>
          <w:rFonts w:asciiTheme="majorBidi" w:hAnsiTheme="majorBidi" w:cstheme="majorBidi"/>
          <w:color w:val="000000"/>
        </w:rPr>
        <w:t>Mikko</w:t>
      </w:r>
      <w:proofErr w:type="spellEnd"/>
      <w:r w:rsidRPr="000540A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540A8">
        <w:rPr>
          <w:rFonts w:asciiTheme="majorBidi" w:hAnsiTheme="majorBidi" w:cstheme="majorBidi"/>
          <w:color w:val="000000"/>
        </w:rPr>
        <w:t>Pakarinen</w:t>
      </w:r>
      <w:proofErr w:type="spellEnd"/>
      <w:r>
        <w:rPr>
          <w:rFonts w:asciiTheme="majorBidi" w:hAnsiTheme="majorBidi" w:cstheme="majorBidi"/>
          <w:color w:val="000000"/>
        </w:rPr>
        <w:t>,</w:t>
      </w:r>
      <w:r w:rsidRPr="000540A8">
        <w:rPr>
          <w:rFonts w:asciiTheme="majorBidi" w:hAnsiTheme="majorBidi" w:cstheme="majorBidi"/>
          <w:color w:val="000000"/>
        </w:rPr>
        <w:t xml:space="preserve"> Konstantinos </w:t>
      </w:r>
      <w:proofErr w:type="spellStart"/>
      <w:r w:rsidRPr="000540A8">
        <w:rPr>
          <w:rFonts w:asciiTheme="majorBidi" w:hAnsiTheme="majorBidi" w:cstheme="majorBidi"/>
          <w:color w:val="000000"/>
        </w:rPr>
        <w:t>Katsanos</w:t>
      </w:r>
      <w:proofErr w:type="spellEnd"/>
      <w:r w:rsidRPr="000540A8">
        <w:rPr>
          <w:rFonts w:asciiTheme="majorBidi" w:hAnsiTheme="majorBidi" w:cstheme="majorBidi"/>
          <w:color w:val="000000"/>
        </w:rPr>
        <w:t xml:space="preserve">, Sally Lawrence </w:t>
      </w:r>
    </w:p>
    <w:p w:rsidR="00650AA7" w:rsidRDefault="00650AA7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AA7" w:rsidRPr="00E46C89" w:rsidRDefault="00650AA7" w:rsidP="00CA49D9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31A3" w:rsidRDefault="000431A3"/>
    <w:sectPr w:rsidR="000431A3" w:rsidSect="00ED016B">
      <w:foot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1D" w:rsidRDefault="0050791D">
      <w:pPr>
        <w:spacing w:line="240" w:lineRule="auto"/>
      </w:pPr>
      <w:r>
        <w:separator/>
      </w:r>
    </w:p>
  </w:endnote>
  <w:endnote w:type="continuationSeparator" w:id="0">
    <w:p w:rsidR="0050791D" w:rsidRDefault="00507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127" w:rsidRDefault="00937A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80127" w:rsidRDefault="0050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1D" w:rsidRDefault="0050791D">
      <w:pPr>
        <w:spacing w:line="240" w:lineRule="auto"/>
      </w:pPr>
      <w:r>
        <w:separator/>
      </w:r>
    </w:p>
  </w:footnote>
  <w:footnote w:type="continuationSeparator" w:id="0">
    <w:p w:rsidR="0050791D" w:rsidRDefault="00507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F0F3A"/>
    <w:multiLevelType w:val="hybridMultilevel"/>
    <w:tmpl w:val="962CC31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1B5"/>
    <w:multiLevelType w:val="hybridMultilevel"/>
    <w:tmpl w:val="5304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29E7"/>
    <w:multiLevelType w:val="hybridMultilevel"/>
    <w:tmpl w:val="784A4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37F8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9B0F51"/>
    <w:multiLevelType w:val="hybridMultilevel"/>
    <w:tmpl w:val="2EAE1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4B57"/>
    <w:multiLevelType w:val="hybridMultilevel"/>
    <w:tmpl w:val="2D64C78A"/>
    <w:lvl w:ilvl="0" w:tplc="541E89C0">
      <w:start w:val="9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5B77"/>
    <w:multiLevelType w:val="hybridMultilevel"/>
    <w:tmpl w:val="5BD6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E1E67"/>
    <w:multiLevelType w:val="hybridMultilevel"/>
    <w:tmpl w:val="3460BC8C"/>
    <w:lvl w:ilvl="0" w:tplc="932A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47F9"/>
    <w:multiLevelType w:val="hybridMultilevel"/>
    <w:tmpl w:val="A0E03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8618B"/>
    <w:multiLevelType w:val="hybridMultilevel"/>
    <w:tmpl w:val="2F66B3B0"/>
    <w:lvl w:ilvl="0" w:tplc="4ED0E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00CB7"/>
    <w:multiLevelType w:val="hybridMultilevel"/>
    <w:tmpl w:val="0F86C890"/>
    <w:lvl w:ilvl="0" w:tplc="C02E1D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A4304">
      <w:start w:val="7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A1E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48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0C3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ACC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27B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68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CF8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161B8"/>
    <w:multiLevelType w:val="hybridMultilevel"/>
    <w:tmpl w:val="7B8ACC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6EDE"/>
    <w:multiLevelType w:val="hybridMultilevel"/>
    <w:tmpl w:val="17EE50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541A1"/>
    <w:multiLevelType w:val="hybridMultilevel"/>
    <w:tmpl w:val="F976E7DA"/>
    <w:lvl w:ilvl="0" w:tplc="5A28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8511C"/>
    <w:multiLevelType w:val="hybridMultilevel"/>
    <w:tmpl w:val="139EE65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9469D"/>
    <w:multiLevelType w:val="hybridMultilevel"/>
    <w:tmpl w:val="8A0C78C0"/>
    <w:lvl w:ilvl="0" w:tplc="5A28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53B5E"/>
    <w:multiLevelType w:val="hybridMultilevel"/>
    <w:tmpl w:val="8C10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1102DE"/>
    <w:multiLevelType w:val="hybridMultilevel"/>
    <w:tmpl w:val="6CDA4EBE"/>
    <w:lvl w:ilvl="0" w:tplc="5A084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F3931"/>
    <w:multiLevelType w:val="hybridMultilevel"/>
    <w:tmpl w:val="BDC4A1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5106"/>
    <w:multiLevelType w:val="hybridMultilevel"/>
    <w:tmpl w:val="948894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58618C"/>
    <w:multiLevelType w:val="hybridMultilevel"/>
    <w:tmpl w:val="C3D0B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0612"/>
    <w:multiLevelType w:val="hybridMultilevel"/>
    <w:tmpl w:val="74CAC300"/>
    <w:lvl w:ilvl="0" w:tplc="46ACA27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52EA6"/>
    <w:multiLevelType w:val="hybridMultilevel"/>
    <w:tmpl w:val="A2202A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C332C"/>
    <w:multiLevelType w:val="hybridMultilevel"/>
    <w:tmpl w:val="8B8C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D50BF"/>
    <w:multiLevelType w:val="hybridMultilevel"/>
    <w:tmpl w:val="30AE0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304D6"/>
    <w:multiLevelType w:val="hybridMultilevel"/>
    <w:tmpl w:val="784A4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48C5"/>
    <w:multiLevelType w:val="multilevel"/>
    <w:tmpl w:val="BE4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4B6086"/>
    <w:multiLevelType w:val="hybridMultilevel"/>
    <w:tmpl w:val="8548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72542"/>
    <w:multiLevelType w:val="hybridMultilevel"/>
    <w:tmpl w:val="3460BC8C"/>
    <w:lvl w:ilvl="0" w:tplc="932A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64255"/>
    <w:multiLevelType w:val="hybridMultilevel"/>
    <w:tmpl w:val="F4DE7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851D5"/>
    <w:multiLevelType w:val="hybridMultilevel"/>
    <w:tmpl w:val="760E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71B44"/>
    <w:multiLevelType w:val="hybridMultilevel"/>
    <w:tmpl w:val="56CE933E"/>
    <w:lvl w:ilvl="0" w:tplc="B89E0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651B2"/>
    <w:multiLevelType w:val="hybridMultilevel"/>
    <w:tmpl w:val="88D8317A"/>
    <w:lvl w:ilvl="0" w:tplc="306C2A8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D1FB6"/>
    <w:multiLevelType w:val="hybridMultilevel"/>
    <w:tmpl w:val="5C8C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D10E5"/>
    <w:multiLevelType w:val="hybridMultilevel"/>
    <w:tmpl w:val="A82085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752EF"/>
    <w:multiLevelType w:val="hybridMultilevel"/>
    <w:tmpl w:val="7E20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B2C6B"/>
    <w:multiLevelType w:val="hybridMultilevel"/>
    <w:tmpl w:val="6E88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C5AA4"/>
    <w:multiLevelType w:val="hybridMultilevel"/>
    <w:tmpl w:val="757C8C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472"/>
    <w:multiLevelType w:val="multilevel"/>
    <w:tmpl w:val="810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137951"/>
    <w:multiLevelType w:val="hybridMultilevel"/>
    <w:tmpl w:val="562890AA"/>
    <w:lvl w:ilvl="0" w:tplc="5A28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66E0E"/>
    <w:multiLevelType w:val="hybridMultilevel"/>
    <w:tmpl w:val="BBAC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02FC"/>
    <w:multiLevelType w:val="hybridMultilevel"/>
    <w:tmpl w:val="22E879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87994"/>
    <w:multiLevelType w:val="hybridMultilevel"/>
    <w:tmpl w:val="4FAE4E32"/>
    <w:lvl w:ilvl="0" w:tplc="4FE43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BCBCDE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20172"/>
    <w:multiLevelType w:val="hybridMultilevel"/>
    <w:tmpl w:val="6CDA4EBE"/>
    <w:lvl w:ilvl="0" w:tplc="5A084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212FE"/>
    <w:multiLevelType w:val="hybridMultilevel"/>
    <w:tmpl w:val="A3325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96225"/>
    <w:multiLevelType w:val="hybridMultilevel"/>
    <w:tmpl w:val="A8AA01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F1C0B"/>
    <w:multiLevelType w:val="hybridMultilevel"/>
    <w:tmpl w:val="5A6C3824"/>
    <w:lvl w:ilvl="0" w:tplc="708E9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38"/>
  </w:num>
  <w:num w:numId="4">
    <w:abstractNumId w:val="0"/>
  </w:num>
  <w:num w:numId="5">
    <w:abstractNumId w:val="26"/>
  </w:num>
  <w:num w:numId="6">
    <w:abstractNumId w:val="10"/>
  </w:num>
  <w:num w:numId="7">
    <w:abstractNumId w:val="24"/>
  </w:num>
  <w:num w:numId="8">
    <w:abstractNumId w:val="43"/>
  </w:num>
  <w:num w:numId="9">
    <w:abstractNumId w:val="36"/>
  </w:num>
  <w:num w:numId="10">
    <w:abstractNumId w:val="7"/>
  </w:num>
  <w:num w:numId="11">
    <w:abstractNumId w:val="41"/>
  </w:num>
  <w:num w:numId="12">
    <w:abstractNumId w:val="32"/>
  </w:num>
  <w:num w:numId="13">
    <w:abstractNumId w:val="31"/>
  </w:num>
  <w:num w:numId="14">
    <w:abstractNumId w:val="16"/>
  </w:num>
  <w:num w:numId="15">
    <w:abstractNumId w:val="14"/>
  </w:num>
  <w:num w:numId="16">
    <w:abstractNumId w:val="40"/>
  </w:num>
  <w:num w:numId="17">
    <w:abstractNumId w:val="44"/>
  </w:num>
  <w:num w:numId="18">
    <w:abstractNumId w:val="47"/>
  </w:num>
  <w:num w:numId="19">
    <w:abstractNumId w:val="29"/>
  </w:num>
  <w:num w:numId="20">
    <w:abstractNumId w:val="8"/>
  </w:num>
  <w:num w:numId="21">
    <w:abstractNumId w:val="5"/>
  </w:num>
  <w:num w:numId="22">
    <w:abstractNumId w:val="42"/>
  </w:num>
  <w:num w:numId="23">
    <w:abstractNumId w:val="39"/>
  </w:num>
  <w:num w:numId="24">
    <w:abstractNumId w:val="15"/>
  </w:num>
  <w:num w:numId="25">
    <w:abstractNumId w:val="22"/>
  </w:num>
  <w:num w:numId="26">
    <w:abstractNumId w:val="1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1"/>
  </w:num>
  <w:num w:numId="34">
    <w:abstractNumId w:val="46"/>
  </w:num>
  <w:num w:numId="35">
    <w:abstractNumId w:val="20"/>
  </w:num>
  <w:num w:numId="36">
    <w:abstractNumId w:val="17"/>
  </w:num>
  <w:num w:numId="37">
    <w:abstractNumId w:val="45"/>
  </w:num>
  <w:num w:numId="38">
    <w:abstractNumId w:val="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4"/>
  </w:num>
  <w:num w:numId="42">
    <w:abstractNumId w:val="9"/>
  </w:num>
  <w:num w:numId="43">
    <w:abstractNumId w:val="19"/>
  </w:num>
  <w:num w:numId="44">
    <w:abstractNumId w:val="35"/>
  </w:num>
  <w:num w:numId="45">
    <w:abstractNumId w:val="23"/>
  </w:num>
  <w:num w:numId="46">
    <w:abstractNumId w:val="30"/>
  </w:num>
  <w:num w:numId="47">
    <w:abstractNumId w:val="3"/>
  </w:num>
  <w:num w:numId="48">
    <w:abstractNumId w:val="28"/>
  </w:num>
  <w:num w:numId="49">
    <w:abstractNumId w:val="1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57236"/>
    <w:rsid w:val="000431A3"/>
    <w:rsid w:val="0050791D"/>
    <w:rsid w:val="005E5521"/>
    <w:rsid w:val="00650AA7"/>
    <w:rsid w:val="00937A50"/>
    <w:rsid w:val="00D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ABD2"/>
  <w15:chartTrackingRefBased/>
  <w15:docId w15:val="{CF62EBF6-5CA2-4181-A022-4A4D4D2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36"/>
    <w:pPr>
      <w:spacing w:after="0" w:line="276" w:lineRule="auto"/>
    </w:pPr>
    <w:rPr>
      <w:rFonts w:ascii="Calibri" w:eastAsia="Calibri" w:hAnsi="Calibri" w:cs="Arial"/>
      <w:lang w:val="en-IE" w:bidi="ar-SA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57236"/>
    <w:pPr>
      <w:keepNext/>
      <w:keepLines/>
      <w:spacing w:before="48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ja-JP"/>
    </w:rPr>
  </w:style>
  <w:style w:type="paragraph" w:styleId="Heading2">
    <w:name w:val="heading 2"/>
    <w:basedOn w:val="Normal"/>
    <w:link w:val="Heading2Char1"/>
    <w:uiPriority w:val="9"/>
    <w:qFormat/>
    <w:rsid w:val="00D57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1"/>
    <w:uiPriority w:val="9"/>
    <w:qFormat/>
    <w:rsid w:val="00D57236"/>
    <w:pPr>
      <w:keepNext/>
      <w:keepLines/>
      <w:spacing w:before="20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5723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uiPriority w:val="9"/>
    <w:semiHidden/>
    <w:rsid w:val="00D5723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uiPriority w:val="9"/>
    <w:semiHidden/>
    <w:rsid w:val="00D5723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1Char1">
    <w:name w:val="Heading 1 Char1"/>
    <w:link w:val="Heading1"/>
    <w:uiPriority w:val="9"/>
    <w:rsid w:val="00D57236"/>
    <w:rPr>
      <w:rFonts w:ascii="Calibri Light" w:eastAsia="Times New Roman" w:hAnsi="Calibri Light" w:cs="Times New Roman"/>
      <w:b/>
      <w:bCs/>
      <w:color w:val="2E74B5"/>
      <w:sz w:val="28"/>
      <w:szCs w:val="28"/>
      <w:lang w:eastAsia="ja-JP" w:bidi="ar-SA"/>
    </w:rPr>
  </w:style>
  <w:style w:type="character" w:customStyle="1" w:styleId="Heading2Char1">
    <w:name w:val="Heading 2 Char1"/>
    <w:link w:val="Heading2"/>
    <w:uiPriority w:val="9"/>
    <w:rsid w:val="00D57236"/>
    <w:rPr>
      <w:rFonts w:ascii="Times New Roman" w:eastAsia="Times New Roman" w:hAnsi="Times New Roman" w:cs="Times New Roman"/>
      <w:b/>
      <w:bCs/>
      <w:sz w:val="36"/>
      <w:szCs w:val="36"/>
      <w:lang w:val="hu-HU" w:eastAsia="hu-HU" w:bidi="ar-SA"/>
    </w:rPr>
  </w:style>
  <w:style w:type="character" w:customStyle="1" w:styleId="Heading3Char1">
    <w:name w:val="Heading 3 Char1"/>
    <w:link w:val="Heading3"/>
    <w:uiPriority w:val="9"/>
    <w:rsid w:val="00D57236"/>
    <w:rPr>
      <w:rFonts w:ascii="Calibri Light" w:eastAsia="Times New Roman" w:hAnsi="Calibri Light" w:cs="Times New Roman"/>
      <w:b/>
      <w:bCs/>
      <w:color w:val="5B9BD5"/>
      <w:sz w:val="24"/>
      <w:szCs w:val="24"/>
      <w:lang w:eastAsia="ja-JP" w:bidi="ar-SA"/>
    </w:rPr>
  </w:style>
  <w:style w:type="paragraph" w:customStyle="1" w:styleId="-11">
    <w:name w:val="רשימה צבעונית - הדגשה 11"/>
    <w:basedOn w:val="Normal"/>
    <w:uiPriority w:val="34"/>
    <w:qFormat/>
    <w:rsid w:val="00D572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57236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D57236"/>
    <w:rPr>
      <w:rFonts w:ascii="Calibri" w:eastAsia="Calibri" w:hAnsi="Calibri" w:cs="Calibri"/>
      <w:noProof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D57236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57236"/>
    <w:rPr>
      <w:rFonts w:ascii="Calibri" w:eastAsia="Calibri" w:hAnsi="Calibri" w:cs="Calibri"/>
      <w:noProof/>
      <w:lang w:bidi="ar-SA"/>
    </w:rPr>
  </w:style>
  <w:style w:type="table" w:styleId="TableGrid">
    <w:name w:val="Table Grid"/>
    <w:basedOn w:val="TableNormal"/>
    <w:uiPriority w:val="59"/>
    <w:rsid w:val="00D57236"/>
    <w:pPr>
      <w:spacing w:after="0" w:line="240" w:lineRule="auto"/>
    </w:pPr>
    <w:rPr>
      <w:rFonts w:ascii="Calibri" w:eastAsia="Calibri" w:hAnsi="Calibri" w:cs="Aria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5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57236"/>
    <w:rPr>
      <w:rFonts w:ascii="Calibri" w:eastAsia="Calibri" w:hAnsi="Calibri" w:cs="Arial"/>
      <w:sz w:val="20"/>
      <w:szCs w:val="20"/>
      <w:lang w:val="en-I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236"/>
    <w:rPr>
      <w:rFonts w:ascii="Calibri" w:eastAsia="Calibri" w:hAnsi="Calibri" w:cs="Arial"/>
      <w:b/>
      <w:bCs/>
      <w:sz w:val="20"/>
      <w:szCs w:val="20"/>
      <w:lang w:val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236"/>
    <w:rPr>
      <w:rFonts w:ascii="Tahoma" w:eastAsia="Calibri" w:hAnsi="Tahoma" w:cs="Tahoma"/>
      <w:sz w:val="16"/>
      <w:szCs w:val="16"/>
      <w:lang w:val="en-IE" w:bidi="ar-SA"/>
    </w:rPr>
  </w:style>
  <w:style w:type="paragraph" w:styleId="NormalWeb">
    <w:name w:val="Normal (Web)"/>
    <w:basedOn w:val="Normal"/>
    <w:uiPriority w:val="99"/>
    <w:semiHidden/>
    <w:unhideWhenUsed/>
    <w:rsid w:val="00D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customStyle="1" w:styleId="-110">
    <w:name w:val="הצללה צבעונית - הדגשה 11"/>
    <w:hidden/>
    <w:uiPriority w:val="99"/>
    <w:semiHidden/>
    <w:rsid w:val="00D57236"/>
    <w:pPr>
      <w:spacing w:after="0" w:line="240" w:lineRule="auto"/>
    </w:pPr>
    <w:rPr>
      <w:rFonts w:ascii="Calibri" w:eastAsia="Calibri" w:hAnsi="Calibri" w:cs="Arial"/>
      <w:lang w:val="en-IE" w:bidi="ar-SA"/>
    </w:rPr>
  </w:style>
  <w:style w:type="paragraph" w:styleId="BodyText2">
    <w:name w:val="Body Text 2"/>
    <w:basedOn w:val="Normal"/>
    <w:link w:val="BodyText2Char"/>
    <w:uiPriority w:val="99"/>
    <w:unhideWhenUsed/>
    <w:rsid w:val="00D57236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rsid w:val="00D57236"/>
    <w:rPr>
      <w:rFonts w:ascii="Calibri" w:eastAsia="Calibri" w:hAnsi="Calibri" w:cs="Times New Roman"/>
      <w:lang w:val="en-IE" w:bidi="ar-SA"/>
    </w:rPr>
  </w:style>
  <w:style w:type="paragraph" w:styleId="Header">
    <w:name w:val="header"/>
    <w:basedOn w:val="Normal"/>
    <w:link w:val="HeaderChar"/>
    <w:uiPriority w:val="99"/>
    <w:unhideWhenUsed/>
    <w:rsid w:val="00D5723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36"/>
    <w:rPr>
      <w:rFonts w:ascii="Calibri" w:eastAsia="Calibri" w:hAnsi="Calibri" w:cs="Arial"/>
      <w:lang w:val="en-IE" w:bidi="ar-SA"/>
    </w:rPr>
  </w:style>
  <w:style w:type="paragraph" w:styleId="Footer">
    <w:name w:val="footer"/>
    <w:basedOn w:val="Normal"/>
    <w:link w:val="FooterChar"/>
    <w:uiPriority w:val="99"/>
    <w:unhideWhenUsed/>
    <w:rsid w:val="00D5723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36"/>
    <w:rPr>
      <w:rFonts w:ascii="Calibri" w:eastAsia="Calibri" w:hAnsi="Calibri" w:cs="Arial"/>
      <w:lang w:val="en-IE" w:bidi="ar-SA"/>
    </w:rPr>
  </w:style>
  <w:style w:type="paragraph" w:customStyle="1" w:styleId="MediumGrid1-Accent21">
    <w:name w:val="Medium Grid 1 - Accent 21"/>
    <w:basedOn w:val="Normal"/>
    <w:uiPriority w:val="99"/>
    <w:qFormat/>
    <w:rsid w:val="00D57236"/>
    <w:pPr>
      <w:spacing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D57236"/>
    <w:pPr>
      <w:spacing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EndnoteTextChar">
    <w:name w:val="Endnote Text Char"/>
    <w:link w:val="EndnoteText"/>
    <w:uiPriority w:val="99"/>
    <w:rsid w:val="00D57236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EndnoteReference">
    <w:name w:val="endnote reference"/>
    <w:uiPriority w:val="99"/>
    <w:unhideWhenUsed/>
    <w:rsid w:val="00D57236"/>
    <w:rPr>
      <w:vertAlign w:val="superscript"/>
    </w:rPr>
  </w:style>
  <w:style w:type="character" w:customStyle="1" w:styleId="apple-converted-space">
    <w:name w:val="apple-converted-space"/>
    <w:rsid w:val="00D57236"/>
  </w:style>
  <w:style w:type="character" w:customStyle="1" w:styleId="highlight">
    <w:name w:val="highlight"/>
    <w:rsid w:val="00D57236"/>
  </w:style>
  <w:style w:type="paragraph" w:customStyle="1" w:styleId="Default">
    <w:name w:val="Default"/>
    <w:rsid w:val="00D57236"/>
    <w:pPr>
      <w:autoSpaceDE w:val="0"/>
      <w:autoSpaceDN w:val="0"/>
      <w:adjustRightInd w:val="0"/>
      <w:spacing w:after="0" w:line="240" w:lineRule="auto"/>
    </w:pPr>
    <w:rPr>
      <w:rFonts w:ascii="Trade Gothic LT Std Light" w:eastAsia="MS Mincho" w:hAnsi="Trade Gothic LT Std Light" w:cs="Trade Gothic LT Std Light"/>
      <w:color w:val="000000"/>
      <w:sz w:val="24"/>
      <w:szCs w:val="24"/>
      <w:lang w:val="es-ES" w:eastAsia="es-ES" w:bidi="ar-SA"/>
    </w:rPr>
  </w:style>
  <w:style w:type="paragraph" w:customStyle="1" w:styleId="fulltext-textfulltext-indent">
    <w:name w:val="fulltext-text fulltext-indent"/>
    <w:basedOn w:val="Normal"/>
    <w:rsid w:val="00D57236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ation">
    <w:name w:val="citation"/>
    <w:basedOn w:val="Normal"/>
    <w:rsid w:val="00D5723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57236"/>
    <w:rPr>
      <w:color w:val="0563C1"/>
      <w:u w:val="single"/>
    </w:rPr>
  </w:style>
  <w:style w:type="character" w:customStyle="1" w:styleId="authorsname">
    <w:name w:val="authors__name"/>
    <w:basedOn w:val="DefaultParagraphFont"/>
    <w:rsid w:val="00D57236"/>
  </w:style>
  <w:style w:type="paragraph" w:customStyle="1" w:styleId="Pa8">
    <w:name w:val="Pa8"/>
    <w:basedOn w:val="Normal"/>
    <w:next w:val="Normal"/>
    <w:uiPriority w:val="99"/>
    <w:rsid w:val="00D57236"/>
    <w:pPr>
      <w:autoSpaceDE w:val="0"/>
      <w:autoSpaceDN w:val="0"/>
      <w:adjustRightInd w:val="0"/>
      <w:spacing w:line="201" w:lineRule="atLeast"/>
    </w:pPr>
    <w:rPr>
      <w:rFonts w:ascii="Garamond" w:hAnsi="Garamond"/>
      <w:sz w:val="24"/>
      <w:szCs w:val="24"/>
      <w:lang w:val="hu-HU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D57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uiPriority w:val="99"/>
    <w:rsid w:val="00D57236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rsid w:val="00D57236"/>
    <w:rPr>
      <w:rFonts w:ascii="Courier New" w:eastAsia="Times New Roman" w:hAnsi="Courier New" w:cs="Courier New"/>
      <w:sz w:val="20"/>
      <w:szCs w:val="20"/>
      <w:lang w:val="hu-HU" w:eastAsia="hu-HU" w:bidi="ar-SA"/>
    </w:rPr>
  </w:style>
  <w:style w:type="character" w:customStyle="1" w:styleId="element-citation">
    <w:name w:val="element-citation"/>
    <w:basedOn w:val="DefaultParagraphFont"/>
    <w:rsid w:val="00D57236"/>
  </w:style>
  <w:style w:type="character" w:customStyle="1" w:styleId="ref-journal">
    <w:name w:val="ref-journal"/>
    <w:basedOn w:val="DefaultParagraphFont"/>
    <w:rsid w:val="00D57236"/>
  </w:style>
  <w:style w:type="character" w:customStyle="1" w:styleId="ref-vol">
    <w:name w:val="ref-vol"/>
    <w:basedOn w:val="DefaultParagraphFont"/>
    <w:rsid w:val="00D57236"/>
  </w:style>
  <w:style w:type="character" w:customStyle="1" w:styleId="nowrap">
    <w:name w:val="nowrap"/>
    <w:basedOn w:val="DefaultParagraphFont"/>
    <w:rsid w:val="00D57236"/>
  </w:style>
  <w:style w:type="paragraph" w:customStyle="1" w:styleId="fulltext-text">
    <w:name w:val="fulltext-text"/>
    <w:basedOn w:val="Normal"/>
    <w:rsid w:val="00D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sc">
    <w:name w:val="desc"/>
    <w:basedOn w:val="Normal"/>
    <w:rsid w:val="00D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tails">
    <w:name w:val="details"/>
    <w:basedOn w:val="Normal"/>
    <w:rsid w:val="00D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jrnl">
    <w:name w:val="jrnl"/>
    <w:basedOn w:val="DefaultParagraphFont"/>
    <w:rsid w:val="00D57236"/>
  </w:style>
  <w:style w:type="table" w:customStyle="1" w:styleId="GridTable1Light1">
    <w:name w:val="Grid Table 1 Light1"/>
    <w:basedOn w:val="TableNormal"/>
    <w:uiPriority w:val="46"/>
    <w:rsid w:val="00D572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D57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7236"/>
    <w:rPr>
      <w:rFonts w:ascii="Calibri" w:eastAsia="Calibri" w:hAnsi="Calibri" w:cs="Arial"/>
      <w:lang w:val="en-IE" w:bidi="ar-SA"/>
    </w:rPr>
  </w:style>
  <w:style w:type="paragraph" w:customStyle="1" w:styleId="ListParagraph2">
    <w:name w:val="List Paragraph2"/>
    <w:basedOn w:val="Normal"/>
    <w:uiPriority w:val="99"/>
    <w:rsid w:val="00D57236"/>
    <w:pPr>
      <w:spacing w:after="200"/>
      <w:ind w:left="720"/>
      <w:contextualSpacing/>
    </w:pPr>
    <w:rPr>
      <w:rFonts w:cs="Times New Roman"/>
      <w:lang w:val="nl-NL"/>
    </w:rPr>
  </w:style>
  <w:style w:type="table" w:customStyle="1" w:styleId="TableGrid1">
    <w:name w:val="Table Grid1"/>
    <w:basedOn w:val="TableNormal"/>
    <w:next w:val="TableGrid"/>
    <w:uiPriority w:val="39"/>
    <w:rsid w:val="00D572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רשת בינונית 21"/>
    <w:qFormat/>
    <w:rsid w:val="00D57236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7236"/>
    <w:pPr>
      <w:spacing w:line="240" w:lineRule="auto"/>
    </w:pPr>
    <w:rPr>
      <w:szCs w:val="21"/>
      <w:lang w:val="en-US" w:bidi="he-IL"/>
    </w:rPr>
  </w:style>
  <w:style w:type="character" w:customStyle="1" w:styleId="PlainTextChar">
    <w:name w:val="Plain Text Char"/>
    <w:link w:val="PlainText"/>
    <w:uiPriority w:val="99"/>
    <w:semiHidden/>
    <w:rsid w:val="00D57236"/>
    <w:rPr>
      <w:rFonts w:ascii="Calibri" w:eastAsia="Calibri" w:hAnsi="Calibri" w:cs="Arial"/>
      <w:szCs w:val="21"/>
    </w:rPr>
  </w:style>
  <w:style w:type="paragraph" w:styleId="Revision">
    <w:name w:val="Revision"/>
    <w:hidden/>
    <w:uiPriority w:val="71"/>
    <w:rsid w:val="00D57236"/>
    <w:pPr>
      <w:spacing w:after="0" w:line="240" w:lineRule="auto"/>
    </w:pPr>
    <w:rPr>
      <w:rFonts w:ascii="Calibri" w:eastAsia="Calibri" w:hAnsi="Calibri" w:cs="Arial"/>
      <w:lang w:val="en-IE" w:bidi="ar-SA"/>
    </w:rPr>
  </w:style>
  <w:style w:type="paragraph" w:customStyle="1" w:styleId="Title1">
    <w:name w:val="Title1"/>
    <w:basedOn w:val="Normal"/>
    <w:rsid w:val="00D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72"/>
    <w:qFormat/>
    <w:rsid w:val="00D5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Phyllis Barr</cp:lastModifiedBy>
  <cp:revision>2</cp:revision>
  <dcterms:created xsi:type="dcterms:W3CDTF">2018-05-09T13:11:00Z</dcterms:created>
  <dcterms:modified xsi:type="dcterms:W3CDTF">2018-05-09T13:11:00Z</dcterms:modified>
</cp:coreProperties>
</file>