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9B2C4" w14:textId="4B270F1A" w:rsidR="00B873F3" w:rsidRDefault="00602D78" w:rsidP="00782326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Table</w:t>
      </w:r>
      <w:r>
        <w:rPr>
          <w:rFonts w:ascii="Times New Roman" w:hAnsi="Times New Roman" w:cs="Times New Roman"/>
          <w:sz w:val="24"/>
          <w:szCs w:val="24"/>
        </w:rPr>
        <w:t>, Supplementary Digi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tal Content 1</w:t>
      </w:r>
      <w:r w:rsidR="00B873F3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A5123E">
        <w:rPr>
          <w:rFonts w:ascii="Times New Roman" w:hAnsi="Times New Roman" w:cs="Times New Roman"/>
          <w:sz w:val="24"/>
          <w:szCs w:val="24"/>
        </w:rPr>
        <w:t xml:space="preserve">Values of duodenal TBA combined with serum markers in </w:t>
      </w:r>
      <w:r w:rsidR="006D00E0">
        <w:rPr>
          <w:rFonts w:ascii="Times New Roman" w:hAnsi="Times New Roman" w:cs="Times New Roman"/>
          <w:sz w:val="24"/>
          <w:szCs w:val="24"/>
        </w:rPr>
        <w:t>infants with BA and without BA</w:t>
      </w:r>
      <w:r w:rsidR="00786616">
        <w:rPr>
          <w:rFonts w:ascii="Times New Roman" w:hAnsi="Times New Roman" w:cs="Times New Roman"/>
          <w:sz w:val="24"/>
          <w:szCs w:val="24"/>
        </w:rPr>
        <w:t xml:space="preserve"> who presented </w:t>
      </w:r>
      <w:r w:rsidR="00181F02">
        <w:rPr>
          <w:rFonts w:ascii="Times New Roman" w:hAnsi="Times New Roman" w:cs="Times New Roman"/>
          <w:sz w:val="24"/>
          <w:szCs w:val="24"/>
        </w:rPr>
        <w:t xml:space="preserve">with </w:t>
      </w:r>
      <w:r w:rsidR="00B44013">
        <w:rPr>
          <w:rFonts w:ascii="Times New Roman" w:hAnsi="Times New Roman" w:cs="Times New Roman"/>
          <w:sz w:val="24"/>
          <w:szCs w:val="24"/>
        </w:rPr>
        <w:t>acholic stools</w:t>
      </w:r>
      <w:r w:rsidR="00A5123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055"/>
        <w:gridCol w:w="2055"/>
        <w:gridCol w:w="1128"/>
      </w:tblGrid>
      <w:tr w:rsidR="00766AA1" w14:paraId="6A4B36A9" w14:textId="77777777" w:rsidTr="003C321A"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14:paraId="0956DD79" w14:textId="77777777" w:rsidR="00766AA1" w:rsidRPr="00602D78" w:rsidRDefault="00766AA1" w:rsidP="003C321A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647B10B8" w14:textId="230CC203" w:rsidR="00766AA1" w:rsidRDefault="00766AA1" w:rsidP="003C321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BA </w:t>
            </w:r>
            <w:r w:rsidR="00786616">
              <w:rPr>
                <w:rFonts w:ascii="Times New Roman" w:hAnsi="Times New Roman" w:cs="Times New Roman"/>
                <w:sz w:val="24"/>
                <w:szCs w:val="24"/>
              </w:rPr>
              <w:t>(n=15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603D51A9" w14:textId="6BF817D8" w:rsidR="00766AA1" w:rsidRDefault="00A5123E" w:rsidP="003C321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66AA1">
              <w:rPr>
                <w:rFonts w:ascii="Times New Roman" w:hAnsi="Times New Roman" w:cs="Times New Roman" w:hint="eastAsia"/>
                <w:sz w:val="24"/>
                <w:szCs w:val="24"/>
              </w:rPr>
              <w:t>on-</w:t>
            </w:r>
            <w:r w:rsidR="00786616">
              <w:rPr>
                <w:rFonts w:ascii="Times New Roman" w:hAnsi="Times New Roman" w:cs="Times New Roman"/>
                <w:sz w:val="24"/>
                <w:szCs w:val="24"/>
              </w:rPr>
              <w:t>BA (n=1</w:t>
            </w:r>
            <w:r w:rsidR="00766AA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2B72B309" w14:textId="77777777" w:rsidR="00766AA1" w:rsidRDefault="00766AA1" w:rsidP="003C321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p-value</w:t>
            </w:r>
          </w:p>
        </w:tc>
      </w:tr>
      <w:tr w:rsidR="00766AA1" w14:paraId="1C5B0AF9" w14:textId="77777777" w:rsidTr="003C321A">
        <w:tc>
          <w:tcPr>
            <w:tcW w:w="3256" w:type="dxa"/>
            <w:tcBorders>
              <w:top w:val="single" w:sz="4" w:space="0" w:color="auto"/>
            </w:tcBorders>
          </w:tcPr>
          <w:p w14:paraId="627CDBCA" w14:textId="2ACF855D" w:rsidR="00766AA1" w:rsidRDefault="00766AA1" w:rsidP="003C321A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dTBA (</w:t>
            </w:r>
            <w:r w:rsidR="00624604" w:rsidRPr="00624604">
              <w:rPr>
                <w:rFonts w:ascii="Symbol" w:hAnsi="Symbol" w:cs="Times New Roman"/>
                <w:sz w:val="24"/>
                <w:szCs w:val="24"/>
              </w:rPr>
              <w:t>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mol/L)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6B08D1E3" w14:textId="7D491047" w:rsidR="00766AA1" w:rsidRDefault="00786616" w:rsidP="003C321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6AA1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="00766AA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4C68D4D2" w14:textId="3C25A6EA" w:rsidR="00766AA1" w:rsidRDefault="00786616" w:rsidP="003C321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 w:rsidR="00766AA1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3238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14:paraId="6CB950BB" w14:textId="77777777" w:rsidR="00766AA1" w:rsidRDefault="00766AA1" w:rsidP="003C321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&lt;0.001</w:t>
            </w:r>
          </w:p>
        </w:tc>
      </w:tr>
      <w:tr w:rsidR="00766AA1" w14:paraId="3704B8DE" w14:textId="77777777" w:rsidTr="00C61000">
        <w:tc>
          <w:tcPr>
            <w:tcW w:w="3256" w:type="dxa"/>
          </w:tcPr>
          <w:p w14:paraId="6BC0C1CE" w14:textId="763BFE00" w:rsidR="00766AA1" w:rsidRDefault="00766AA1" w:rsidP="003C321A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dTBA/sTBA ratio</w:t>
            </w:r>
          </w:p>
        </w:tc>
        <w:tc>
          <w:tcPr>
            <w:tcW w:w="2055" w:type="dxa"/>
          </w:tcPr>
          <w:p w14:paraId="5CD7E363" w14:textId="316712D7" w:rsidR="00766AA1" w:rsidRDefault="00786616" w:rsidP="003C321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6AA1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="00766AA1">
              <w:rPr>
                <w:rFonts w:ascii="Times New Roman" w:hAnsi="Times New Roman" w:cs="Times New Roman" w:hint="eastAsia"/>
                <w:sz w:val="24"/>
                <w:szCs w:val="24"/>
              </w:rPr>
              <w:t>0.014</w:t>
            </w:r>
          </w:p>
        </w:tc>
        <w:tc>
          <w:tcPr>
            <w:tcW w:w="2055" w:type="dxa"/>
          </w:tcPr>
          <w:p w14:paraId="613B2800" w14:textId="7F5D45B2" w:rsidR="00766AA1" w:rsidRDefault="00786616" w:rsidP="003C321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66AA1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6AA1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14:paraId="357A7C71" w14:textId="77777777" w:rsidR="00766AA1" w:rsidRDefault="00766AA1" w:rsidP="003C321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&lt;0.001</w:t>
            </w:r>
          </w:p>
        </w:tc>
      </w:tr>
      <w:tr w:rsidR="00766AA1" w14:paraId="2ABEBD13" w14:textId="77777777" w:rsidTr="00C61000">
        <w:tc>
          <w:tcPr>
            <w:tcW w:w="3256" w:type="dxa"/>
            <w:tcBorders>
              <w:bottom w:val="single" w:sz="4" w:space="0" w:color="auto"/>
            </w:tcBorders>
          </w:tcPr>
          <w:p w14:paraId="4B34F0DE" w14:textId="20271358" w:rsidR="00766AA1" w:rsidRDefault="00766AA1" w:rsidP="003C321A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dTBA/sGGT ratio (</w:t>
            </w:r>
            <w:r w:rsidR="00624604">
              <w:rPr>
                <w:rFonts w:ascii="Symbol" w:hAnsi="Symbol" w:cs="Times New Roman"/>
                <w:sz w:val="24"/>
                <w:szCs w:val="24"/>
              </w:rPr>
              <w:t>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mol/U)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490954C8" w14:textId="5B320ED1" w:rsidR="00766AA1" w:rsidRDefault="00786616" w:rsidP="003C321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6AA1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="00766AA1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766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6AA1">
              <w:rPr>
                <w:rFonts w:ascii="Times New Roman" w:hAnsi="Times New Roman" w:cs="Times New Roman" w:hint="eastAsia"/>
                <w:sz w:val="24"/>
                <w:szCs w:val="24"/>
              </w:rPr>
              <w:t>01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06065839" w14:textId="4ACCDB48" w:rsidR="00766AA1" w:rsidRDefault="00786616" w:rsidP="003C321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  <w:r w:rsidR="00766AA1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3C7334D6" w14:textId="77777777" w:rsidR="00766AA1" w:rsidRDefault="00766AA1" w:rsidP="003C321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&lt;0.001</w:t>
            </w:r>
          </w:p>
        </w:tc>
      </w:tr>
    </w:tbl>
    <w:p w14:paraId="2D65CD77" w14:textId="0ADD489F" w:rsidR="00EB0C8D" w:rsidRPr="00782326" w:rsidRDefault="008B2E52" w:rsidP="00782326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</w:t>
      </w:r>
      <w:r w:rsidR="00C221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biliary atresia; </w:t>
      </w:r>
      <w:r w:rsidR="00EB0C8D">
        <w:rPr>
          <w:rFonts w:ascii="Times New Roman" w:hAnsi="Times New Roman" w:cs="Times New Roman" w:hint="eastAsia"/>
          <w:sz w:val="24"/>
          <w:szCs w:val="24"/>
        </w:rPr>
        <w:t>dTBA</w:t>
      </w:r>
      <w:r w:rsidR="00C2215E">
        <w:rPr>
          <w:rFonts w:ascii="Times New Roman" w:hAnsi="Times New Roman" w:cs="Times New Roman"/>
          <w:sz w:val="24"/>
          <w:szCs w:val="24"/>
        </w:rPr>
        <w:t>,</w:t>
      </w:r>
      <w:r w:rsidR="00414342">
        <w:rPr>
          <w:rFonts w:ascii="Times New Roman" w:hAnsi="Times New Roman" w:cs="Times New Roman"/>
          <w:sz w:val="24"/>
          <w:szCs w:val="24"/>
        </w:rPr>
        <w:t xml:space="preserve"> maximum</w:t>
      </w:r>
      <w:r w:rsidR="00EB0C8D">
        <w:rPr>
          <w:rFonts w:ascii="Times New Roman" w:hAnsi="Times New Roman" w:cs="Times New Roman"/>
          <w:sz w:val="24"/>
          <w:szCs w:val="24"/>
        </w:rPr>
        <w:t xml:space="preserve"> total bile acid</w:t>
      </w:r>
      <w:r w:rsidR="00414342">
        <w:rPr>
          <w:rFonts w:ascii="Times New Roman" w:hAnsi="Times New Roman" w:cs="Times New Roman"/>
          <w:sz w:val="24"/>
          <w:szCs w:val="24"/>
        </w:rPr>
        <w:t xml:space="preserve"> in </w:t>
      </w:r>
      <w:r w:rsidR="00C627FA">
        <w:rPr>
          <w:rFonts w:ascii="Times New Roman" w:hAnsi="Times New Roman" w:cs="Times New Roman"/>
          <w:sz w:val="24"/>
          <w:szCs w:val="24"/>
        </w:rPr>
        <w:t xml:space="preserve">the </w:t>
      </w:r>
      <w:r w:rsidR="00414342">
        <w:rPr>
          <w:rFonts w:ascii="Times New Roman" w:hAnsi="Times New Roman" w:cs="Times New Roman"/>
          <w:sz w:val="24"/>
          <w:szCs w:val="24"/>
        </w:rPr>
        <w:t>duodenal fluid</w:t>
      </w:r>
      <w:r>
        <w:rPr>
          <w:rFonts w:ascii="Times New Roman" w:hAnsi="Times New Roman" w:cs="Times New Roman"/>
          <w:sz w:val="24"/>
          <w:szCs w:val="24"/>
        </w:rPr>
        <w:t>;</w:t>
      </w:r>
      <w:r w:rsidR="00EB0C8D">
        <w:rPr>
          <w:rFonts w:ascii="Times New Roman" w:hAnsi="Times New Roman" w:cs="Times New Roman"/>
          <w:sz w:val="24"/>
          <w:szCs w:val="24"/>
        </w:rPr>
        <w:t xml:space="preserve"> sTBA</w:t>
      </w:r>
      <w:r w:rsidR="00C2215E">
        <w:rPr>
          <w:rFonts w:ascii="Times New Roman" w:hAnsi="Times New Roman" w:cs="Times New Roman"/>
          <w:sz w:val="24"/>
          <w:szCs w:val="24"/>
        </w:rPr>
        <w:t>,</w:t>
      </w:r>
      <w:r w:rsidR="00EB0C8D">
        <w:rPr>
          <w:rFonts w:ascii="Times New Roman" w:hAnsi="Times New Roman" w:cs="Times New Roman"/>
          <w:sz w:val="24"/>
          <w:szCs w:val="24"/>
        </w:rPr>
        <w:t xml:space="preserve"> serum total bile acid</w:t>
      </w:r>
      <w:r>
        <w:rPr>
          <w:rFonts w:ascii="Times New Roman" w:hAnsi="Times New Roman" w:cs="Times New Roman"/>
          <w:sz w:val="24"/>
          <w:szCs w:val="24"/>
        </w:rPr>
        <w:t>;</w:t>
      </w:r>
      <w:r w:rsidR="00EB0C8D">
        <w:rPr>
          <w:rFonts w:ascii="Times New Roman" w:hAnsi="Times New Roman" w:cs="Times New Roman"/>
          <w:sz w:val="24"/>
          <w:szCs w:val="24"/>
        </w:rPr>
        <w:t xml:space="preserve"> sGGT</w:t>
      </w:r>
      <w:r w:rsidR="00C2215E">
        <w:rPr>
          <w:rFonts w:ascii="Times New Roman" w:hAnsi="Times New Roman" w:cs="Times New Roman"/>
          <w:sz w:val="24"/>
          <w:szCs w:val="24"/>
        </w:rPr>
        <w:t>,</w:t>
      </w:r>
      <w:r w:rsidR="00EB0C8D">
        <w:rPr>
          <w:rFonts w:ascii="Times New Roman" w:hAnsi="Times New Roman" w:cs="Times New Roman"/>
          <w:sz w:val="24"/>
          <w:szCs w:val="24"/>
        </w:rPr>
        <w:t xml:space="preserve"> serum gamma-glutamyl transpeptidase</w:t>
      </w:r>
      <w:r w:rsidR="006D00E0">
        <w:rPr>
          <w:rFonts w:ascii="Times New Roman" w:hAnsi="Times New Roman" w:cs="Times New Roman"/>
          <w:sz w:val="24"/>
          <w:szCs w:val="24"/>
        </w:rPr>
        <w:t>; non-BA, neonatal cholestasis without BA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B0C8D" w:rsidRPr="00782326" w:rsidSect="00714282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D8E3E" w14:textId="77777777" w:rsidR="00B67BB0" w:rsidRDefault="00B67BB0" w:rsidP="00F724E0">
      <w:r>
        <w:separator/>
      </w:r>
    </w:p>
  </w:endnote>
  <w:endnote w:type="continuationSeparator" w:id="0">
    <w:p w14:paraId="0FAAD1E9" w14:textId="77777777" w:rsidR="00B67BB0" w:rsidRDefault="00B67BB0" w:rsidP="00F7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76CF2" w14:textId="77777777" w:rsidR="00B67BB0" w:rsidRDefault="00B67BB0" w:rsidP="00F724E0">
      <w:r>
        <w:separator/>
      </w:r>
    </w:p>
  </w:footnote>
  <w:footnote w:type="continuationSeparator" w:id="0">
    <w:p w14:paraId="11419590" w14:textId="77777777" w:rsidR="00B67BB0" w:rsidRDefault="00B67BB0" w:rsidP="00F72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7DC"/>
    <w:rsid w:val="00057F37"/>
    <w:rsid w:val="000B71AF"/>
    <w:rsid w:val="000F0D41"/>
    <w:rsid w:val="00181F02"/>
    <w:rsid w:val="001E3EC2"/>
    <w:rsid w:val="001E494A"/>
    <w:rsid w:val="00236AB9"/>
    <w:rsid w:val="002D13FA"/>
    <w:rsid w:val="002E21C7"/>
    <w:rsid w:val="002E4593"/>
    <w:rsid w:val="00366A27"/>
    <w:rsid w:val="003678CC"/>
    <w:rsid w:val="00370FF0"/>
    <w:rsid w:val="00380E8A"/>
    <w:rsid w:val="003A45EB"/>
    <w:rsid w:val="00414342"/>
    <w:rsid w:val="004347C7"/>
    <w:rsid w:val="00496C69"/>
    <w:rsid w:val="004D43BE"/>
    <w:rsid w:val="004F1BE4"/>
    <w:rsid w:val="00536AB4"/>
    <w:rsid w:val="00547513"/>
    <w:rsid w:val="005617A6"/>
    <w:rsid w:val="005B3BB9"/>
    <w:rsid w:val="005D54A4"/>
    <w:rsid w:val="00602D78"/>
    <w:rsid w:val="00613D9E"/>
    <w:rsid w:val="00615604"/>
    <w:rsid w:val="00624604"/>
    <w:rsid w:val="00653A96"/>
    <w:rsid w:val="006D00E0"/>
    <w:rsid w:val="006D317E"/>
    <w:rsid w:val="00714282"/>
    <w:rsid w:val="00766AA1"/>
    <w:rsid w:val="007769AE"/>
    <w:rsid w:val="00782326"/>
    <w:rsid w:val="00786616"/>
    <w:rsid w:val="008721A4"/>
    <w:rsid w:val="008873E8"/>
    <w:rsid w:val="008A3EEF"/>
    <w:rsid w:val="008B2E52"/>
    <w:rsid w:val="008E775C"/>
    <w:rsid w:val="009774D1"/>
    <w:rsid w:val="009B43C0"/>
    <w:rsid w:val="00A130E7"/>
    <w:rsid w:val="00A5123E"/>
    <w:rsid w:val="00A525EE"/>
    <w:rsid w:val="00B00B6B"/>
    <w:rsid w:val="00B116FD"/>
    <w:rsid w:val="00B36AC4"/>
    <w:rsid w:val="00B44013"/>
    <w:rsid w:val="00B67BB0"/>
    <w:rsid w:val="00B873F3"/>
    <w:rsid w:val="00BA2D6C"/>
    <w:rsid w:val="00BB6AE4"/>
    <w:rsid w:val="00BB7B5E"/>
    <w:rsid w:val="00BC6C47"/>
    <w:rsid w:val="00BD3598"/>
    <w:rsid w:val="00BF5223"/>
    <w:rsid w:val="00C2215E"/>
    <w:rsid w:val="00C61000"/>
    <w:rsid w:val="00C61CE1"/>
    <w:rsid w:val="00C627FA"/>
    <w:rsid w:val="00C733BB"/>
    <w:rsid w:val="00C8735D"/>
    <w:rsid w:val="00C964AC"/>
    <w:rsid w:val="00CD5E8A"/>
    <w:rsid w:val="00D71ED0"/>
    <w:rsid w:val="00D867DC"/>
    <w:rsid w:val="00DB11C0"/>
    <w:rsid w:val="00E019FA"/>
    <w:rsid w:val="00E736B0"/>
    <w:rsid w:val="00EB0C8D"/>
    <w:rsid w:val="00ED0F4F"/>
    <w:rsid w:val="00ED3F2A"/>
    <w:rsid w:val="00ED7EBD"/>
    <w:rsid w:val="00F04D49"/>
    <w:rsid w:val="00F14773"/>
    <w:rsid w:val="00F47756"/>
    <w:rsid w:val="00F6723F"/>
    <w:rsid w:val="00F724E0"/>
    <w:rsid w:val="00FB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ADD5F5"/>
  <w15:chartTrackingRefBased/>
  <w15:docId w15:val="{F31FE85A-D886-47B2-8E12-36CE2EDE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6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4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24E0"/>
  </w:style>
  <w:style w:type="paragraph" w:styleId="a5">
    <w:name w:val="footer"/>
    <w:basedOn w:val="a"/>
    <w:link w:val="a6"/>
    <w:uiPriority w:val="99"/>
    <w:unhideWhenUsed/>
    <w:rsid w:val="00F72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24E0"/>
  </w:style>
  <w:style w:type="paragraph" w:styleId="a7">
    <w:name w:val="Balloon Text"/>
    <w:basedOn w:val="a"/>
    <w:link w:val="a8"/>
    <w:uiPriority w:val="99"/>
    <w:semiHidden/>
    <w:unhideWhenUsed/>
    <w:rsid w:val="00E019FA"/>
    <w:rPr>
      <w:rFonts w:ascii="ＭＳ 明朝" w:eastAsia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19FA"/>
    <w:rPr>
      <w:rFonts w:ascii="ＭＳ 明朝" w:eastAsia="ＭＳ 明朝"/>
      <w:sz w:val="18"/>
      <w:szCs w:val="18"/>
    </w:rPr>
  </w:style>
  <w:style w:type="table" w:styleId="a9">
    <w:name w:val="Table Grid"/>
    <w:basedOn w:val="a1"/>
    <w:uiPriority w:val="39"/>
    <w:rsid w:val="00766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419C6-44B5-704A-81A8-2343C163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福岡智哉</dc:creator>
  <cp:keywords/>
  <dc:description/>
  <cp:lastModifiedBy>福岡智哉</cp:lastModifiedBy>
  <cp:revision>17</cp:revision>
  <dcterms:created xsi:type="dcterms:W3CDTF">2018-02-02T00:09:00Z</dcterms:created>
  <dcterms:modified xsi:type="dcterms:W3CDTF">2018-03-27T14:00:00Z</dcterms:modified>
</cp:coreProperties>
</file>