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8D590" w14:textId="47F5904A" w:rsidR="00FA4ADD" w:rsidRPr="00224ADA" w:rsidRDefault="00224ADA" w:rsidP="005179D0">
      <w:pPr>
        <w:pStyle w:val="NoSpacing"/>
        <w:spacing w:line="48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</w:pPr>
      <w:r w:rsidRPr="0043320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 xml:space="preserve">Supplemental </w:t>
      </w:r>
      <w:bookmarkStart w:id="0" w:name="_GoBack"/>
      <w:bookmarkEnd w:id="0"/>
      <w:r w:rsidRPr="0043320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 xml:space="preserve">Digital Content </w:t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>2</w:t>
      </w:r>
      <w:r w:rsidR="005179D0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 xml:space="preserve">: </w:t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 xml:space="preserve">Patterns of Presentation of 61 Pediatric HCC Cases </w:t>
      </w:r>
    </w:p>
    <w:tbl>
      <w:tblPr>
        <w:tblStyle w:val="ListTable1Light-Accent3"/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795"/>
        <w:gridCol w:w="2515"/>
      </w:tblGrid>
      <w:tr w:rsidR="00A12357" w:rsidRPr="00316951" w14:paraId="60431848" w14:textId="6FB3D958" w:rsidTr="005E0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bottom w:val="none" w:sz="0" w:space="0" w:color="auto"/>
            </w:tcBorders>
          </w:tcPr>
          <w:p w14:paraId="7845DF1C" w14:textId="126CC0BE" w:rsidR="00FA4ADD" w:rsidRPr="00316951" w:rsidRDefault="00FA4ADD" w:rsidP="000A34FE">
            <w:pPr>
              <w:pStyle w:val="NoSpacing"/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95" w:type="dxa"/>
            <w:tcBorders>
              <w:bottom w:val="none" w:sz="0" w:space="0" w:color="auto"/>
            </w:tcBorders>
          </w:tcPr>
          <w:p w14:paraId="2B8D214C" w14:textId="35ED00F7" w:rsidR="00FA4ADD" w:rsidRPr="00316951" w:rsidRDefault="00FA4ADD" w:rsidP="00D625C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Primary Institution Patients (N=16)</w:t>
            </w:r>
          </w:p>
        </w:tc>
        <w:tc>
          <w:tcPr>
            <w:tcW w:w="2515" w:type="dxa"/>
            <w:tcBorders>
              <w:bottom w:val="none" w:sz="0" w:space="0" w:color="auto"/>
            </w:tcBorders>
          </w:tcPr>
          <w:p w14:paraId="61A5E94C" w14:textId="48461004" w:rsidR="00FA4ADD" w:rsidRPr="00316951" w:rsidRDefault="00C65D77" w:rsidP="00D625C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Consult Patients (N=45</w:t>
            </w:r>
            <w:r w:rsidR="00FA4ADD"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12357" w:rsidRPr="00316951" w14:paraId="0E718B38" w14:textId="691B93EB" w:rsidTr="005E0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1885835" w14:textId="4A0B9FCA" w:rsidR="00FA4ADD" w:rsidRPr="00316951" w:rsidRDefault="00FA4ADD" w:rsidP="00FA4ADD">
            <w:pPr>
              <w:pStyle w:val="NoSpacing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Median Age in Years (Range)</w:t>
            </w:r>
          </w:p>
        </w:tc>
        <w:tc>
          <w:tcPr>
            <w:tcW w:w="2795" w:type="dxa"/>
          </w:tcPr>
          <w:p w14:paraId="5D57DACB" w14:textId="5982BE22" w:rsidR="00FA4ADD" w:rsidRPr="00316951" w:rsidRDefault="00FA4ADD" w:rsidP="00AE4B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9.5 </w:t>
            </w:r>
            <w:r w:rsidR="00E12260"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(1-17)</w:t>
            </w:r>
          </w:p>
        </w:tc>
        <w:tc>
          <w:tcPr>
            <w:tcW w:w="2515" w:type="dxa"/>
          </w:tcPr>
          <w:p w14:paraId="6206968E" w14:textId="30BF75CC" w:rsidR="00FA4ADD" w:rsidRPr="00316951" w:rsidRDefault="00FA4ADD" w:rsidP="00AE4B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r w:rsidR="00E12260"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(4 months-21)</w:t>
            </w:r>
          </w:p>
        </w:tc>
      </w:tr>
      <w:tr w:rsidR="00316951" w:rsidRPr="00316951" w14:paraId="36C9E0F8" w14:textId="2274A6C7" w:rsidTr="005E0A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C8DD6A8" w14:textId="70F5F238" w:rsidR="00FA4ADD" w:rsidRPr="00316951" w:rsidRDefault="00FA4ADD" w:rsidP="00AE4B92">
            <w:pPr>
              <w:pStyle w:val="NoSpacing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2795" w:type="dxa"/>
          </w:tcPr>
          <w:p w14:paraId="42C91225" w14:textId="265A354C" w:rsidR="00FA4ADD" w:rsidRPr="00316951" w:rsidRDefault="00FA4ADD" w:rsidP="00FA4AD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56% male</w:t>
            </w:r>
          </w:p>
        </w:tc>
        <w:tc>
          <w:tcPr>
            <w:tcW w:w="2515" w:type="dxa"/>
          </w:tcPr>
          <w:p w14:paraId="702EE539" w14:textId="6DBB6E43" w:rsidR="00FA4ADD" w:rsidRPr="00316951" w:rsidRDefault="00FA4ADD" w:rsidP="00AE4B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66% male</w:t>
            </w:r>
          </w:p>
        </w:tc>
      </w:tr>
      <w:tr w:rsidR="00A12357" w:rsidRPr="00316951" w14:paraId="3487B945" w14:textId="0A4BFDA2" w:rsidTr="005E0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767394A" w14:textId="3C16D259" w:rsidR="00FA4ADD" w:rsidRPr="00316951" w:rsidRDefault="00FA4ADD" w:rsidP="00FA4ADD">
            <w:pPr>
              <w:pStyle w:val="NoSpacing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Imaging Characteristics</w:t>
            </w:r>
            <w:r w:rsidR="00D625C8"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E12260"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1E0D7CD0" w14:textId="77777777" w:rsidR="00FA4ADD" w:rsidRPr="00316951" w:rsidRDefault="00FA4ADD" w:rsidP="00FA4ADD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  <w:szCs w:val="20"/>
              </w:rPr>
              <w:t>Tumor &gt; 4cm</w:t>
            </w:r>
          </w:p>
          <w:p w14:paraId="067A027F" w14:textId="77777777" w:rsidR="00FA4ADD" w:rsidRPr="00316951" w:rsidRDefault="00FA4ADD" w:rsidP="00FA4ADD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  <w:szCs w:val="20"/>
              </w:rPr>
              <w:t>Multifocal</w:t>
            </w:r>
          </w:p>
          <w:p w14:paraId="6BC8908F" w14:textId="11BE67D4" w:rsidR="00FA4ADD" w:rsidRPr="00316951" w:rsidRDefault="00FA4ADD" w:rsidP="00FA4ADD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  <w:szCs w:val="20"/>
              </w:rPr>
              <w:t>Vascular Invasion</w:t>
            </w:r>
          </w:p>
        </w:tc>
        <w:tc>
          <w:tcPr>
            <w:tcW w:w="2795" w:type="dxa"/>
          </w:tcPr>
          <w:p w14:paraId="702C7671" w14:textId="77777777" w:rsidR="00D625C8" w:rsidRPr="00316951" w:rsidRDefault="00D625C8" w:rsidP="00AE4B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  <w:p w14:paraId="1A674136" w14:textId="0BCDA95B" w:rsidR="00FA4ADD" w:rsidRPr="00316951" w:rsidRDefault="00E12260" w:rsidP="00AE4B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60%</w:t>
            </w:r>
          </w:p>
          <w:p w14:paraId="027106F3" w14:textId="5BA2890D" w:rsidR="00FA4ADD" w:rsidRPr="00316951" w:rsidRDefault="00FA4ADD" w:rsidP="00AE4B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  <w:p w14:paraId="31AF7E29" w14:textId="1DB5CE42" w:rsidR="00FA4ADD" w:rsidRPr="00316951" w:rsidRDefault="00FA4ADD" w:rsidP="00AE4B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2515" w:type="dxa"/>
          </w:tcPr>
          <w:p w14:paraId="5DD51740" w14:textId="77777777" w:rsidR="00FA4ADD" w:rsidRPr="00316951" w:rsidRDefault="00FA4ADD" w:rsidP="00AE4B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  <w:p w14:paraId="204DF23E" w14:textId="1B586A24" w:rsidR="00FA4ADD" w:rsidRPr="00316951" w:rsidRDefault="00FA4ADD" w:rsidP="00AE4B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316951" w:rsidRPr="00316951" w14:paraId="62312A84" w14:textId="2FDAA498" w:rsidTr="005E0A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CDF043F" w14:textId="1C9E58C4" w:rsidR="00FA4ADD" w:rsidRPr="00316951" w:rsidRDefault="00FA4ADD" w:rsidP="00FA4ADD">
            <w:pPr>
              <w:pStyle w:val="NoSpacing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Metastatic disease at presentation </w:t>
            </w:r>
          </w:p>
        </w:tc>
        <w:tc>
          <w:tcPr>
            <w:tcW w:w="2795" w:type="dxa"/>
          </w:tcPr>
          <w:p w14:paraId="42B2D8BA" w14:textId="1BB49CE3" w:rsidR="00FA4ADD" w:rsidRPr="00316951" w:rsidRDefault="00FA4ADD" w:rsidP="00AE4B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31%</w:t>
            </w:r>
          </w:p>
        </w:tc>
        <w:tc>
          <w:tcPr>
            <w:tcW w:w="2515" w:type="dxa"/>
          </w:tcPr>
          <w:p w14:paraId="71E91CB4" w14:textId="42CA9FD4" w:rsidR="00FA4ADD" w:rsidRPr="00316951" w:rsidRDefault="00FA4ADD" w:rsidP="00AE4B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12357" w:rsidRPr="00316951" w14:paraId="2D8BE2CE" w14:textId="77777777" w:rsidTr="005E0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47E6C97" w14:textId="4EEC8AB2" w:rsidR="00FA4ADD" w:rsidRPr="00316951" w:rsidRDefault="00FA4ADD" w:rsidP="00FA4ADD">
            <w:pPr>
              <w:pStyle w:val="NoSpacing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Elevated AFP</w:t>
            </w:r>
            <w:r w:rsidR="008F6322"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at presentation</w:t>
            </w:r>
            <w:r w:rsidR="00E12260"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95" w:type="dxa"/>
          </w:tcPr>
          <w:p w14:paraId="6118B951" w14:textId="22C66259" w:rsidR="00FA4ADD" w:rsidRPr="00316951" w:rsidRDefault="00FA4ADD" w:rsidP="00AE4B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67%</w:t>
            </w:r>
          </w:p>
        </w:tc>
        <w:tc>
          <w:tcPr>
            <w:tcW w:w="2515" w:type="dxa"/>
          </w:tcPr>
          <w:p w14:paraId="0C8A37D0" w14:textId="76A00FE5" w:rsidR="00FA4ADD" w:rsidRPr="00316951" w:rsidRDefault="00FA4ADD" w:rsidP="00AE4B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316951" w:rsidRPr="00316951" w14:paraId="2BDC2E3B" w14:textId="77777777" w:rsidTr="005E0A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A70F8A3" w14:textId="5DC6F698" w:rsidR="00FA4ADD" w:rsidRPr="00316951" w:rsidRDefault="00FA4ADD" w:rsidP="00FA4ADD">
            <w:pPr>
              <w:pStyle w:val="NoSpacing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Pathology</w:t>
            </w:r>
            <w:r w:rsidR="00316951"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02C0DEA7" w14:textId="677E7D84" w:rsidR="00FA4ADD" w:rsidRPr="00316951" w:rsidRDefault="00FA4ADD" w:rsidP="00FA4ADD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  <w:szCs w:val="20"/>
              </w:rPr>
              <w:t>Well-differentiated</w:t>
            </w:r>
          </w:p>
          <w:p w14:paraId="525022AA" w14:textId="77777777" w:rsidR="00FA4ADD" w:rsidRPr="00316951" w:rsidRDefault="00FA4ADD" w:rsidP="00FA4ADD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  <w:szCs w:val="20"/>
              </w:rPr>
              <w:t>Moderately-differentiated</w:t>
            </w:r>
          </w:p>
          <w:p w14:paraId="59DEB361" w14:textId="625B22BF" w:rsidR="00FA4ADD" w:rsidRPr="00316951" w:rsidRDefault="00FA4ADD" w:rsidP="00FA4ADD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  <w:szCs w:val="20"/>
              </w:rPr>
              <w:t>Poorly-</w:t>
            </w:r>
            <w:r w:rsidR="00A12357" w:rsidRPr="00316951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  <w:szCs w:val="20"/>
              </w:rPr>
              <w:t>differentiated</w:t>
            </w:r>
          </w:p>
          <w:p w14:paraId="51FDC509" w14:textId="703096EC" w:rsidR="00FA4ADD" w:rsidRPr="00316951" w:rsidRDefault="00FA4ADD" w:rsidP="00FA4ADD">
            <w:pPr>
              <w:pStyle w:val="NoSpacing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  <w:szCs w:val="20"/>
              </w:rPr>
              <w:t>Fibrolamellar</w:t>
            </w:r>
          </w:p>
        </w:tc>
        <w:tc>
          <w:tcPr>
            <w:tcW w:w="2795" w:type="dxa"/>
          </w:tcPr>
          <w:p w14:paraId="65D30FDC" w14:textId="77777777" w:rsidR="00FA4ADD" w:rsidRPr="00316951" w:rsidRDefault="00FA4ADD" w:rsidP="00AE4B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  <w:p w14:paraId="2795B7CC" w14:textId="44C2A1D5" w:rsidR="008F6322" w:rsidRPr="00316951" w:rsidRDefault="00316951" w:rsidP="00AE4B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28%</w:t>
            </w:r>
          </w:p>
          <w:p w14:paraId="7F680788" w14:textId="269DEC78" w:rsidR="008F6322" w:rsidRPr="00316951" w:rsidRDefault="00316951" w:rsidP="00AE4B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14%</w:t>
            </w:r>
          </w:p>
          <w:p w14:paraId="18FAACB2" w14:textId="6C64197C" w:rsidR="008F6322" w:rsidRPr="00316951" w:rsidRDefault="00316951" w:rsidP="00AE4B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28%</w:t>
            </w:r>
          </w:p>
          <w:p w14:paraId="0F7CBC52" w14:textId="27DC496F" w:rsidR="008F6322" w:rsidRPr="00316951" w:rsidRDefault="00316951" w:rsidP="00AE4B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28%</w:t>
            </w:r>
          </w:p>
        </w:tc>
        <w:tc>
          <w:tcPr>
            <w:tcW w:w="2515" w:type="dxa"/>
          </w:tcPr>
          <w:p w14:paraId="590DCE35" w14:textId="77777777" w:rsidR="00FA4ADD" w:rsidRPr="00316951" w:rsidRDefault="00FA4ADD" w:rsidP="00AE4B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  <w:p w14:paraId="565D5A2C" w14:textId="77777777" w:rsidR="00FA4ADD" w:rsidRPr="00316951" w:rsidRDefault="00FA4ADD" w:rsidP="00AE4B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  <w:p w14:paraId="3774E828" w14:textId="77777777" w:rsidR="00FA4ADD" w:rsidRPr="00316951" w:rsidRDefault="00FA4ADD" w:rsidP="00AE4B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  <w:p w14:paraId="3F51454B" w14:textId="65CF32E3" w:rsidR="00FA4ADD" w:rsidRPr="00316951" w:rsidRDefault="00FA4ADD" w:rsidP="00AE4B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12357" w:rsidRPr="00316951" w14:paraId="05FC4550" w14:textId="77777777" w:rsidTr="005E0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076DF11" w14:textId="2FEC5095" w:rsidR="00D625C8" w:rsidRPr="00316951" w:rsidRDefault="00FA4ADD" w:rsidP="00FA4ADD">
            <w:pPr>
              <w:pStyle w:val="NoSpacing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Predisposing Conditions</w:t>
            </w:r>
          </w:p>
        </w:tc>
        <w:tc>
          <w:tcPr>
            <w:tcW w:w="2795" w:type="dxa"/>
          </w:tcPr>
          <w:p w14:paraId="2B586771" w14:textId="23FCDBEE" w:rsidR="008F6322" w:rsidRPr="00316951" w:rsidRDefault="00316951" w:rsidP="00AE4B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44%</w:t>
            </w:r>
          </w:p>
        </w:tc>
        <w:tc>
          <w:tcPr>
            <w:tcW w:w="2515" w:type="dxa"/>
          </w:tcPr>
          <w:p w14:paraId="798532D6" w14:textId="66AEB6D1" w:rsidR="00FA4ADD" w:rsidRPr="00316951" w:rsidRDefault="000E68C1" w:rsidP="00AE4B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16951"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316951" w:rsidRPr="00316951" w14:paraId="7D98D2F6" w14:textId="77777777" w:rsidTr="005E0A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03D5FBB" w14:textId="3699DD7D" w:rsidR="00FA4ADD" w:rsidRPr="00316951" w:rsidRDefault="00FA4ADD" w:rsidP="00FA4ADD">
            <w:pPr>
              <w:pStyle w:val="NoSpacing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Outcomes</w:t>
            </w:r>
            <w:r w:rsidR="00D625C8"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243451CA" w14:textId="77777777" w:rsidR="00FA4ADD" w:rsidRPr="00316951" w:rsidRDefault="00FA4ADD" w:rsidP="00FA4ADD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  <w:szCs w:val="20"/>
              </w:rPr>
              <w:t>Liver transplantation</w:t>
            </w:r>
          </w:p>
          <w:p w14:paraId="00D81C5F" w14:textId="114C3186" w:rsidR="00FA4ADD" w:rsidRPr="00316951" w:rsidRDefault="00FA4ADD" w:rsidP="00FA4ADD">
            <w:pPr>
              <w:pStyle w:val="NoSpacing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  <w:szCs w:val="20"/>
              </w:rPr>
              <w:t>Mortality</w:t>
            </w:r>
          </w:p>
        </w:tc>
        <w:tc>
          <w:tcPr>
            <w:tcW w:w="2795" w:type="dxa"/>
          </w:tcPr>
          <w:p w14:paraId="084B4F89" w14:textId="77777777" w:rsidR="00FA4ADD" w:rsidRPr="00316951" w:rsidRDefault="00FA4ADD" w:rsidP="00AE4B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  <w:p w14:paraId="634E1164" w14:textId="49C1466C" w:rsidR="008F6322" w:rsidRPr="00316951" w:rsidRDefault="000E68C1" w:rsidP="00AE4B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="00316951"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  <w:p w14:paraId="7DC522F4" w14:textId="7FCB9B10" w:rsidR="008F6322" w:rsidRPr="00316951" w:rsidRDefault="00316951" w:rsidP="00AE4B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2515" w:type="dxa"/>
          </w:tcPr>
          <w:p w14:paraId="73FE02E4" w14:textId="77777777" w:rsidR="00FA4ADD" w:rsidRPr="00316951" w:rsidRDefault="00FA4ADD" w:rsidP="00AE4B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  <w:p w14:paraId="0EDADE8F" w14:textId="00C1A21F" w:rsidR="008F6322" w:rsidRPr="00316951" w:rsidRDefault="008F6322" w:rsidP="00AE4B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1695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</w:tbl>
    <w:p w14:paraId="4F82C46F" w14:textId="2E00CB0A" w:rsidR="00316951" w:rsidRPr="00316951" w:rsidRDefault="00316951" w:rsidP="0031695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695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16951">
        <w:rPr>
          <w:rFonts w:ascii="Times New Roman" w:hAnsi="Times New Roman" w:cs="Times New Roman"/>
          <w:sz w:val="18"/>
          <w:szCs w:val="18"/>
        </w:rPr>
        <w:t>Imaging reports were available in 10 of 16 patients</w:t>
      </w:r>
    </w:p>
    <w:p w14:paraId="66B6BB7A" w14:textId="38B95AC3" w:rsidR="00316951" w:rsidRPr="00316951" w:rsidRDefault="00316951" w:rsidP="0031695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695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16951">
        <w:rPr>
          <w:rFonts w:ascii="Times New Roman" w:hAnsi="Times New Roman" w:cs="Times New Roman"/>
          <w:sz w:val="18"/>
          <w:szCs w:val="18"/>
        </w:rPr>
        <w:t>AFP on presentation was available in 12 of 16 patients</w:t>
      </w:r>
    </w:p>
    <w:p w14:paraId="0B431968" w14:textId="3C8B761C" w:rsidR="00316951" w:rsidRPr="00316951" w:rsidRDefault="00316951" w:rsidP="0031695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6951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316951">
        <w:rPr>
          <w:rFonts w:ascii="Times New Roman" w:hAnsi="Times New Roman" w:cs="Times New Roman"/>
          <w:sz w:val="18"/>
          <w:szCs w:val="18"/>
        </w:rPr>
        <w:t>Pathology reports were available in 14 of 16 patients</w:t>
      </w:r>
    </w:p>
    <w:p w14:paraId="70C444D4" w14:textId="3EBE9C11" w:rsidR="00316951" w:rsidRPr="00E12260" w:rsidRDefault="00316951" w:rsidP="00316951"/>
    <w:sectPr w:rsidR="00316951" w:rsidRPr="00E12260" w:rsidSect="002D0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DD"/>
    <w:rsid w:val="000A34FE"/>
    <w:rsid w:val="000E68C1"/>
    <w:rsid w:val="00224ADA"/>
    <w:rsid w:val="002D0572"/>
    <w:rsid w:val="00316951"/>
    <w:rsid w:val="005179D0"/>
    <w:rsid w:val="005E0A8D"/>
    <w:rsid w:val="008F6322"/>
    <w:rsid w:val="00A12357"/>
    <w:rsid w:val="00C65D77"/>
    <w:rsid w:val="00D625C8"/>
    <w:rsid w:val="00E12260"/>
    <w:rsid w:val="00E83BA3"/>
    <w:rsid w:val="00EC1826"/>
    <w:rsid w:val="00FA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0E8B"/>
  <w15:chartTrackingRefBased/>
  <w15:docId w15:val="{CFA5FF00-2BCB-BE4E-BFAA-3062F4E3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D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ADD"/>
    <w:rPr>
      <w:sz w:val="22"/>
      <w:szCs w:val="22"/>
    </w:rPr>
  </w:style>
  <w:style w:type="table" w:styleId="ListTable1Light-Accent3">
    <w:name w:val="List Table 1 Light Accent 3"/>
    <w:basedOn w:val="TableNormal"/>
    <w:uiPriority w:val="46"/>
    <w:rsid w:val="00FA4A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A4AD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A123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A1235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A123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A123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3">
    <w:name w:val="Grid Table 1 Light Accent 3"/>
    <w:basedOn w:val="TableNormal"/>
    <w:uiPriority w:val="46"/>
    <w:rsid w:val="00A1235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123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A123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A123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Cowell, Elizabeth</dc:creator>
  <cp:keywords/>
  <dc:description/>
  <cp:lastModifiedBy>Cowell, Elizabeth</cp:lastModifiedBy>
  <cp:revision>2</cp:revision>
  <dcterms:created xsi:type="dcterms:W3CDTF">2018-12-24T22:52:00Z</dcterms:created>
  <dcterms:modified xsi:type="dcterms:W3CDTF">2018-12-24T22:52:00Z</dcterms:modified>
</cp:coreProperties>
</file>