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4D79" w14:textId="77777777" w:rsidR="00D066BF" w:rsidRPr="00141BDC" w:rsidRDefault="00D066BF" w:rsidP="00D066BF">
      <w:pPr>
        <w:rPr>
          <w:rFonts w:cs="Calibri"/>
          <w:sz w:val="20"/>
          <w:szCs w:val="20"/>
          <w:lang w:val="en-US"/>
        </w:rPr>
      </w:pPr>
    </w:p>
    <w:tbl>
      <w:tblPr>
        <w:tblW w:w="8998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612"/>
        <w:gridCol w:w="1030"/>
        <w:gridCol w:w="1032"/>
        <w:gridCol w:w="735"/>
        <w:gridCol w:w="1032"/>
        <w:gridCol w:w="1030"/>
        <w:gridCol w:w="1030"/>
      </w:tblGrid>
      <w:tr w:rsidR="00D066BF" w:rsidRPr="00141BDC" w14:paraId="1866DC86" w14:textId="77777777" w:rsidTr="00D066BF">
        <w:trPr>
          <w:trHeight w:val="17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4520416" w14:textId="77777777" w:rsidR="00D066BF" w:rsidRPr="00141BDC" w:rsidRDefault="00D066BF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9736D67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PEG3350+E (n=48)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38BEB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PEG4000 (n=49)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FA4CF3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066BF" w:rsidRPr="00141BDC" w14:paraId="2FC100D9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D26B6C7" w14:textId="77777777" w:rsidR="00D066BF" w:rsidRPr="00141BDC" w:rsidRDefault="00D066BF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13ECFA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Events (n)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1B2027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Subjects with event (n)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1514F77B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% of subjects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066ED4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Events (n)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7A943C2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Subjects with event</w:t>
            </w:r>
          </w:p>
          <w:p w14:paraId="6399658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(n)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ED9F100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% of subjects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F3C81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p</w:t>
            </w:r>
          </w:p>
        </w:tc>
      </w:tr>
      <w:tr w:rsidR="00D066BF" w:rsidRPr="00141BDC" w14:paraId="71571D8C" w14:textId="77777777" w:rsidTr="00D066BF">
        <w:trPr>
          <w:trHeight w:val="170"/>
        </w:trPr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4A5276" w14:textId="77777777" w:rsidR="00D066BF" w:rsidRPr="00141BDC" w:rsidRDefault="00D066BF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Drug-related adverse events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4A333D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9C71BF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C463E8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39ABFA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87507D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27ADDF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5EB0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066BF" w:rsidRPr="00141BDC" w14:paraId="0D09EFD3" w14:textId="77777777" w:rsidTr="00D066BF">
        <w:trPr>
          <w:trHeight w:val="9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157D2B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abdominal pain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6FB77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DDDF5D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CEE74D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C39C2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909793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13C2E9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4293CB0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066BF" w:rsidRPr="00141BDC" w14:paraId="27AC2ADD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23ADB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diarrhoea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8CF27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90051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1F981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BBE8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68C577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6C353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3241F6F7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066BF" w:rsidRPr="00141BDC" w14:paraId="56314D26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F51E8E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nausea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1DEE3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0983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0D139B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B60B09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D21723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E5C68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CBBA838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0.24</w:t>
            </w:r>
          </w:p>
        </w:tc>
      </w:tr>
      <w:tr w:rsidR="00D066BF" w:rsidRPr="00141BDC" w14:paraId="2E441A0B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699EB8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vomiting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FAD29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6E7560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99C162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9CC0D1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9DE146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D821F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59C7513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066BF" w:rsidRPr="00141BDC" w14:paraId="0E525155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A7DE0F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nasopharyngitis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FE928F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938C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36F41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09FBEFF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6F00D1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7F5D5D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6D2DBA5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066BF" w:rsidRPr="00141BDC" w14:paraId="3A0C25DC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06E680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headache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56DF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717FEFB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9DDF1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854603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DB98D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8328FB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1C7D391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066BF" w:rsidRPr="00141BDC" w14:paraId="2C5E31A5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154DFF" w14:textId="77777777" w:rsidR="00D066BF" w:rsidRPr="00141BDC" w:rsidRDefault="00D066BF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nl-NL"/>
              </w:rPr>
              <w:t>TOTAL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5E311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8EFA9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2FDFE7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AD561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CD9563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E8E4AA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6%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7498FE3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1.00</w:t>
            </w:r>
          </w:p>
        </w:tc>
      </w:tr>
      <w:tr w:rsidR="00D066BF" w:rsidRPr="00141BDC" w14:paraId="644AE6B3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A34582" w14:textId="77777777" w:rsidR="00D066BF" w:rsidRPr="00141BDC" w:rsidRDefault="00D066BF" w:rsidP="000A419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AE5966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A8A1B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055C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76F8A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7EB61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1D13C2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4E8BCD2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066BF" w:rsidRPr="00141BDC" w14:paraId="1E38578F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815970" w14:textId="77777777" w:rsidR="00D066BF" w:rsidRPr="00141BDC" w:rsidRDefault="00D066BF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Serious adverse events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50F38F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9C6E93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AA4AA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BEE7D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8191E5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AE66F2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2BB01C3F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D066BF" w:rsidRPr="00141BDC" w14:paraId="3B9537E1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283C50A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dehydration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2B0466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5488F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16F8EB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58280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3D05B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5D280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11D5366A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D066BF" w:rsidRPr="00141BDC" w14:paraId="7A4FDF71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8D957E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upper respiratory infection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ACEC0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E86A10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39E29F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B7BC70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C4E3E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675514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437C36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D066BF" w:rsidRPr="00141BDC" w14:paraId="658F830A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BE583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metabolic acidosis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E0CF58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7F4D5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C7E64B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DA883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A96075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E6293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14:paraId="53C91DF8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D066BF" w:rsidRPr="00141BDC" w14:paraId="6A5CE861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A30F91" w14:textId="77777777" w:rsidR="00D066BF" w:rsidRPr="00141BDC" w:rsidRDefault="00D066BF" w:rsidP="00D066BF">
            <w:pPr>
              <w:numPr>
                <w:ilvl w:val="0"/>
                <w:numId w:val="1"/>
              </w:numPr>
              <w:spacing w:after="0" w:line="240" w:lineRule="auto"/>
              <w:ind w:left="371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constipation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990DF6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B95981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AB7A1C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8729D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D1E732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9F543E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</w:tcPr>
          <w:p w14:paraId="4C6F715D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0.49</w:t>
            </w:r>
          </w:p>
        </w:tc>
      </w:tr>
      <w:tr w:rsidR="00D066BF" w:rsidRPr="00141BDC" w14:paraId="40414D58" w14:textId="77777777" w:rsidTr="00D066BF">
        <w:trPr>
          <w:trHeight w:val="170"/>
        </w:trPr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4BCB26" w14:textId="77777777" w:rsidR="00D066BF" w:rsidRPr="00141BDC" w:rsidRDefault="00D066BF" w:rsidP="000A419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b/>
                <w:color w:val="000000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BD3896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30ACC7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76149C7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4%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5817F6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9BE279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4C3F4F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0%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57D36" w14:textId="77777777" w:rsidR="00D066BF" w:rsidRPr="00141BDC" w:rsidRDefault="00D066BF" w:rsidP="000A419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</w:pPr>
            <w:r w:rsidRPr="00141BDC">
              <w:rPr>
                <w:rFonts w:eastAsia="Times New Roman" w:cs="Calibri"/>
                <w:color w:val="000000"/>
                <w:sz w:val="20"/>
                <w:szCs w:val="20"/>
                <w:lang w:eastAsia="nl-NL"/>
              </w:rPr>
              <w:t>0.24</w:t>
            </w:r>
          </w:p>
        </w:tc>
      </w:tr>
    </w:tbl>
    <w:p w14:paraId="244102CF" w14:textId="77777777" w:rsidR="00D066BF" w:rsidRPr="00141BDC" w:rsidRDefault="00D066BF" w:rsidP="00D066BF">
      <w:pPr>
        <w:tabs>
          <w:tab w:val="right" w:pos="540"/>
          <w:tab w:val="left" w:pos="720"/>
        </w:tabs>
        <w:spacing w:after="0" w:line="360" w:lineRule="auto"/>
        <w:rPr>
          <w:rFonts w:cs="Calibri"/>
          <w:sz w:val="20"/>
          <w:szCs w:val="20"/>
          <w:lang w:val="en-US"/>
        </w:rPr>
      </w:pPr>
    </w:p>
    <w:p w14:paraId="6D1590DE" w14:textId="758E751A" w:rsidR="00D066BF" w:rsidRPr="00141BDC" w:rsidRDefault="00535350" w:rsidP="00535350">
      <w:pPr>
        <w:rPr>
          <w:rFonts w:cs="Calibri"/>
          <w:sz w:val="20"/>
          <w:szCs w:val="20"/>
          <w:lang w:val="en-US"/>
        </w:rPr>
      </w:pPr>
      <w:proofErr w:type="spellStart"/>
      <w:r w:rsidRPr="0053535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>Suppl</w:t>
      </w:r>
      <w:proofErr w:type="spellEnd"/>
      <w:r w:rsidRPr="00535350">
        <w:rPr>
          <w:rFonts w:eastAsia="Times New Roman" w:cs="Calibri"/>
          <w:b/>
          <w:bCs/>
          <w:color w:val="000000"/>
          <w:sz w:val="20"/>
          <w:szCs w:val="20"/>
          <w:lang w:val="en-US" w:eastAsia="nl-NL"/>
        </w:rPr>
        <w:t xml:space="preserve"> Table 4.</w:t>
      </w:r>
      <w:r w:rsidRPr="00535350">
        <w:rPr>
          <w:rFonts w:eastAsia="Times New Roman" w:cs="Calibri"/>
          <w:color w:val="000000"/>
          <w:sz w:val="20"/>
          <w:szCs w:val="20"/>
          <w:lang w:val="en-US" w:eastAsia="nl-NL"/>
        </w:rPr>
        <w:t xml:space="preserve"> </w:t>
      </w:r>
      <w:bookmarkStart w:id="0" w:name="_GoBack"/>
      <w:bookmarkEnd w:id="0"/>
      <w:proofErr w:type="gramStart"/>
      <w:r w:rsidR="00D066BF" w:rsidRPr="00141BDC">
        <w:rPr>
          <w:rFonts w:cs="Calibri"/>
          <w:sz w:val="20"/>
          <w:szCs w:val="20"/>
          <w:lang w:val="en-US"/>
        </w:rPr>
        <w:t>All drug-related adverse events and serious adverse events (ITT population).</w:t>
      </w:r>
      <w:proofErr w:type="gramEnd"/>
    </w:p>
    <w:p w14:paraId="6F639466" w14:textId="77777777" w:rsidR="00A568E3" w:rsidRPr="00A0237F" w:rsidRDefault="00A568E3" w:rsidP="00D066BF">
      <w:pPr>
        <w:rPr>
          <w:lang w:val="en-US"/>
        </w:rPr>
      </w:pPr>
    </w:p>
    <w:sectPr w:rsidR="00A568E3" w:rsidRPr="00A0237F" w:rsidSect="007877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2C8"/>
    <w:multiLevelType w:val="hybridMultilevel"/>
    <w:tmpl w:val="7C1E03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F"/>
    <w:rsid w:val="003F0ADD"/>
    <w:rsid w:val="00535350"/>
    <w:rsid w:val="0060313E"/>
    <w:rsid w:val="00787709"/>
    <w:rsid w:val="00A0237F"/>
    <w:rsid w:val="00A568E3"/>
    <w:rsid w:val="00D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BC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B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Plak</dc:creator>
  <cp:lastModifiedBy>Pbarr</cp:lastModifiedBy>
  <cp:revision>2</cp:revision>
  <dcterms:created xsi:type="dcterms:W3CDTF">2017-08-20T08:11:00Z</dcterms:created>
  <dcterms:modified xsi:type="dcterms:W3CDTF">2017-08-20T08:11:00Z</dcterms:modified>
</cp:coreProperties>
</file>