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9E" w:rsidRPr="00DC7FA5" w:rsidRDefault="0005689E" w:rsidP="0005689E">
      <w:pPr>
        <w:rPr>
          <w:rFonts w:ascii="Times New Roman" w:hAnsi="Times New Roman" w:cs="Times New Roman"/>
          <w:b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Supplementary Digital Content</w:t>
      </w:r>
    </w:p>
    <w:p w:rsidR="0005689E" w:rsidRPr="002F0875" w:rsidRDefault="0005689E" w:rsidP="0005689E">
      <w:pPr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GoBack"/>
      <w:r w:rsidRPr="002F0875">
        <w:rPr>
          <w:rFonts w:ascii="Times New Roman" w:hAnsi="Times New Roman" w:cs="Times New Roman"/>
          <w:b/>
          <w:sz w:val="24"/>
          <w:szCs w:val="24"/>
          <w:lang w:val="en-AU"/>
        </w:rPr>
        <w:t>Supplementary Table 1</w:t>
      </w:r>
      <w:bookmarkEnd w:id="0"/>
      <w:r w:rsidRPr="002F0875">
        <w:rPr>
          <w:rFonts w:ascii="Times New Roman" w:hAnsi="Times New Roman" w:cs="Times New Roman"/>
          <w:sz w:val="24"/>
          <w:szCs w:val="24"/>
          <w:lang w:val="en-AU"/>
        </w:rPr>
        <w:t>: Perceived Teacher Competence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5653"/>
      </w:tblGrid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Survey Domain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Example of survey questions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1.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Feelings and perceptions about FMS and FMS teaching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I enjoy teaching FMS;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FMS is an important component in the PE Curriculum;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am generally enthusiastic about teaching FMS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2.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Confidence in teaching individual PE units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I am confident in teaching sports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I am confident in teaching fitness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am confident in teaching FMS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3.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Confidence in FMS planning, teaching, assessing, reporting and evaluating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am confident in lesson planning for FMS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am confident in implementing teaching and learning strategies in FMS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 am confident in assessing students learning in FMS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4.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Adequacy of Training (pre-service and in service) in specific PE curriculum units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My training prepared me adequately to teach modified games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My training prepared me adequately to teach modified games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My training prepared me adequately to teach modified games FMS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5.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Success of PE programs in achieving specific PE curriculum units outcomes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PE programs have been successful in achieving modified games unit outcomes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PE programs have been successful in achieving sports unit outcomes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The PE programs have been successful in achieving FMS unit outcomes 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6.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Success of PE programs in achieving student outcomes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PE programs have been successful in improving the level of physical activity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PE programs have been successful in improving students interpersonal skills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PE programs have been successful in improving students confidence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7.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PE Planning within the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school has a formal planning team that meets routinely to monitor and initiate programs to promote PE in the school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Teaching programs are developed from an overall PE policy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A school level scope and sequence overview guides planning in PE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8.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programming within 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programs cater for the diversity of student learning needs Previous outcomes achieved by students are considered when implementing lessons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Learning experiences selected in FMS programs engage student interest and provide appropriate challenge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Domain 9. 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A range of assessment strategies used to assess student FMS learning in PE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Indicators are used to make judgements about student achievement of outcomes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assessment process is based on syllabus outcomes and reflect syllabus content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Domain 10.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reporting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Students FMS achievement outcomes are reported and communicated to the relevant audience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Parents/caregivers are given feedback regarding what their child knows and what skills they have gained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Domain 11.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Evaluation of FMS programs in PE is comprehensive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FMS programs in PE are modified and improved as a results of evaluation</w:t>
            </w:r>
          </w:p>
        </w:tc>
      </w:tr>
      <w:tr w:rsidR="0005689E" w:rsidRPr="002F0875" w:rsidTr="00610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Domain 12.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Barriers to the effective delivery of FMS in my PE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Low levels of FMS teaching confidence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Inadequate training in FMS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Low levels of personal interest and enthusiasm in teaching FMS</w:t>
            </w:r>
          </w:p>
          <w:p w:rsidR="0005689E" w:rsidRPr="002F0875" w:rsidRDefault="0005689E" w:rsidP="00610D50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2F0875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Inadequate facilities or equipment</w:t>
            </w:r>
          </w:p>
        </w:tc>
      </w:tr>
    </w:tbl>
    <w:p w:rsidR="0005689E" w:rsidRPr="002F0875" w:rsidRDefault="0005689E" w:rsidP="0005689E">
      <w:pPr>
        <w:pStyle w:val="NoSpacing"/>
        <w:spacing w:after="240" w:line="360" w:lineRule="auto"/>
        <w:rPr>
          <w:rFonts w:ascii="Times New Roman" w:hAnsi="Times New Roman" w:cs="Times New Roman"/>
          <w:i/>
          <w:sz w:val="24"/>
          <w:szCs w:val="24"/>
          <w:lang w:val="en-AU"/>
        </w:rPr>
      </w:pPr>
    </w:p>
    <w:p w:rsidR="0005689E" w:rsidRPr="002F0875" w:rsidRDefault="0005689E" w:rsidP="0005689E">
      <w:pPr>
        <w:rPr>
          <w:rFonts w:ascii="Times New Roman" w:eastAsiaTheme="minorEastAsia" w:hAnsi="Times New Roman" w:cs="Times New Roman"/>
          <w:i/>
          <w:sz w:val="24"/>
          <w:szCs w:val="24"/>
          <w:lang w:val="en-AU"/>
        </w:rPr>
      </w:pP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br w:type="page"/>
      </w:r>
    </w:p>
    <w:p w:rsidR="00C56EEE" w:rsidRDefault="00C56EEE"/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E"/>
    <w:rsid w:val="0005689E"/>
    <w:rsid w:val="00C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3BF2-E396-489C-B46B-C24F1D37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689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05689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05689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2017-07-10T04:40:00Z</dcterms:created>
  <dcterms:modified xsi:type="dcterms:W3CDTF">2017-07-10T04:41:00Z</dcterms:modified>
</cp:coreProperties>
</file>