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9" w:rsidRPr="00CA0C32" w:rsidRDefault="004059A9" w:rsidP="004059A9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CA0C32">
        <w:rPr>
          <w:rFonts w:ascii="Times New Roman" w:hAnsi="Times New Roman"/>
          <w:b/>
          <w:sz w:val="24"/>
          <w:szCs w:val="24"/>
        </w:rPr>
        <w:t>Supplementary Table 2.</w:t>
      </w:r>
      <w:proofErr w:type="gramEnd"/>
      <w:r w:rsidRPr="00CA0C32">
        <w:rPr>
          <w:rFonts w:ascii="Times New Roman" w:hAnsi="Times New Roman"/>
          <w:b/>
          <w:sz w:val="24"/>
          <w:szCs w:val="24"/>
        </w:rPr>
        <w:t xml:space="preserve"> Annual percentage change in PA according to trajectories of change in PA over three time points, (n=1419). 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4404"/>
        <w:gridCol w:w="2132"/>
        <w:gridCol w:w="2077"/>
        <w:gridCol w:w="1985"/>
        <w:gridCol w:w="1701"/>
        <w:gridCol w:w="1843"/>
      </w:tblGrid>
      <w:tr w:rsidR="00B029E3" w:rsidRPr="008C25F9" w:rsidTr="00B029E3">
        <w:trPr>
          <w:trHeight w:val="315"/>
        </w:trPr>
        <w:tc>
          <w:tcPr>
            <w:tcW w:w="440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29E3" w:rsidRPr="0054652C" w:rsidRDefault="00B029E3" w:rsidP="00114B79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38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029E3" w:rsidRDefault="00B029E3" w:rsidP="00B029E3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Categories defined by whether or not PA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guidelines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were met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at time 1, time 2 </w:t>
            </w:r>
            <w:bookmarkStart w:id="0" w:name="_GoBack"/>
            <w:bookmarkEnd w:id="0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and time 3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</w:tr>
      <w:tr w:rsidR="004059A9" w:rsidRPr="008C25F9" w:rsidTr="00B029E3">
        <w:trPr>
          <w:trHeight w:val="315"/>
        </w:trPr>
        <w:tc>
          <w:tcPr>
            <w:tcW w:w="440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A9" w:rsidRPr="0054652C" w:rsidRDefault="004059A9" w:rsidP="00114B79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46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Physical activity</w:t>
            </w:r>
          </w:p>
        </w:tc>
        <w:tc>
          <w:tcPr>
            <w:tcW w:w="2132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54652C" w:rsidRDefault="004059A9" w:rsidP="007E2EF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52C">
              <w:rPr>
                <w:rFonts w:ascii="Times New Roman" w:hAnsi="Times New Roman"/>
                <w:color w:val="000000"/>
                <w:sz w:val="24"/>
                <w:szCs w:val="24"/>
              </w:rPr>
              <w:t>Stable High (n=112)</w:t>
            </w:r>
          </w:p>
        </w:tc>
        <w:tc>
          <w:tcPr>
            <w:tcW w:w="2077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54652C" w:rsidRDefault="004059A9" w:rsidP="007E2EF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Decreaser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652C">
              <w:rPr>
                <w:rFonts w:ascii="Times New Roman" w:hAnsi="Times New Roman"/>
                <w:color w:val="000000"/>
                <w:sz w:val="24"/>
                <w:szCs w:val="24"/>
              </w:rPr>
              <w:t>(n=116)</w:t>
            </w:r>
          </w:p>
        </w:tc>
        <w:tc>
          <w:tcPr>
            <w:tcW w:w="1985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8C25F9" w:rsidRDefault="004059A9" w:rsidP="007E2EF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52C">
              <w:rPr>
                <w:rFonts w:ascii="Times New Roman" w:hAnsi="Times New Roman"/>
                <w:color w:val="000000"/>
                <w:sz w:val="24"/>
                <w:szCs w:val="24"/>
              </w:rPr>
              <w:t>Increaser  (n=69)</w:t>
            </w:r>
          </w:p>
        </w:tc>
        <w:tc>
          <w:tcPr>
            <w:tcW w:w="1701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8C25F9" w:rsidRDefault="004059A9" w:rsidP="007E2EF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>Stable low  (n=1083)</w:t>
            </w:r>
          </w:p>
        </w:tc>
        <w:tc>
          <w:tcPr>
            <w:tcW w:w="1843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8C25F9" w:rsidRDefault="004059A9" w:rsidP="007E2EF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(n=1419)</w:t>
            </w:r>
          </w:p>
        </w:tc>
      </w:tr>
      <w:tr w:rsidR="0078574E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74E" w:rsidRPr="008C25F9" w:rsidRDefault="0078574E" w:rsidP="0078574E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Minutes spent in SB per day 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5.9 (0.8,11.0)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15.1 (10.2,20.0)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-0.5 (-7.7,6.7)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9.2 (7.5,10.9)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8.8 (7.2,10.3)</w:t>
            </w:r>
          </w:p>
        </w:tc>
      </w:tr>
      <w:tr w:rsidR="0078574E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74E" w:rsidRPr="008C25F9" w:rsidRDefault="0078574E" w:rsidP="0078574E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Minutes spent in LIGHT/day 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1,3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-1.0 (-4.9,2.9)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-0.8 (-4.7,3.2)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-10.6 (-16.7,-4.5)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-6.1 (-7.6,-4.6)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-5.1 (-6.4,-3.9)</w:t>
            </w:r>
          </w:p>
        </w:tc>
      </w:tr>
      <w:tr w:rsidR="008F1CDA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CDA" w:rsidRPr="008C25F9" w:rsidRDefault="008F1CDA" w:rsidP="0078574E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>Minutes spent in MVPA 1+/day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1,4,5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-3.4 (-6.0,-1.7)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-14.5 (-16.3,-12.1)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7.7 (5.1,10.7)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-3.3 (-3.6,-2.7)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-3.6 (-3.9,-2.8)</w:t>
            </w:r>
          </w:p>
        </w:tc>
      </w:tr>
      <w:tr w:rsidR="008F1CDA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DA" w:rsidRPr="008C25F9" w:rsidRDefault="008F1CDA" w:rsidP="0078574E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>Minutes spent in MVPA 10+/day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1,4,6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color w:val="000000"/>
                <w:sz w:val="24"/>
                <w:szCs w:val="24"/>
              </w:rPr>
              <w:t>-1.4 (-3.8,0.5)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-11.6 (-12.6,-10.5)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9.1 (7.0,11.7)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-0.6 (-0.8,-0.5)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DA" w:rsidRPr="008F1CDA" w:rsidRDefault="008F1CDA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-1.0 (-1.3,-0.6)</w:t>
            </w:r>
          </w:p>
        </w:tc>
      </w:tr>
      <w:tr w:rsidR="0078574E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74E" w:rsidRPr="008C25F9" w:rsidRDefault="0078574E" w:rsidP="00114B79">
            <w:pPr>
              <w:spacing w:after="100" w:afterAutospacing="1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>N sedentary bouts of ≤15 minutes/day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-0.1 (-1.2,0.9)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 (0.1,2.3)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-3.1 (-4.7,-1.4)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-1.1 (-1.5,-0.6)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-0.8 (-1.1,-0.4)</w:t>
            </w:r>
          </w:p>
        </w:tc>
      </w:tr>
      <w:tr w:rsidR="0078574E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74E" w:rsidRPr="008C25F9" w:rsidRDefault="0078574E" w:rsidP="00114B79">
            <w:pPr>
              <w:spacing w:after="100" w:afterAutospacing="1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>N sedentary bouts of &gt;15-30 minutes/day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-0.1 (-0.2,0.1)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0.0 (-0.1,0.2)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-0.0 (-0.3,0.2)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-0.0 (-0.1,0.0)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-0.0 (-0.1,0.0)</w:t>
            </w:r>
          </w:p>
        </w:tc>
      </w:tr>
      <w:tr w:rsidR="0078574E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74E" w:rsidRPr="008C25F9" w:rsidRDefault="0078574E" w:rsidP="00114B79">
            <w:pPr>
              <w:spacing w:after="100" w:afterAutospacing="1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>N sedentary bouts of &gt;30-60 minutes/day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0.1 (-0.0,0.2)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0.1 (-0.0,0.2)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0.1 (-0.1,0.2)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 (0.0,0.1)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 (0.0,0.1)</w:t>
            </w:r>
          </w:p>
        </w:tc>
      </w:tr>
      <w:tr w:rsidR="0078574E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74E" w:rsidRPr="008C25F9" w:rsidRDefault="0078574E" w:rsidP="00114B79">
            <w:pPr>
              <w:spacing w:after="100" w:afterAutospacing="1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>N sedentary bouts of &gt;60-120 minutes/day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color w:val="000000"/>
                <w:sz w:val="24"/>
                <w:szCs w:val="24"/>
              </w:rPr>
              <w:t>0.0 (-0.0,0.1)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 (0.0,0.1)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 (0.1,0.1)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 (0.0,0.1)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4E" w:rsidRPr="0078574E" w:rsidRDefault="0078574E" w:rsidP="008F1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 (0.0,0.1)</w:t>
            </w:r>
          </w:p>
        </w:tc>
      </w:tr>
      <w:tr w:rsidR="00291232" w:rsidRPr="008C25F9" w:rsidTr="008F1CDA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32" w:rsidRPr="008C25F9" w:rsidRDefault="00291232" w:rsidP="00114B79">
            <w:pPr>
              <w:spacing w:after="100" w:afterAutospacing="1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color w:val="000000"/>
                <w:sz w:val="24"/>
                <w:szCs w:val="24"/>
              </w:rPr>
              <w:t>N sedentary bouts of &gt;60 minutes/day</w:t>
            </w:r>
            <w:r w:rsidRPr="008C25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2" w:rsidRPr="00291232" w:rsidRDefault="00291232" w:rsidP="00291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32">
              <w:rPr>
                <w:rFonts w:ascii="Times New Roman" w:hAnsi="Times New Roman"/>
                <w:color w:val="000000"/>
                <w:sz w:val="24"/>
                <w:szCs w:val="24"/>
              </w:rPr>
              <w:t>0.1(-0.0,0.1)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2" w:rsidRPr="00291232" w:rsidRDefault="00291232" w:rsidP="002912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0.1(0.0,0.2)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2" w:rsidRPr="00291232" w:rsidRDefault="00291232" w:rsidP="00291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32">
              <w:rPr>
                <w:rFonts w:ascii="Times New Roman" w:hAnsi="Times New Roman"/>
                <w:color w:val="000000"/>
                <w:sz w:val="24"/>
                <w:szCs w:val="24"/>
              </w:rPr>
              <w:t>0.1 (-0.1,0.2)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2" w:rsidRPr="00291232" w:rsidRDefault="00291232" w:rsidP="002912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 (0.1,0.1)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2" w:rsidRPr="00291232" w:rsidRDefault="00291232" w:rsidP="002912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 (0.1,0.1)</w:t>
            </w:r>
          </w:p>
        </w:tc>
      </w:tr>
      <w:tr w:rsidR="004059A9" w:rsidRPr="00CA0C32" w:rsidTr="00114B79">
        <w:trPr>
          <w:trHeight w:val="34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CA0C32" w:rsidRDefault="004059A9" w:rsidP="0078574E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Means are adjusted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for age, day order, </w:t>
            </w:r>
            <w:r w:rsidR="00785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season,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region</w:t>
            </w:r>
            <w:r w:rsidR="00785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and wear time</w:t>
            </w:r>
          </w:p>
        </w:tc>
      </w:tr>
      <w:tr w:rsidR="004059A9" w:rsidRPr="00CA0C32" w:rsidTr="00114B79">
        <w:trPr>
          <w:trHeight w:val="34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CA0C32" w:rsidRDefault="004059A9" w:rsidP="00114B79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lastRenderedPageBreak/>
              <w:t>2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Sedentary Behaviour  (SB) is at least one minute where the accelerometer registers values &lt;100cpm</w:t>
            </w:r>
          </w:p>
        </w:tc>
      </w:tr>
      <w:tr w:rsidR="004059A9" w:rsidRPr="00CA0C32" w:rsidTr="00114B79">
        <w:trPr>
          <w:trHeight w:val="34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CA0C32" w:rsidRDefault="004059A9" w:rsidP="00114B79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LIGHT is at least one minute where the accelerometer registers values between 100-1040cpm</w:t>
            </w:r>
          </w:p>
        </w:tc>
      </w:tr>
      <w:tr w:rsidR="004059A9" w:rsidRPr="00CA0C32" w:rsidTr="00114B79">
        <w:trPr>
          <w:trHeight w:val="34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CA0C32" w:rsidRDefault="004059A9" w:rsidP="00114B79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IRR estimates from negative binomial model are converted to estimates of % or absolute change.</w:t>
            </w:r>
          </w:p>
        </w:tc>
      </w:tr>
      <w:tr w:rsidR="004059A9" w:rsidRPr="00CA0C32" w:rsidTr="00114B79">
        <w:trPr>
          <w:trHeight w:val="34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CA0C32" w:rsidRDefault="004059A9" w:rsidP="00114B79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5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MVPA 1+ is at least one minute where the accelerometer registers values over 1040cpm</w:t>
            </w:r>
          </w:p>
        </w:tc>
      </w:tr>
      <w:tr w:rsidR="004059A9" w:rsidRPr="00CA0C32" w:rsidTr="00114B79">
        <w:trPr>
          <w:trHeight w:val="34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CA0C32" w:rsidRDefault="004059A9" w:rsidP="00114B79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6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MVPA 10+ is </w:t>
            </w:r>
            <w:proofErr w:type="spellStart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 bout</w:t>
            </w:r>
            <w:proofErr w:type="spellEnd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where the accelerometer registers values over 1040cpm for at least 10 consecutive minutes</w:t>
            </w:r>
          </w:p>
        </w:tc>
      </w:tr>
      <w:tr w:rsidR="004059A9" w:rsidRPr="00CA0C32" w:rsidTr="00114B79">
        <w:trPr>
          <w:trHeight w:val="34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9A9" w:rsidRPr="00CA0C32" w:rsidRDefault="004059A9" w:rsidP="00114B79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7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A break in Sedentary Behaviour  (SB) is at least one minute where the accelerometer registers &gt;100cpm following a sedentary bout </w:t>
            </w:r>
          </w:p>
        </w:tc>
      </w:tr>
    </w:tbl>
    <w:p w:rsidR="004059A9" w:rsidRDefault="004059A9" w:rsidP="004059A9"/>
    <w:sectPr w:rsidR="004059A9" w:rsidSect="00653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9"/>
    <w:rsid w:val="00291232"/>
    <w:rsid w:val="004059A9"/>
    <w:rsid w:val="00597638"/>
    <w:rsid w:val="005D4355"/>
    <w:rsid w:val="0078574E"/>
    <w:rsid w:val="007E2EF4"/>
    <w:rsid w:val="008F1CDA"/>
    <w:rsid w:val="00B029E3"/>
    <w:rsid w:val="00DB5953"/>
    <w:rsid w:val="00E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A480504C.dotm</Template>
  <TotalTime>14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M H Jefferis</dc:creator>
  <cp:lastModifiedBy>Barbara J M H Jefferis</cp:lastModifiedBy>
  <cp:revision>7</cp:revision>
  <dcterms:created xsi:type="dcterms:W3CDTF">2014-03-13T17:27:00Z</dcterms:created>
  <dcterms:modified xsi:type="dcterms:W3CDTF">2014-05-15T15:31:00Z</dcterms:modified>
</cp:coreProperties>
</file>