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FF43" w14:textId="34C71031" w:rsidR="00AA19F2" w:rsidRDefault="005B3E94" w:rsidP="00AA19F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Digital Content 4</w:t>
      </w:r>
    </w:p>
    <w:p w14:paraId="3570E76E" w14:textId="77777777" w:rsidR="005B3E94" w:rsidRPr="006731A6" w:rsidRDefault="005B3E94" w:rsidP="005B3E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31A6">
        <w:rPr>
          <w:rFonts w:ascii="Times New Roman" w:hAnsi="Times New Roman" w:cs="Times New Roman"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731A6">
        <w:rPr>
          <w:rFonts w:ascii="Times New Roman" w:hAnsi="Times New Roman" w:cs="Times New Roman"/>
          <w:sz w:val="24"/>
          <w:szCs w:val="24"/>
          <w:lang w:val="en-US"/>
        </w:rPr>
        <w:t>. The association between metabolic syndrome components in adulthood and childhood muscular fitness levels.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339"/>
        <w:gridCol w:w="657"/>
        <w:gridCol w:w="936"/>
        <w:gridCol w:w="222"/>
        <w:gridCol w:w="716"/>
        <w:gridCol w:w="636"/>
        <w:gridCol w:w="936"/>
        <w:gridCol w:w="222"/>
        <w:gridCol w:w="716"/>
        <w:gridCol w:w="636"/>
        <w:gridCol w:w="936"/>
        <w:gridCol w:w="918"/>
      </w:tblGrid>
      <w:tr w:rsidR="005B3E94" w:rsidRPr="006731A6" w14:paraId="4459A3AE" w14:textId="77777777" w:rsidTr="000C7EE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B3962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36F2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D3A8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Child muscular fitness*</w:t>
            </w:r>
          </w:p>
        </w:tc>
      </w:tr>
      <w:tr w:rsidR="005B3E94" w:rsidRPr="006731A6" w14:paraId="473501E8" w14:textId="77777777" w:rsidTr="000C7E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92746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472D6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63D6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D9094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0252D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F1E04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F6428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2312B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3E94" w:rsidRPr="006731A6" w14:paraId="01418461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FF77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Characteristic in adulthood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D35E6E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β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DA98E0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E2786F8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19769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9CA5D47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β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69473B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8DE857E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3EB57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586E2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β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B85B5D7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9DC860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D11D3" w14:textId="77777777" w:rsidR="005B3E94" w:rsidRPr="006731A6" w:rsidRDefault="005B3E94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6731A6">
              <w:rPr>
                <w:i/>
                <w:sz w:val="24"/>
                <w:szCs w:val="24"/>
                <w:lang w:val="en-US"/>
              </w:rPr>
              <w:t>p</w:t>
            </w:r>
            <w:r w:rsidRPr="006731A6">
              <w:rPr>
                <w:i/>
                <w:sz w:val="24"/>
                <w:szCs w:val="24"/>
                <w:vertAlign w:val="subscript"/>
                <w:lang w:val="en-US"/>
              </w:rPr>
              <w:t>trend</w:t>
            </w:r>
            <w:proofErr w:type="spellEnd"/>
          </w:p>
        </w:tc>
      </w:tr>
      <w:tr w:rsidR="005B3E94" w:rsidRPr="006731A6" w14:paraId="47DBC194" w14:textId="77777777" w:rsidTr="000C7EE6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49801D9B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Waist circumference (cm)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FCAF2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D778E7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460FAE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DD47748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F0BC4D" w14:textId="32976FCC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-5.</w:t>
            </w:r>
            <w:r w:rsidR="00931830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74CA31" w14:textId="76A8B32F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0.9</w:t>
            </w:r>
            <w:r w:rsidR="0093183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B7D62CA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43A093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73E76E" w14:textId="40EEF641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-9.</w:t>
            </w:r>
            <w:r w:rsidR="0093183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68235BF" w14:textId="2A69EFE9" w:rsidR="005B3E94" w:rsidRPr="006731A6" w:rsidRDefault="00931830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C54CD37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C51C412" w14:textId="77777777" w:rsidR="005B3E94" w:rsidRPr="006731A6" w:rsidRDefault="005B3E94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5B3E94" w:rsidRPr="006731A6" w14:paraId="073FA040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E18D7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Systolic blood pressure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BD449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BC8BD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0DACA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6794F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8A457" w14:textId="3D257E62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-1.</w:t>
            </w:r>
            <w:r w:rsidR="0093183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572DF" w14:textId="626E4D0B" w:rsidR="005B3E94" w:rsidRPr="006731A6" w:rsidRDefault="00931830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4C9FA" w14:textId="3C8E77DD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93183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5442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36453" w14:textId="4CFE0A51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</w:t>
            </w:r>
            <w:r w:rsidR="00931830">
              <w:rPr>
                <w:sz w:val="24"/>
                <w:szCs w:val="24"/>
                <w:lang w:val="en-US"/>
              </w:rPr>
              <w:t>0</w:t>
            </w:r>
            <w:r w:rsidRPr="006731A6">
              <w:rPr>
                <w:sz w:val="24"/>
                <w:szCs w:val="24"/>
                <w:lang w:val="en-US"/>
              </w:rPr>
              <w:t>.</w:t>
            </w:r>
            <w:r w:rsidR="00931830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CC927" w14:textId="48DEB525" w:rsidR="005B3E94" w:rsidRPr="006731A6" w:rsidRDefault="00931830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DA087" w14:textId="22D81F9D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931830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44033" w14:textId="58419556" w:rsidR="005B3E94" w:rsidRPr="006731A6" w:rsidRDefault="005B3E94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0.</w:t>
            </w:r>
            <w:r w:rsidR="00931830">
              <w:rPr>
                <w:i/>
                <w:sz w:val="24"/>
                <w:szCs w:val="24"/>
                <w:lang w:val="en-US"/>
              </w:rPr>
              <w:t>56</w:t>
            </w:r>
          </w:p>
        </w:tc>
      </w:tr>
      <w:tr w:rsidR="005B3E94" w:rsidRPr="006731A6" w14:paraId="40B46A8C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61D0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Diastolic blood pressure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C22A2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971EC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4591B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B29A3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94156" w14:textId="670AF322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-2.2</w:t>
            </w:r>
            <w:r w:rsidR="0093183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C421A" w14:textId="2A1E58F6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0.8</w:t>
            </w:r>
            <w:r w:rsidR="0093183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0D2B0" w14:textId="7CF702FC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0.00</w:t>
            </w:r>
            <w:r w:rsidR="0093183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F6B8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BE4DF" w14:textId="2B3A7788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</w:t>
            </w:r>
            <w:r w:rsidR="00931830">
              <w:rPr>
                <w:sz w:val="24"/>
                <w:szCs w:val="24"/>
                <w:lang w:val="en-US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7EA8C" w14:textId="7D086B2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0.8</w:t>
            </w:r>
            <w:r w:rsidR="0093183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DC4CB" w14:textId="4703B3B3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</w:t>
            </w:r>
            <w:r w:rsidR="0093183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3619C" w14:textId="658D2490" w:rsidR="005B3E94" w:rsidRPr="006731A6" w:rsidRDefault="005B3E94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0.0</w:t>
            </w:r>
            <w:r w:rsidR="00931830">
              <w:rPr>
                <w:i/>
                <w:sz w:val="24"/>
                <w:szCs w:val="24"/>
                <w:lang w:val="en-US"/>
              </w:rPr>
              <w:t>3</w:t>
            </w:r>
          </w:p>
        </w:tc>
      </w:tr>
      <w:tr w:rsidR="005B3E94" w:rsidRPr="006731A6" w14:paraId="622EB8F2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864A2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HDL-C (</w:t>
            </w:r>
            <w:proofErr w:type="spellStart"/>
            <w:r w:rsidRPr="006731A6">
              <w:rPr>
                <w:sz w:val="24"/>
                <w:szCs w:val="24"/>
                <w:lang w:val="en-US"/>
              </w:rPr>
              <w:t>mmol</w:t>
            </w:r>
            <w:proofErr w:type="spellEnd"/>
            <w:r w:rsidRPr="006731A6">
              <w:rPr>
                <w:sz w:val="24"/>
                <w:szCs w:val="24"/>
                <w:lang w:val="en-US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98AA6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8B616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E0AD0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19678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654D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0C89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B3937" w14:textId="72C08273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0.1</w:t>
            </w:r>
            <w:r w:rsidR="0093183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EEB51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65179" w14:textId="5E596352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93183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080FF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1A202" w14:textId="46407443" w:rsidR="005B3E94" w:rsidRPr="006731A6" w:rsidRDefault="00931830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="005B3E94" w:rsidRPr="006731A6">
              <w:rPr>
                <w:sz w:val="24"/>
                <w:szCs w:val="24"/>
                <w:lang w:val="en-US"/>
              </w:rPr>
              <w:t>0.</w:t>
            </w:r>
            <w:r>
              <w:rPr>
                <w:sz w:val="24"/>
                <w:szCs w:val="24"/>
                <w:lang w:val="en-US"/>
              </w:rPr>
              <w:t>0</w:t>
            </w:r>
            <w:r w:rsidR="005B3E94" w:rsidRPr="006731A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10BCE" w14:textId="246A0824" w:rsidR="005B3E94" w:rsidRPr="006731A6" w:rsidRDefault="00931830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</w:t>
            </w:r>
            <w:r w:rsidR="005B3E94" w:rsidRPr="006731A6">
              <w:rPr>
                <w:i/>
                <w:sz w:val="24"/>
                <w:szCs w:val="24"/>
                <w:lang w:val="en-US"/>
              </w:rPr>
              <w:t>0.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5B3E94" w:rsidRPr="006731A6">
              <w:rPr>
                <w:i/>
                <w:sz w:val="24"/>
                <w:szCs w:val="24"/>
                <w:lang w:val="en-US"/>
              </w:rPr>
              <w:t>01</w:t>
            </w:r>
          </w:p>
        </w:tc>
      </w:tr>
      <w:tr w:rsidR="005B3E94" w:rsidRPr="006731A6" w14:paraId="3A770E14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A1752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Triglycerides (</w:t>
            </w:r>
            <w:proofErr w:type="spellStart"/>
            <w:r w:rsidRPr="006731A6">
              <w:rPr>
                <w:sz w:val="24"/>
                <w:szCs w:val="24"/>
                <w:lang w:val="en-US"/>
              </w:rPr>
              <w:t>mmol</w:t>
            </w:r>
            <w:proofErr w:type="spellEnd"/>
            <w:r w:rsidRPr="006731A6">
              <w:rPr>
                <w:sz w:val="24"/>
                <w:szCs w:val="24"/>
                <w:lang w:val="en-US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D84D9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E4D6C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D2B36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F7D94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14AC4" w14:textId="26443036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-0.</w:t>
            </w:r>
            <w:r w:rsidR="0093183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E1D4A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682CB" w14:textId="20FA3EEB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</w:t>
            </w:r>
            <w:r w:rsidR="0093183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4503A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6C0E6" w14:textId="3B4C72CC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-0.</w:t>
            </w:r>
            <w:r w:rsidR="00931830">
              <w:rPr>
                <w:sz w:val="24"/>
                <w:szCs w:val="24"/>
                <w:lang w:val="en-US"/>
              </w:rPr>
              <w:t>2</w:t>
            </w:r>
            <w:r w:rsidRPr="006731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30CC0" w14:textId="7EDCC323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</w:t>
            </w:r>
            <w:r w:rsidR="0093183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CE961" w14:textId="76371D68" w:rsidR="005B3E94" w:rsidRPr="006731A6" w:rsidRDefault="00931830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="005B3E94" w:rsidRPr="006731A6">
              <w:rPr>
                <w:sz w:val="24"/>
                <w:szCs w:val="24"/>
                <w:lang w:val="en-US"/>
              </w:rPr>
              <w:t>0.00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C220F5" w14:textId="3B701D30" w:rsidR="005B3E94" w:rsidRPr="006731A6" w:rsidRDefault="00931830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&lt;</w:t>
            </w:r>
            <w:r w:rsidR="005B3E94" w:rsidRPr="006731A6">
              <w:rPr>
                <w:i/>
                <w:sz w:val="24"/>
                <w:szCs w:val="24"/>
                <w:lang w:val="en-US"/>
              </w:rPr>
              <w:t>0.00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</w:tr>
      <w:tr w:rsidR="005B3E94" w:rsidRPr="006731A6" w14:paraId="52575CDE" w14:textId="77777777" w:rsidTr="000C7EE6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3DC27" w14:textId="77777777" w:rsidR="005B3E94" w:rsidRPr="006731A6" w:rsidRDefault="005B3E94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Blood glucose (</w:t>
            </w:r>
            <w:proofErr w:type="spellStart"/>
            <w:r w:rsidRPr="006731A6">
              <w:rPr>
                <w:sz w:val="24"/>
                <w:szCs w:val="24"/>
                <w:lang w:val="en-US"/>
              </w:rPr>
              <w:t>mmol</w:t>
            </w:r>
            <w:proofErr w:type="spellEnd"/>
            <w:r w:rsidRPr="006731A6">
              <w:rPr>
                <w:sz w:val="24"/>
                <w:szCs w:val="24"/>
                <w:lang w:val="en-US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17134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091BD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3BBD5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98863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140A" w14:textId="571C7E65" w:rsidR="005B3E94" w:rsidRPr="006731A6" w:rsidRDefault="00931830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B3E94" w:rsidRPr="006731A6">
              <w:rPr>
                <w:sz w:val="24"/>
                <w:szCs w:val="24"/>
                <w:lang w:val="en-US"/>
              </w:rPr>
              <w:t>0.0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79A06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CC294" w14:textId="7B29DF3A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</w:t>
            </w:r>
            <w:r w:rsidR="00931830">
              <w:rPr>
                <w:sz w:val="24"/>
                <w:szCs w:val="24"/>
                <w:lang w:val="en-US"/>
              </w:rPr>
              <w:t>1</w:t>
            </w:r>
            <w:r w:rsidRPr="006731A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17EE8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6DA3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0DA82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B9455" w14:textId="77777777" w:rsidR="005B3E94" w:rsidRPr="006731A6" w:rsidRDefault="005B3E94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631F6" w14:textId="77777777" w:rsidR="005B3E94" w:rsidRPr="006731A6" w:rsidRDefault="005B3E94" w:rsidP="000C7EE6">
            <w:pPr>
              <w:spacing w:line="48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6731A6">
              <w:rPr>
                <w:i/>
                <w:sz w:val="24"/>
                <w:szCs w:val="24"/>
                <w:lang w:val="en-US"/>
              </w:rPr>
              <w:t>0.07</w:t>
            </w:r>
          </w:p>
        </w:tc>
      </w:tr>
      <w:tr w:rsidR="005B3E94" w:rsidRPr="006731A6" w14:paraId="015ABE30" w14:textId="77777777" w:rsidTr="000C7EE6"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29AD2" w14:textId="77777777" w:rsidR="005B3E94" w:rsidRPr="006731A6" w:rsidRDefault="005B3E94" w:rsidP="000C7E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 xml:space="preserve">* Adjusted for age at baseline, sex, length to follow-up and childhood CRF. </w:t>
            </w:r>
          </w:p>
          <w:p w14:paraId="1F4A52E4" w14:textId="77777777" w:rsidR="005B3E94" w:rsidRPr="006731A6" w:rsidRDefault="005B3E94" w:rsidP="000C7EE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Abbreviations: β, regression coefficient; SE, standard error; HDL-C, high-density lipoprotein cholesterol.</w:t>
            </w:r>
          </w:p>
        </w:tc>
      </w:tr>
    </w:tbl>
    <w:p w14:paraId="67D6C5D8" w14:textId="77777777" w:rsidR="005B3E94" w:rsidRPr="005B3E94" w:rsidRDefault="005B3E94" w:rsidP="00AA19F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3E94" w:rsidRPr="005B3E94" w:rsidSect="005B3E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2"/>
    <w:rsid w:val="00225291"/>
    <w:rsid w:val="00235EE0"/>
    <w:rsid w:val="00294978"/>
    <w:rsid w:val="00306E98"/>
    <w:rsid w:val="00321F8F"/>
    <w:rsid w:val="0035416E"/>
    <w:rsid w:val="004B52FA"/>
    <w:rsid w:val="005663E9"/>
    <w:rsid w:val="00567C9C"/>
    <w:rsid w:val="005B3E94"/>
    <w:rsid w:val="00615F2B"/>
    <w:rsid w:val="007650F4"/>
    <w:rsid w:val="007E4D6B"/>
    <w:rsid w:val="00804989"/>
    <w:rsid w:val="00823E65"/>
    <w:rsid w:val="00931830"/>
    <w:rsid w:val="009B47F8"/>
    <w:rsid w:val="009E10D4"/>
    <w:rsid w:val="00A33D71"/>
    <w:rsid w:val="00A77052"/>
    <w:rsid w:val="00A929B0"/>
    <w:rsid w:val="00AA19F2"/>
    <w:rsid w:val="00B551F8"/>
    <w:rsid w:val="00CB5966"/>
    <w:rsid w:val="00E34E17"/>
    <w:rsid w:val="00F1330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35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F2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A19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63E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30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Macintosh Word</Application>
  <DocSecurity>0</DocSecurity>
  <Lines>11</Lines>
  <Paragraphs>1</Paragraphs>
  <ScaleCrop>false</ScaleCrop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Fraser</dc:creator>
  <cp:keywords/>
  <dc:description/>
  <cp:lastModifiedBy>Brooklyn Fraser</cp:lastModifiedBy>
  <cp:revision>2</cp:revision>
  <dcterms:created xsi:type="dcterms:W3CDTF">2016-06-17T05:53:00Z</dcterms:created>
  <dcterms:modified xsi:type="dcterms:W3CDTF">2016-06-17T05:53:00Z</dcterms:modified>
</cp:coreProperties>
</file>