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12" w:rsidRPr="00540D7C" w:rsidRDefault="00C17C12" w:rsidP="003620D0">
      <w:pPr>
        <w:rPr>
          <w:b/>
          <w:bCs/>
          <w:sz w:val="21"/>
          <w:szCs w:val="21"/>
        </w:rPr>
      </w:pPr>
      <w:r w:rsidRPr="00540D7C">
        <w:rPr>
          <w:b/>
          <w:bCs/>
          <w:sz w:val="21"/>
          <w:szCs w:val="21"/>
          <w:u w:val="single"/>
        </w:rPr>
        <w:t>Supplementary Digital Content 7</w:t>
      </w:r>
      <w:r w:rsidRPr="00540D7C">
        <w:rPr>
          <w:b/>
          <w:bCs/>
          <w:sz w:val="21"/>
          <w:szCs w:val="21"/>
        </w:rPr>
        <w:t>: Studies included in the analysis examining acylated ghrelin responses during exercise</w:t>
      </w:r>
      <w:r w:rsidR="005C1609" w:rsidRPr="00540D7C">
        <w:rPr>
          <w:b/>
          <w:bCs/>
          <w:sz w:val="21"/>
          <w:szCs w:val="21"/>
        </w:rPr>
        <w:t xml:space="preserve"> (</w:t>
      </w:r>
      <w:r w:rsidR="005C1609" w:rsidRPr="00B736CF">
        <w:rPr>
          <w:b/>
          <w:bCs/>
          <w:i/>
          <w:iCs/>
          <w:sz w:val="21"/>
          <w:szCs w:val="21"/>
        </w:rPr>
        <w:t>n</w:t>
      </w:r>
      <w:r w:rsidR="005C1609" w:rsidRPr="00540D7C">
        <w:rPr>
          <w:b/>
          <w:bCs/>
          <w:sz w:val="21"/>
          <w:szCs w:val="21"/>
        </w:rPr>
        <w:t xml:space="preserve"> = 118)</w:t>
      </w:r>
      <w:r w:rsidR="00AD2EB8" w:rsidRPr="00540D7C">
        <w:rPr>
          <w:b/>
          <w:bCs/>
          <w:sz w:val="21"/>
          <w:szCs w:val="21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3492"/>
        <w:gridCol w:w="3492"/>
        <w:gridCol w:w="3490"/>
      </w:tblGrid>
      <w:tr w:rsidR="00E618E5" w:rsidRPr="00540D7C" w:rsidTr="00603591">
        <w:tc>
          <w:tcPr>
            <w:tcW w:w="1305" w:type="pct"/>
          </w:tcPr>
          <w:p w:rsidR="00C17C12" w:rsidRPr="00540D7C" w:rsidRDefault="00C17C12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>Reference</w:t>
            </w:r>
          </w:p>
        </w:tc>
        <w:tc>
          <w:tcPr>
            <w:tcW w:w="1232" w:type="pct"/>
          </w:tcPr>
          <w:p w:rsidR="00C17C12" w:rsidRPr="00540D7C" w:rsidRDefault="00C17C12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>Participants (all healthy males)</w:t>
            </w:r>
          </w:p>
        </w:tc>
        <w:tc>
          <w:tcPr>
            <w:tcW w:w="1232" w:type="pct"/>
          </w:tcPr>
          <w:p w:rsidR="00C17C12" w:rsidRPr="00540D7C" w:rsidRDefault="00C17C12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>Exercise</w:t>
            </w:r>
          </w:p>
        </w:tc>
        <w:tc>
          <w:tcPr>
            <w:tcW w:w="1231" w:type="pct"/>
          </w:tcPr>
          <w:p w:rsidR="00C17C12" w:rsidRPr="00540D7C" w:rsidRDefault="00C17C12" w:rsidP="00F56F63">
            <w:pPr>
              <w:jc w:val="center"/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>Acylated ghrelin</w:t>
            </w:r>
            <w:r w:rsidR="005F30B0" w:rsidRPr="00540D7C">
              <w:rPr>
                <w:b/>
                <w:bCs/>
                <w:sz w:val="21"/>
                <w:szCs w:val="21"/>
              </w:rPr>
              <w:t xml:space="preserve"> (AUC)</w:t>
            </w:r>
          </w:p>
        </w:tc>
      </w:tr>
      <w:tr w:rsidR="00E618E5" w:rsidRPr="00540D7C" w:rsidTr="00603591">
        <w:tc>
          <w:tcPr>
            <w:tcW w:w="1305" w:type="pct"/>
          </w:tcPr>
          <w:p w:rsidR="00C17C12" w:rsidRPr="00540D7C" w:rsidRDefault="00C17C12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>Broom et al (Unpublished)</w:t>
            </w:r>
          </w:p>
          <w:p w:rsidR="00C17C12" w:rsidRPr="00540D7C" w:rsidRDefault="00C17C12" w:rsidP="00F56F63">
            <w:pPr>
              <w:rPr>
                <w:b/>
                <w:bCs/>
                <w:sz w:val="21"/>
                <w:szCs w:val="21"/>
              </w:rPr>
            </w:pPr>
          </w:p>
          <w:p w:rsidR="00C17C12" w:rsidRPr="00540D7C" w:rsidRDefault="00C17C12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Data available on request</w:t>
            </w:r>
          </w:p>
        </w:tc>
        <w:tc>
          <w:tcPr>
            <w:tcW w:w="1232" w:type="pct"/>
          </w:tcPr>
          <w:p w:rsidR="00C17C12" w:rsidRPr="00540D7C" w:rsidRDefault="00C17C12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9; age 23.2 ± 2.1 y; BMI 22.8 ± 1.5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63.4 ± 5.8 mL/kg/min</w:t>
            </w:r>
          </w:p>
        </w:tc>
        <w:tc>
          <w:tcPr>
            <w:tcW w:w="1232" w:type="pct"/>
          </w:tcPr>
          <w:p w:rsidR="00C17C12" w:rsidRPr="00540D7C" w:rsidRDefault="00C17C12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90 min; 69.7 ± 2.2 %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5473 ± 699 kJ</w:t>
            </w:r>
          </w:p>
        </w:tc>
        <w:tc>
          <w:tcPr>
            <w:tcW w:w="1231" w:type="pct"/>
          </w:tcPr>
          <w:p w:rsidR="00C53B8B" w:rsidRPr="00540D7C" w:rsidRDefault="00C53B8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</w:t>
            </w:r>
            <w:r w:rsidR="0086314C" w:rsidRPr="00540D7C">
              <w:rPr>
                <w:sz w:val="21"/>
                <w:szCs w:val="21"/>
              </w:rPr>
              <w:t xml:space="preserve"> 248 ±  200 pg/mL/1.5 h</w:t>
            </w:r>
          </w:p>
          <w:p w:rsidR="00C53B8B" w:rsidRPr="00540D7C" w:rsidRDefault="00C53B8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</w:t>
            </w:r>
            <w:r w:rsidR="0086314C" w:rsidRPr="00540D7C">
              <w:rPr>
                <w:sz w:val="21"/>
                <w:szCs w:val="21"/>
              </w:rPr>
              <w:t xml:space="preserve"> 170 ±  182 pg/mL/1.5 h</w:t>
            </w:r>
          </w:p>
          <w:p w:rsidR="00C17C12" w:rsidRPr="00540D7C" w:rsidRDefault="00C53B8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</w:t>
            </w:r>
            <w:r w:rsidR="0086314C" w:rsidRPr="00540D7C">
              <w:rPr>
                <w:sz w:val="21"/>
                <w:szCs w:val="21"/>
              </w:rPr>
              <w:t xml:space="preserve"> = 0.001</w:t>
            </w:r>
          </w:p>
        </w:tc>
      </w:tr>
      <w:tr w:rsidR="00387736" w:rsidRPr="00540D7C" w:rsidTr="00603591">
        <w:tc>
          <w:tcPr>
            <w:tcW w:w="1305" w:type="pct"/>
          </w:tcPr>
          <w:p w:rsidR="00387736" w:rsidRPr="00540D7C" w:rsidRDefault="00387736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Broom et al (2006)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J Sports Sci (abstract)</w:t>
            </w:r>
          </w:p>
          <w:p w:rsidR="00387736" w:rsidRPr="00540D7C" w:rsidRDefault="00387736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387736" w:rsidRPr="00540D7C" w:rsidRDefault="00387736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Control &amp; high-intensity trial used only</w:t>
            </w:r>
          </w:p>
        </w:tc>
        <w:tc>
          <w:tcPr>
            <w:tcW w:w="1232" w:type="pct"/>
          </w:tcPr>
          <w:p w:rsidR="00387736" w:rsidRPr="00540D7C" w:rsidRDefault="00387736" w:rsidP="00B11A62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8; age 21.5 ± 1.7 y; BMI 24.7 ± 2.5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57.3 ± 5.2 mL/kg/min</w:t>
            </w:r>
          </w:p>
        </w:tc>
        <w:tc>
          <w:tcPr>
            <w:tcW w:w="1232" w:type="pct"/>
          </w:tcPr>
          <w:p w:rsidR="00387736" w:rsidRPr="00540D7C" w:rsidRDefault="00387736" w:rsidP="00B11A62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30 min; 75.3 ± 4.6 %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2151 ± 481 kJ</w:t>
            </w:r>
          </w:p>
        </w:tc>
        <w:tc>
          <w:tcPr>
            <w:tcW w:w="1231" w:type="pct"/>
          </w:tcPr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33 ± 14 pg/mL/0.5 h</w:t>
            </w:r>
          </w:p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30 ± 18 pg/mL/0.5 h</w:t>
            </w:r>
          </w:p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0.506</w:t>
            </w:r>
          </w:p>
        </w:tc>
      </w:tr>
      <w:tr w:rsidR="00387736" w:rsidRPr="00540D7C" w:rsidTr="00603591">
        <w:tc>
          <w:tcPr>
            <w:tcW w:w="1305" w:type="pct"/>
          </w:tcPr>
          <w:p w:rsidR="00387736" w:rsidRPr="00540D7C" w:rsidRDefault="00387736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Broom et al (2007)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387736" w:rsidRPr="00540D7C" w:rsidRDefault="00387736" w:rsidP="00F56F63">
            <w:pPr>
              <w:rPr>
                <w:sz w:val="21"/>
                <w:szCs w:val="21"/>
              </w:rPr>
            </w:pPr>
          </w:p>
          <w:p w:rsidR="00387736" w:rsidRPr="00540D7C" w:rsidRDefault="00387736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doi:10.1152/japplphysiol.00759.2006.</w:t>
            </w:r>
          </w:p>
        </w:tc>
        <w:tc>
          <w:tcPr>
            <w:tcW w:w="1232" w:type="pct"/>
          </w:tcPr>
          <w:p w:rsidR="00387736" w:rsidRPr="00540D7C" w:rsidRDefault="00387736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9; age 21.2 ± 2.1 y; BMI 22.2 ± 2.4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63.3 ± 6.7 mL/kg/min</w:t>
            </w:r>
          </w:p>
        </w:tc>
        <w:tc>
          <w:tcPr>
            <w:tcW w:w="1232" w:type="pct"/>
          </w:tcPr>
          <w:p w:rsidR="00387736" w:rsidRPr="00540D7C" w:rsidRDefault="00387736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mins; 71.9 ± 6.2 %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3603 ± 618  kJ</w:t>
            </w:r>
          </w:p>
        </w:tc>
        <w:tc>
          <w:tcPr>
            <w:tcW w:w="1231" w:type="pct"/>
          </w:tcPr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162 ± 173 pg/mL/1 h</w:t>
            </w:r>
          </w:p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103 ± 135 pg/mL/1 h</w:t>
            </w:r>
          </w:p>
          <w:p w:rsidR="00387736" w:rsidRPr="00540D7C" w:rsidRDefault="00387736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0.005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Broom et al (2009)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Am J Physiol Reg-I</w:t>
            </w:r>
          </w:p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10.1152/ajpregu.90706.2008</w:t>
            </w:r>
          </w:p>
        </w:tc>
        <w:tc>
          <w:tcPr>
            <w:tcW w:w="1232" w:type="pct"/>
          </w:tcPr>
          <w:p w:rsidR="004D020B" w:rsidRPr="00540D7C" w:rsidRDefault="004D020B" w:rsidP="00B11A62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11; age 21.1 ± 1.1 y; BMI 23.1 ± 1.3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62.1 ± 6.4 mL/kg/min</w:t>
            </w:r>
          </w:p>
        </w:tc>
        <w:tc>
          <w:tcPr>
            <w:tcW w:w="1232" w:type="pct"/>
          </w:tcPr>
          <w:p w:rsidR="004D020B" w:rsidRPr="00540D7C" w:rsidRDefault="004D020B" w:rsidP="00B11A62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mins; 68.9 ± 5.6 %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3469 ± 272 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83 ± 81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67 ± 83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0.073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King et al (2010)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10.1016/j.appet.2010.02.002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9; age 22.2 ± 2.5 y; BMI 23.6 ± 1.1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60.5 ± 4.5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90 min; 68.8 ± 2.3%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5324 ± 559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206 ± 85 pg/mL/1.5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116 ± 64 pg/mL/1.5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&lt; 0.001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J Clin Endocrinol Metab</w:t>
            </w:r>
          </w:p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Control &amp; exercise trial used only</w:t>
            </w: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10.1210/jc.2010-2735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 xml:space="preserve">n </w:t>
            </w:r>
            <w:r w:rsidRPr="00540D7C">
              <w:rPr>
                <w:sz w:val="21"/>
                <w:szCs w:val="21"/>
              </w:rPr>
              <w:t>= 12; age 23.4 ± 3.4; BMI 22.8 ± 1.2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57.3 ± 4.1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90 min; 69.8 ± 3.1 %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4716 ± 391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327 ± 242 pg/mL/1.5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284 ± 225 pg/mL/1.5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0.005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King et al (2011)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J Obes</w:t>
            </w: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10.1155/2011/351628</w:t>
            </w:r>
          </w:p>
        </w:tc>
        <w:tc>
          <w:tcPr>
            <w:tcW w:w="1232" w:type="pct"/>
          </w:tcPr>
          <w:p w:rsidR="004D020B" w:rsidRPr="00540D7C" w:rsidRDefault="004D020B" w:rsidP="00BD5EE3">
            <w:pPr>
              <w:rPr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9; age 21.</w:t>
            </w:r>
            <w:r w:rsidR="00BD5EE3" w:rsidRPr="00540D7C">
              <w:rPr>
                <w:sz w:val="21"/>
                <w:szCs w:val="21"/>
              </w:rPr>
              <w:t>8</w:t>
            </w:r>
            <w:r w:rsidRPr="00540D7C">
              <w:rPr>
                <w:sz w:val="21"/>
                <w:szCs w:val="21"/>
              </w:rPr>
              <w:t xml:space="preserve"> ± 2.</w:t>
            </w:r>
            <w:r w:rsidR="00BD5EE3" w:rsidRPr="00540D7C">
              <w:rPr>
                <w:sz w:val="21"/>
                <w:szCs w:val="21"/>
              </w:rPr>
              <w:t>5</w:t>
            </w:r>
            <w:r w:rsidRPr="00540D7C">
              <w:rPr>
                <w:sz w:val="21"/>
                <w:szCs w:val="21"/>
              </w:rPr>
              <w:t xml:space="preserve"> y; BMI 23.</w:t>
            </w:r>
            <w:r w:rsidR="00BD5EE3" w:rsidRPr="00540D7C">
              <w:rPr>
                <w:sz w:val="21"/>
                <w:szCs w:val="21"/>
              </w:rPr>
              <w:t>5</w:t>
            </w:r>
            <w:r w:rsidRPr="00540D7C">
              <w:rPr>
                <w:sz w:val="21"/>
                <w:szCs w:val="21"/>
              </w:rPr>
              <w:t xml:space="preserve"> ± 2.3 kg/m</w:t>
            </w:r>
            <w:r w:rsidRPr="00540D7C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32" w:type="pct"/>
          </w:tcPr>
          <w:p w:rsidR="004D020B" w:rsidRPr="00540D7C" w:rsidRDefault="004D020B" w:rsidP="00BD5EE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Swimming; 42 min (6 x 7 min bouts); HR 15</w:t>
            </w:r>
            <w:r w:rsidR="00BD5EE3" w:rsidRPr="00540D7C">
              <w:rPr>
                <w:sz w:val="21"/>
                <w:szCs w:val="21"/>
              </w:rPr>
              <w:t>6</w:t>
            </w:r>
            <w:r w:rsidRPr="00540D7C">
              <w:rPr>
                <w:sz w:val="21"/>
                <w:szCs w:val="21"/>
              </w:rPr>
              <w:t xml:space="preserve"> ± </w:t>
            </w:r>
            <w:r w:rsidR="00BD5EE3" w:rsidRPr="00540D7C">
              <w:rPr>
                <w:sz w:val="21"/>
                <w:szCs w:val="21"/>
              </w:rPr>
              <w:t>18 beat/min; Net EE 2001</w:t>
            </w:r>
            <w:r w:rsidRPr="00540D7C">
              <w:rPr>
                <w:sz w:val="21"/>
                <w:szCs w:val="21"/>
              </w:rPr>
              <w:t xml:space="preserve"> ± 30</w:t>
            </w:r>
            <w:r w:rsidR="00BD5EE3" w:rsidRPr="00540D7C">
              <w:rPr>
                <w:sz w:val="21"/>
                <w:szCs w:val="21"/>
              </w:rPr>
              <w:t>6</w:t>
            </w:r>
            <w:r w:rsidRPr="00540D7C">
              <w:rPr>
                <w:sz w:val="21"/>
                <w:szCs w:val="21"/>
              </w:rPr>
              <w:t xml:space="preserve"> kJ</w:t>
            </w:r>
          </w:p>
        </w:tc>
        <w:tc>
          <w:tcPr>
            <w:tcW w:w="1231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89 ± 29 pg/mL/1 h</w:t>
            </w:r>
          </w:p>
          <w:p w:rsidR="004D020B" w:rsidRPr="00540D7C" w:rsidRDefault="004D020B" w:rsidP="005F30B0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66 ± 25 pg/mL/1 h</w:t>
            </w: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&lt; 0.001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Wasse et al (2012)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J Appl Physiol</w:t>
            </w:r>
          </w:p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proofErr w:type="spellStart"/>
            <w:r w:rsidRPr="00540D7C">
              <w:rPr>
                <w:i/>
                <w:iCs/>
                <w:sz w:val="21"/>
                <w:szCs w:val="21"/>
              </w:rPr>
              <w:t>Sea-le</w:t>
            </w:r>
            <w:r w:rsidR="001024C5">
              <w:rPr>
                <w:i/>
                <w:iCs/>
                <w:sz w:val="21"/>
                <w:szCs w:val="21"/>
              </w:rPr>
              <w:t>V̇</w:t>
            </w:r>
            <w:r w:rsidRPr="00540D7C">
              <w:rPr>
                <w:i/>
                <w:iCs/>
                <w:sz w:val="21"/>
                <w:szCs w:val="21"/>
              </w:rPr>
              <w:t>el</w:t>
            </w:r>
            <w:proofErr w:type="spellEnd"/>
            <w:r w:rsidRPr="00540D7C">
              <w:rPr>
                <w:i/>
                <w:iCs/>
                <w:sz w:val="21"/>
                <w:szCs w:val="21"/>
              </w:rPr>
              <w:t xml:space="preserve"> control and sea-level exercise trials used only</w:t>
            </w: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10.1152/japplphysiol.00090.2011</w:t>
            </w:r>
          </w:p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lastRenderedPageBreak/>
              <w:t>n</w:t>
            </w:r>
            <w:r w:rsidRPr="00540D7C">
              <w:rPr>
                <w:sz w:val="21"/>
                <w:szCs w:val="21"/>
              </w:rPr>
              <w:t xml:space="preserve"> = 10; age 23.8 ± 2.6 y; BMI 24.8 ± 2.4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56.9 ± 6.5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min; 71.21 ± 5.7%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3278 ± 428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131 ± 96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94 ± 77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0.003</w:t>
            </w:r>
          </w:p>
        </w:tc>
        <w:bookmarkStart w:id="0" w:name="_GoBack"/>
        <w:bookmarkEnd w:id="0"/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lastRenderedPageBreak/>
              <w:t xml:space="preserve">Deighton et al (2013)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Eur J Appl Physiol</w:t>
            </w:r>
          </w:p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Control &amp; endurance exercise trial used only</w:t>
            </w: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10.1007/s00421-012-2535-1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12; age 23.0 ± 3.0 y; BMI 24.2 ± 2.9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46.3 ± 10.2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Stationary cycling; 60 min; 68.1 ± 4.3% 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2640 ± 418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62 ± 28 pg/mL/ 1h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44 ± 22 pg/mL/ 1h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0.005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King et al (2013)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Appetite</w:t>
            </w: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10.1016/j.appet.2012.10.018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10; age 21.3 ± 2.1 y; BMI 23.9 ± 2.3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61.5 </w:t>
            </w:r>
            <w:r w:rsidRPr="00540D7C">
              <w:rPr>
                <w:sz w:val="21"/>
                <w:szCs w:val="21"/>
                <w:vertAlign w:val="subscript"/>
              </w:rPr>
              <w:t xml:space="preserve"> </w:t>
            </w:r>
            <w:r w:rsidRPr="00540D7C">
              <w:rPr>
                <w:sz w:val="21"/>
                <w:szCs w:val="21"/>
              </w:rPr>
              <w:t>± 4.8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min; 71.8 ± 4.8%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4117 ± 369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174 ± 47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142 ± 44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0.011</w:t>
            </w:r>
          </w:p>
        </w:tc>
      </w:tr>
      <w:tr w:rsidR="004D020B" w:rsidRPr="00540D7C" w:rsidTr="00603591">
        <w:tc>
          <w:tcPr>
            <w:tcW w:w="1305" w:type="pct"/>
          </w:tcPr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Wasse et al (2013)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Appl Physiol Nutr Metab</w:t>
            </w:r>
          </w:p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Control &amp; running trial used only</w:t>
            </w:r>
          </w:p>
          <w:p w:rsidR="004D020B" w:rsidRPr="00540D7C" w:rsidRDefault="004D020B" w:rsidP="00F56F63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b/>
                <w:bCs/>
                <w:sz w:val="21"/>
                <w:szCs w:val="21"/>
              </w:rPr>
            </w:pPr>
          </w:p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doi: 10.1139/apnm-2012-0154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n</w:t>
            </w:r>
            <w:r w:rsidRPr="00540D7C">
              <w:rPr>
                <w:sz w:val="21"/>
                <w:szCs w:val="21"/>
              </w:rPr>
              <w:t xml:space="preserve"> = 11; age 22.7 ± 2.2 y; BMI 23.4 ± 2.4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57.8 ± 10.0 mL/kg/min</w:t>
            </w:r>
          </w:p>
        </w:tc>
        <w:tc>
          <w:tcPr>
            <w:tcW w:w="1232" w:type="pct"/>
          </w:tcPr>
          <w:p w:rsidR="004D020B" w:rsidRPr="00540D7C" w:rsidRDefault="004D020B" w:rsidP="00F56F63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min; 70.1 ± 4.0%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>; Net EE 2940 ± 786 kJ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165 ± 114 pg/mL/1 h</w:t>
            </w:r>
          </w:p>
          <w:p w:rsidR="004D020B" w:rsidRPr="00540D7C" w:rsidRDefault="004D020B" w:rsidP="0092748A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115 ± 123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0.042</w:t>
            </w:r>
          </w:p>
        </w:tc>
      </w:tr>
      <w:tr w:rsidR="004D020B" w:rsidRPr="00E618E5" w:rsidTr="00603591">
        <w:tc>
          <w:tcPr>
            <w:tcW w:w="1305" w:type="pct"/>
          </w:tcPr>
          <w:p w:rsidR="004D020B" w:rsidRPr="00540D7C" w:rsidRDefault="004D020B" w:rsidP="00353A2E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40D7C">
              <w:rPr>
                <w:b/>
                <w:bCs/>
                <w:sz w:val="21"/>
                <w:szCs w:val="21"/>
              </w:rPr>
              <w:t xml:space="preserve">Alajmi et al (2016) </w:t>
            </w:r>
            <w:r w:rsidRPr="00540D7C">
              <w:rPr>
                <w:b/>
                <w:bCs/>
                <w:i/>
                <w:iCs/>
                <w:sz w:val="21"/>
                <w:szCs w:val="21"/>
              </w:rPr>
              <w:t>Med Sci Sports Exerc</w:t>
            </w:r>
          </w:p>
          <w:p w:rsidR="004D020B" w:rsidRPr="00540D7C" w:rsidRDefault="004D020B" w:rsidP="00353A2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353A2E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>Data for men used only</w:t>
            </w:r>
          </w:p>
          <w:p w:rsidR="004D020B" w:rsidRPr="00540D7C" w:rsidRDefault="004D020B" w:rsidP="00353A2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4D020B" w:rsidRPr="00540D7C" w:rsidRDefault="004D020B" w:rsidP="00353A2E">
            <w:pPr>
              <w:rPr>
                <w:b/>
                <w:bCs/>
                <w:sz w:val="21"/>
                <w:szCs w:val="21"/>
              </w:rPr>
            </w:pPr>
            <w:r w:rsidRPr="00540D7C">
              <w:rPr>
                <w:sz w:val="20"/>
                <w:szCs w:val="20"/>
              </w:rPr>
              <w:t>doi: 10.1249/MSS.0000000000000793</w:t>
            </w:r>
          </w:p>
        </w:tc>
        <w:tc>
          <w:tcPr>
            <w:tcW w:w="1232" w:type="pct"/>
          </w:tcPr>
          <w:p w:rsidR="004D020B" w:rsidRPr="00540D7C" w:rsidRDefault="004D020B" w:rsidP="00B11A62">
            <w:pPr>
              <w:rPr>
                <w:i/>
                <w:iCs/>
                <w:sz w:val="21"/>
                <w:szCs w:val="21"/>
              </w:rPr>
            </w:pPr>
            <w:r w:rsidRPr="00540D7C">
              <w:rPr>
                <w:i/>
                <w:iCs/>
                <w:sz w:val="21"/>
                <w:szCs w:val="21"/>
              </w:rPr>
              <w:t xml:space="preserve">n </w:t>
            </w:r>
            <w:r w:rsidRPr="00540D7C">
              <w:rPr>
                <w:sz w:val="21"/>
                <w:szCs w:val="21"/>
              </w:rPr>
              <w:t>= 8; age 22.1 ± 3.4 y; BMI 23.6 ± 2.2</w:t>
            </w:r>
            <w:r w:rsidR="001024C5">
              <w:rPr>
                <w:sz w:val="21"/>
                <w:szCs w:val="21"/>
              </w:rPr>
              <w:t xml:space="preserve"> </w:t>
            </w:r>
            <w:r w:rsidR="001024C5" w:rsidRPr="00540D7C">
              <w:rPr>
                <w:sz w:val="21"/>
                <w:szCs w:val="21"/>
              </w:rPr>
              <w:t>kg/m</w:t>
            </w:r>
            <w:r w:rsidR="001024C5" w:rsidRPr="00540D7C">
              <w:rPr>
                <w:sz w:val="21"/>
                <w:szCs w:val="21"/>
                <w:vertAlign w:val="superscript"/>
              </w:rPr>
              <w:t>2</w:t>
            </w:r>
            <w:r w:rsidRPr="00540D7C">
              <w:rPr>
                <w:sz w:val="21"/>
                <w:szCs w:val="21"/>
              </w:rPr>
              <w:t xml:space="preserve">;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Peak 64.0 ± 9.0 mL/kg/min</w:t>
            </w:r>
          </w:p>
        </w:tc>
        <w:tc>
          <w:tcPr>
            <w:tcW w:w="1232" w:type="pct"/>
          </w:tcPr>
          <w:p w:rsidR="004D020B" w:rsidRPr="00540D7C" w:rsidRDefault="004D020B" w:rsidP="00B11A62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 xml:space="preserve">Treadmill running; 60 min; 71.6 ± 4.4% </w:t>
            </w:r>
            <w:r w:rsidR="001024C5">
              <w:rPr>
                <w:sz w:val="21"/>
                <w:szCs w:val="21"/>
              </w:rPr>
              <w:t>V̇</w:t>
            </w:r>
            <w:r w:rsidRPr="00540D7C">
              <w:rPr>
                <w:sz w:val="21"/>
                <w:szCs w:val="21"/>
              </w:rPr>
              <w:t>O</w:t>
            </w:r>
            <w:r w:rsidRPr="00540D7C">
              <w:rPr>
                <w:sz w:val="21"/>
                <w:szCs w:val="21"/>
                <w:vertAlign w:val="subscript"/>
              </w:rPr>
              <w:t>2</w:t>
            </w:r>
            <w:r w:rsidRPr="00540D7C">
              <w:rPr>
                <w:sz w:val="21"/>
                <w:szCs w:val="21"/>
              </w:rPr>
              <w:t xml:space="preserve"> </w:t>
            </w:r>
            <w:r w:rsidR="002A2DBE">
              <w:rPr>
                <w:sz w:val="21"/>
                <w:szCs w:val="21"/>
              </w:rPr>
              <w:t>peak</w:t>
            </w:r>
            <w:r w:rsidRPr="00540D7C">
              <w:rPr>
                <w:sz w:val="21"/>
                <w:szCs w:val="21"/>
              </w:rPr>
              <w:t xml:space="preserve">; Net EE 4134 ± 490 kJ </w:t>
            </w:r>
          </w:p>
        </w:tc>
        <w:tc>
          <w:tcPr>
            <w:tcW w:w="1231" w:type="pct"/>
          </w:tcPr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CON: 100 ± 58 pg/mL/1 h</w:t>
            </w:r>
          </w:p>
          <w:p w:rsidR="004D020B" w:rsidRPr="00540D7C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EX: 89 ± 20 pg/mL/1 h</w:t>
            </w:r>
          </w:p>
          <w:p w:rsidR="004D020B" w:rsidRPr="00EA0B3B" w:rsidRDefault="004D020B" w:rsidP="00C53B8B">
            <w:pPr>
              <w:rPr>
                <w:sz w:val="21"/>
                <w:szCs w:val="21"/>
              </w:rPr>
            </w:pPr>
            <w:r w:rsidRPr="00540D7C">
              <w:rPr>
                <w:sz w:val="21"/>
                <w:szCs w:val="21"/>
              </w:rPr>
              <w:t>P = 0.609</w:t>
            </w:r>
          </w:p>
        </w:tc>
      </w:tr>
    </w:tbl>
    <w:p w:rsidR="00C17C12" w:rsidRPr="00E618E5" w:rsidRDefault="006D047D" w:rsidP="006D047D">
      <w:pPr>
        <w:ind w:firstLine="720"/>
        <w:rPr>
          <w:b/>
          <w:bCs/>
          <w:sz w:val="21"/>
          <w:szCs w:val="21"/>
        </w:rPr>
      </w:pPr>
      <w:r w:rsidRPr="000F6CE3">
        <w:rPr>
          <w:sz w:val="21"/>
          <w:szCs w:val="21"/>
        </w:rPr>
        <w:t>Data = Mean ± SD; participants all healthy males</w:t>
      </w:r>
    </w:p>
    <w:p w:rsidR="0031443C" w:rsidRPr="00E618E5" w:rsidRDefault="0031443C" w:rsidP="006F1CEF"/>
    <w:sectPr w:rsidR="0031443C" w:rsidRPr="00E618E5" w:rsidSect="007A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12" w:rsidRDefault="00C17C12" w:rsidP="00C17C12">
      <w:pPr>
        <w:spacing w:after="0" w:line="240" w:lineRule="auto"/>
      </w:pPr>
      <w:r>
        <w:separator/>
      </w:r>
    </w:p>
  </w:endnote>
  <w:endnote w:type="continuationSeparator" w:id="0">
    <w:p w:rsidR="00C17C12" w:rsidRDefault="00C17C12" w:rsidP="00C1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12" w:rsidRDefault="00C17C12" w:rsidP="00C17C12">
      <w:pPr>
        <w:spacing w:after="0" w:line="240" w:lineRule="auto"/>
      </w:pPr>
      <w:r>
        <w:separator/>
      </w:r>
    </w:p>
  </w:footnote>
  <w:footnote w:type="continuationSeparator" w:id="0">
    <w:p w:rsidR="00C17C12" w:rsidRDefault="00C17C12" w:rsidP="00C1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1B"/>
    <w:rsid w:val="00083349"/>
    <w:rsid w:val="001024C5"/>
    <w:rsid w:val="001A5356"/>
    <w:rsid w:val="001E2BD8"/>
    <w:rsid w:val="002A2DBE"/>
    <w:rsid w:val="0031443C"/>
    <w:rsid w:val="00353A2E"/>
    <w:rsid w:val="003620D0"/>
    <w:rsid w:val="00387736"/>
    <w:rsid w:val="003A6264"/>
    <w:rsid w:val="003E244E"/>
    <w:rsid w:val="00476D00"/>
    <w:rsid w:val="004D020B"/>
    <w:rsid w:val="004D2394"/>
    <w:rsid w:val="004E72C4"/>
    <w:rsid w:val="004F7DCC"/>
    <w:rsid w:val="00540D7C"/>
    <w:rsid w:val="005921CA"/>
    <w:rsid w:val="005C1609"/>
    <w:rsid w:val="005F30B0"/>
    <w:rsid w:val="00603591"/>
    <w:rsid w:val="006D047D"/>
    <w:rsid w:val="006F0EB5"/>
    <w:rsid w:val="006F1CEF"/>
    <w:rsid w:val="00710E73"/>
    <w:rsid w:val="007A5D1B"/>
    <w:rsid w:val="007E432B"/>
    <w:rsid w:val="0086314C"/>
    <w:rsid w:val="008738CF"/>
    <w:rsid w:val="0092748A"/>
    <w:rsid w:val="00A26D9A"/>
    <w:rsid w:val="00AD2EB8"/>
    <w:rsid w:val="00B736CF"/>
    <w:rsid w:val="00BA3D19"/>
    <w:rsid w:val="00BA794D"/>
    <w:rsid w:val="00BD5EE3"/>
    <w:rsid w:val="00BE5BE4"/>
    <w:rsid w:val="00C17C12"/>
    <w:rsid w:val="00C21E8A"/>
    <w:rsid w:val="00C53B8B"/>
    <w:rsid w:val="00CF7BDE"/>
    <w:rsid w:val="00D242FD"/>
    <w:rsid w:val="00D5046E"/>
    <w:rsid w:val="00D8051D"/>
    <w:rsid w:val="00E618E5"/>
    <w:rsid w:val="00E75C29"/>
    <w:rsid w:val="00EA0B3B"/>
    <w:rsid w:val="00F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1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4E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1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1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4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72</cp:revision>
  <cp:lastPrinted>2016-05-26T14:22:00Z</cp:lastPrinted>
  <dcterms:created xsi:type="dcterms:W3CDTF">2016-05-25T12:44:00Z</dcterms:created>
  <dcterms:modified xsi:type="dcterms:W3CDTF">2016-08-22T07:28:00Z</dcterms:modified>
</cp:coreProperties>
</file>