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E3" w:rsidRPr="002F0875" w:rsidRDefault="004B38E3" w:rsidP="004B38E3">
      <w:pPr>
        <w:rPr>
          <w:lang w:val="en-AU"/>
        </w:rPr>
      </w:pPr>
    </w:p>
    <w:p w:rsidR="004B38E3" w:rsidRPr="002F0875" w:rsidRDefault="004B38E3" w:rsidP="004B38E3">
      <w:pPr>
        <w:rPr>
          <w:lang w:val="en-AU"/>
        </w:rPr>
      </w:pPr>
    </w:p>
    <w:p w:rsidR="004B38E3" w:rsidRPr="002F0875" w:rsidRDefault="004B38E3" w:rsidP="004B38E3">
      <w:pPr>
        <w:rPr>
          <w:lang w:val="en-AU"/>
        </w:rPr>
      </w:pPr>
    </w:p>
    <w:p w:rsidR="004B38E3" w:rsidRPr="002F0875" w:rsidRDefault="004B38E3" w:rsidP="004B38E3">
      <w:pPr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2F0875">
        <w:rPr>
          <w:noProof/>
          <w:lang w:val="en-AU" w:eastAsia="en-AU"/>
        </w:rPr>
        <w:drawing>
          <wp:inline distT="0" distB="0" distL="0" distR="0" wp14:anchorId="2EC808E5" wp14:editId="4B09F85B">
            <wp:extent cx="4149436" cy="2514600"/>
            <wp:effectExtent l="0" t="0" r="3810" b="0"/>
            <wp:docPr id="348" name="Chart 3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38E3" w:rsidRDefault="004B38E3" w:rsidP="004B38E3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en-AU"/>
        </w:rPr>
      </w:pPr>
      <w:bookmarkStart w:id="0" w:name="_GoBack"/>
      <w:r w:rsidRPr="002F0875">
        <w:rPr>
          <w:rFonts w:ascii="Times New Roman" w:hAnsi="Times New Roman" w:cs="Times New Roman"/>
          <w:b/>
          <w:sz w:val="24"/>
          <w:szCs w:val="24"/>
          <w:lang w:val="en-AU"/>
        </w:rPr>
        <w:t>Supplementary Figure 1</w:t>
      </w:r>
      <w:bookmarkEnd w:id="0"/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: Adherence to the </w:t>
      </w:r>
      <w:r w:rsidRPr="002F0875">
        <w:rPr>
          <w:rFonts w:ascii="Times New Roman" w:hAnsi="Times New Roman" w:cs="Times New Roman"/>
          <w:i/>
          <w:sz w:val="24"/>
          <w:szCs w:val="24"/>
          <w:lang w:val="en-AU"/>
        </w:rPr>
        <w:t>supportive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 teaching principle</w:t>
      </w:r>
    </w:p>
    <w:p w:rsidR="004B38E3" w:rsidRPr="00462D1D" w:rsidRDefault="004B38E3" w:rsidP="00462D1D"/>
    <w:sectPr w:rsidR="004B38E3" w:rsidRPr="00462D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8F" w:rsidRDefault="00280A8F">
      <w:pPr>
        <w:spacing w:after="0" w:line="240" w:lineRule="auto"/>
      </w:pPr>
      <w:r>
        <w:separator/>
      </w:r>
    </w:p>
  </w:endnote>
  <w:endnote w:type="continuationSeparator" w:id="0">
    <w:p w:rsidR="00280A8F" w:rsidRDefault="0028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356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48E" w:rsidRDefault="004B3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48E" w:rsidRDefault="001D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8F" w:rsidRDefault="00280A8F">
      <w:pPr>
        <w:spacing w:after="0" w:line="240" w:lineRule="auto"/>
      </w:pPr>
      <w:r>
        <w:separator/>
      </w:r>
    </w:p>
  </w:footnote>
  <w:footnote w:type="continuationSeparator" w:id="0">
    <w:p w:rsidR="00280A8F" w:rsidRDefault="0028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980"/>
    <w:multiLevelType w:val="hybridMultilevel"/>
    <w:tmpl w:val="FB96725C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996"/>
    <w:multiLevelType w:val="hybridMultilevel"/>
    <w:tmpl w:val="41E4303A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2E64"/>
    <w:multiLevelType w:val="hybridMultilevel"/>
    <w:tmpl w:val="5358AD80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3DC2"/>
    <w:multiLevelType w:val="hybridMultilevel"/>
    <w:tmpl w:val="DB642886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C63"/>
    <w:multiLevelType w:val="hybridMultilevel"/>
    <w:tmpl w:val="B5228BE4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1D"/>
    <w:rsid w:val="001D7869"/>
    <w:rsid w:val="00280A8F"/>
    <w:rsid w:val="00462D1D"/>
    <w:rsid w:val="004B38E3"/>
    <w:rsid w:val="004D3BC1"/>
    <w:rsid w:val="00D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EAFC0-819B-4727-B17A-92BAD3E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38E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4B38E3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B38E3"/>
  </w:style>
  <w:style w:type="table" w:styleId="TableGrid">
    <w:name w:val="Table Grid"/>
    <w:basedOn w:val="TableNormal"/>
    <w:uiPriority w:val="39"/>
    <w:rsid w:val="004B3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E3"/>
  </w:style>
  <w:style w:type="paragraph" w:styleId="ListParagraph">
    <w:name w:val="List Paragraph"/>
    <w:basedOn w:val="Normal"/>
    <w:uiPriority w:val="34"/>
    <w:qFormat/>
    <w:rsid w:val="004B38E3"/>
    <w:pPr>
      <w:spacing w:line="256" w:lineRule="auto"/>
      <w:ind w:left="720"/>
      <w:contextualSpacing/>
    </w:pPr>
  </w:style>
  <w:style w:type="character" w:customStyle="1" w:styleId="simple">
    <w:name w:val="simple"/>
    <w:basedOn w:val="DefaultParagraphFont"/>
    <w:rsid w:val="004B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lie\Documents\PhD%20study%203\Data%20analysis\Teacher%20observation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Adherence</a:t>
            </a:r>
            <a:r>
              <a:rPr lang="en-US" baseline="0"/>
              <a:t> to Supportive Teaching Principle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Teacher 1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Supportive!$B$1:$D$1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Supportive!$B$2:$D$2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C9-40B8-975A-EF6C7D30E712}"/>
            </c:ext>
          </c:extLst>
        </c:ser>
        <c:ser>
          <c:idx val="1"/>
          <c:order val="1"/>
          <c:tx>
            <c:v>Teacher 2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Supportive!$B$1:$D$1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Supportive!$B$3:$D$3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C9-40B8-975A-EF6C7D30E712}"/>
            </c:ext>
          </c:extLst>
        </c:ser>
        <c:ser>
          <c:idx val="2"/>
          <c:order val="2"/>
          <c:tx>
            <c:v>Teacher 3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Supportive!$B$1:$D$1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Supportive!$B$4:$D$4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C9-40B8-975A-EF6C7D30E712}"/>
            </c:ext>
          </c:extLst>
        </c:ser>
        <c:ser>
          <c:idx val="3"/>
          <c:order val="3"/>
          <c:tx>
            <c:v>Teacher 4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Supportive!$B$1:$D$1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Supportive!$B$5:$D$5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7C9-40B8-975A-EF6C7D30E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501280"/>
        <c:axId val="391502064"/>
      </c:lineChart>
      <c:catAx>
        <c:axId val="39150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502064"/>
        <c:crosses val="autoZero"/>
        <c:auto val="1"/>
        <c:lblAlgn val="ctr"/>
        <c:lblOffset val="100"/>
        <c:noMultiLvlLbl val="0"/>
      </c:catAx>
      <c:valAx>
        <c:axId val="39150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Aderence</a:t>
                </a:r>
                <a:r>
                  <a:rPr lang="en-US" baseline="0"/>
                  <a:t> ranking (3-15)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50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Mills</dc:creator>
  <cp:keywords/>
  <dc:description/>
  <cp:lastModifiedBy>Natalie Lander</cp:lastModifiedBy>
  <cp:revision>2</cp:revision>
  <dcterms:created xsi:type="dcterms:W3CDTF">2017-07-10T04:46:00Z</dcterms:created>
  <dcterms:modified xsi:type="dcterms:W3CDTF">2017-07-10T04:46:00Z</dcterms:modified>
</cp:coreProperties>
</file>