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5A6" w:rsidRPr="00B245A6" w:rsidRDefault="00B245A6" w:rsidP="00B245A6">
      <w:pPr>
        <w:pStyle w:val="Caption"/>
        <w:keepNext/>
        <w:spacing w:after="0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>
        <w:rPr>
          <w:rFonts w:ascii="Times New Roman" w:hAnsi="Times New Roman" w:cs="Times New Roman"/>
          <w:i w:val="0"/>
          <w:color w:val="auto"/>
          <w:sz w:val="24"/>
          <w:szCs w:val="24"/>
        </w:rPr>
        <w:t>As age was</w:t>
      </w:r>
      <w:r w:rsidR="001A685B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="002F5304">
        <w:rPr>
          <w:rFonts w:ascii="Times New Roman" w:hAnsi="Times New Roman" w:cs="Times New Roman"/>
          <w:i w:val="0"/>
          <w:color w:val="auto"/>
          <w:sz w:val="24"/>
          <w:szCs w:val="24"/>
        </w:rPr>
        <w:t>nearly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significantly different between groups in our original analysis, </w:t>
      </w:r>
      <w:r w:rsidR="002F530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here, 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we provide additional analyses that include groups </w:t>
      </w:r>
      <w:r w:rsidR="002F530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restricted to 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age </w:t>
      </w:r>
      <w:r w:rsidR="00CD7C8A">
        <w:rPr>
          <w:rFonts w:ascii="Times New Roman" w:hAnsi="Times New Roman" w:cs="Times New Roman"/>
          <w:i w:val="0"/>
          <w:color w:val="auto"/>
          <w:sz w:val="24"/>
          <w:szCs w:val="24"/>
        </w:rPr>
        <w:t>20-39 (Supplementary Table 1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). Note that significant differences between groups </w:t>
      </w:r>
      <w:r w:rsidR="002F530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were </w:t>
      </w:r>
      <w:r w:rsidR="004809E8">
        <w:rPr>
          <w:rFonts w:ascii="Times New Roman" w:hAnsi="Times New Roman" w:cs="Times New Roman"/>
          <w:i w:val="0"/>
          <w:color w:val="auto"/>
          <w:sz w:val="24"/>
          <w:szCs w:val="24"/>
        </w:rPr>
        <w:t>the same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in these </w:t>
      </w:r>
      <w:r w:rsidR="002F5304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groups </w:t>
      </w:r>
      <w:r>
        <w:rPr>
          <w:rFonts w:ascii="Times New Roman" w:hAnsi="Times New Roman" w:cs="Times New Roman"/>
          <w:i w:val="0"/>
          <w:color w:val="auto"/>
          <w:sz w:val="24"/>
          <w:szCs w:val="24"/>
        </w:rPr>
        <w:t>as in the original analysis.</w:t>
      </w:r>
    </w:p>
    <w:p w:rsidR="00B245A6" w:rsidRDefault="00B245A6" w:rsidP="00B245A6">
      <w:pPr>
        <w:pStyle w:val="Caption"/>
        <w:keepNext/>
        <w:spacing w:after="0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CB13AD" w:rsidRDefault="00CB13AD" w:rsidP="00CB1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Supplementary Table </w:t>
      </w:r>
      <w:r w:rsidR="00326E11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Age</w:t>
      </w:r>
      <w:r w:rsidR="004809E8">
        <w:rPr>
          <w:rFonts w:ascii="Times New Roman" w:hAnsi="Times New Roman" w:cs="Times New Roman"/>
          <w:sz w:val="24"/>
          <w:szCs w:val="24"/>
        </w:rPr>
        <w:t xml:space="preserve"> (years)</w:t>
      </w:r>
      <w:r w:rsidR="00D423B2">
        <w:rPr>
          <w:rFonts w:ascii="Times New Roman" w:hAnsi="Times New Roman" w:cs="Times New Roman"/>
          <w:sz w:val="24"/>
          <w:szCs w:val="24"/>
        </w:rPr>
        <w:t>, coordination</w:t>
      </w:r>
      <w:r w:rsidR="004809E8" w:rsidRPr="004809E8">
        <w:rPr>
          <w:rFonts w:ascii="Times New Roman" w:hAnsi="Times New Roman" w:cs="Times New Roman"/>
          <w:sz w:val="24"/>
          <w:szCs w:val="24"/>
        </w:rPr>
        <w:t xml:space="preserve"> </w:t>
      </w:r>
      <w:r w:rsidR="004809E8">
        <w:rPr>
          <w:rFonts w:ascii="Times New Roman" w:hAnsi="Times New Roman" w:cs="Times New Roman"/>
          <w:sz w:val="24"/>
          <w:szCs w:val="24"/>
        </w:rPr>
        <w:t>variability</w:t>
      </w:r>
      <w:r w:rsidR="004809E8">
        <w:rPr>
          <w:rFonts w:ascii="Times New Roman" w:hAnsi="Times New Roman" w:cs="Times New Roman"/>
          <w:sz w:val="24"/>
          <w:szCs w:val="24"/>
        </w:rPr>
        <w:t xml:space="preserve"> (°)</w:t>
      </w:r>
      <w:r w:rsidR="00D423B2">
        <w:rPr>
          <w:rFonts w:ascii="Times New Roman" w:hAnsi="Times New Roman" w:cs="Times New Roman"/>
          <w:sz w:val="24"/>
          <w:szCs w:val="24"/>
        </w:rPr>
        <w:t>,</w:t>
      </w:r>
      <w:r w:rsidR="00D423B2">
        <w:rPr>
          <w:rFonts w:ascii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hAnsi="Times New Roman" w:cs="Times New Roman"/>
          <w:sz w:val="24"/>
          <w:szCs w:val="24"/>
        </w:rPr>
        <w:t xml:space="preserve"> coordination (°) for re-analysis of groups restricted to ages 20-39. </w:t>
      </w:r>
      <w:r w:rsidR="00C10CF9">
        <w:rPr>
          <w:rFonts w:ascii="Times New Roman" w:hAnsi="Times New Roman" w:cs="Times New Roman"/>
          <w:sz w:val="24"/>
          <w:szCs w:val="24"/>
        </w:rPr>
        <w:t xml:space="preserve">Data are reported as mean (SD) for coordination and mean (95% CI) for coordination variability. </w:t>
      </w:r>
      <w:r>
        <w:rPr>
          <w:rFonts w:ascii="Times New Roman" w:hAnsi="Times New Roman" w:cs="Times New Roman"/>
          <w:sz w:val="24"/>
          <w:szCs w:val="24"/>
        </w:rPr>
        <w:t xml:space="preserve">Values were compared between groups using </w:t>
      </w:r>
      <w:r w:rsidR="00CD7C8A">
        <w:rPr>
          <w:rFonts w:ascii="Times New Roman" w:hAnsi="Times New Roman" w:cs="Times New Roman"/>
          <w:sz w:val="24"/>
          <w:szCs w:val="24"/>
        </w:rPr>
        <w:t xml:space="preserve">the </w:t>
      </w:r>
      <w:r w:rsidR="00D423B2">
        <w:rPr>
          <w:rFonts w:ascii="Times New Roman" w:hAnsi="Times New Roman" w:cs="Times New Roman"/>
          <w:sz w:val="24"/>
          <w:szCs w:val="24"/>
        </w:rPr>
        <w:t>same statistic</w:t>
      </w:r>
      <w:r w:rsidR="004809E8">
        <w:rPr>
          <w:rFonts w:ascii="Times New Roman" w:hAnsi="Times New Roman" w:cs="Times New Roman"/>
          <w:sz w:val="24"/>
          <w:szCs w:val="24"/>
        </w:rPr>
        <w:t>al tests</w:t>
      </w:r>
      <w:r w:rsidR="00D423B2">
        <w:rPr>
          <w:rFonts w:ascii="Times New Roman" w:hAnsi="Times New Roman" w:cs="Times New Roman"/>
          <w:sz w:val="24"/>
          <w:szCs w:val="24"/>
        </w:rPr>
        <w:t xml:space="preserve"> as described in the manuscript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0"/>
        <w:gridCol w:w="3202"/>
        <w:gridCol w:w="2183"/>
        <w:gridCol w:w="2128"/>
        <w:gridCol w:w="947"/>
      </w:tblGrid>
      <w:tr w:rsidR="00E303A6" w:rsidTr="00E303A6">
        <w:tc>
          <w:tcPr>
            <w:tcW w:w="900" w:type="dxa"/>
            <w:tcBorders>
              <w:bottom w:val="single" w:sz="4" w:space="0" w:color="auto"/>
            </w:tcBorders>
          </w:tcPr>
          <w:p w:rsidR="00E303A6" w:rsidRPr="003A4419" w:rsidRDefault="00E303A6" w:rsidP="00E05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bottom w:val="single" w:sz="4" w:space="0" w:color="auto"/>
            </w:tcBorders>
          </w:tcPr>
          <w:p w:rsidR="00E303A6" w:rsidRPr="003A4419" w:rsidRDefault="00E303A6" w:rsidP="00E05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3" w:type="dxa"/>
            <w:tcBorders>
              <w:bottom w:val="single" w:sz="4" w:space="0" w:color="auto"/>
            </w:tcBorders>
          </w:tcPr>
          <w:p w:rsidR="00E303A6" w:rsidRPr="003A4419" w:rsidRDefault="00E303A6" w:rsidP="00AE7D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419">
              <w:rPr>
                <w:rFonts w:ascii="Times New Roman" w:hAnsi="Times New Roman" w:cs="Times New Roman"/>
                <w:sz w:val="24"/>
                <w:szCs w:val="24"/>
              </w:rPr>
              <w:t>More experienced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(n=1</w:t>
            </w:r>
            <w:r w:rsidR="00AE7D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8" w:type="dxa"/>
            <w:tcBorders>
              <w:bottom w:val="single" w:sz="4" w:space="0" w:color="auto"/>
            </w:tcBorders>
          </w:tcPr>
          <w:p w:rsidR="00E303A6" w:rsidRPr="003A4419" w:rsidRDefault="00E303A6" w:rsidP="00CB1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419">
              <w:rPr>
                <w:rFonts w:ascii="Times New Roman" w:hAnsi="Times New Roman" w:cs="Times New Roman"/>
                <w:sz w:val="24"/>
                <w:szCs w:val="24"/>
              </w:rPr>
              <w:t>Less experienced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(n=16)</w:t>
            </w:r>
          </w:p>
        </w:tc>
        <w:tc>
          <w:tcPr>
            <w:tcW w:w="947" w:type="dxa"/>
            <w:tcBorders>
              <w:bottom w:val="single" w:sz="4" w:space="0" w:color="auto"/>
            </w:tcBorders>
          </w:tcPr>
          <w:p w:rsidR="00E303A6" w:rsidRPr="003A4419" w:rsidRDefault="00E303A6" w:rsidP="00E054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419">
              <w:rPr>
                <w:rFonts w:ascii="Times New Roman" w:hAnsi="Times New Roman" w:cs="Times New Roman"/>
                <w:sz w:val="24"/>
                <w:szCs w:val="24"/>
              </w:rPr>
              <w:t>p-value</w:t>
            </w:r>
          </w:p>
        </w:tc>
      </w:tr>
      <w:tr w:rsidR="00E303A6" w:rsidTr="00E303A6">
        <w:tc>
          <w:tcPr>
            <w:tcW w:w="900" w:type="dxa"/>
            <w:tcBorders>
              <w:top w:val="single" w:sz="4" w:space="0" w:color="auto"/>
            </w:tcBorders>
          </w:tcPr>
          <w:p w:rsidR="00E303A6" w:rsidRPr="003A4419" w:rsidRDefault="00E303A6" w:rsidP="00E054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  <w:tcBorders>
              <w:top w:val="single" w:sz="4" w:space="0" w:color="auto"/>
            </w:tcBorders>
          </w:tcPr>
          <w:p w:rsidR="00E303A6" w:rsidRPr="003A4419" w:rsidRDefault="00E303A6" w:rsidP="00E05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419"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2183" w:type="dxa"/>
            <w:tcBorders>
              <w:top w:val="single" w:sz="4" w:space="0" w:color="auto"/>
            </w:tcBorders>
          </w:tcPr>
          <w:p w:rsidR="00E303A6" w:rsidRPr="003A4419" w:rsidRDefault="00E303A6" w:rsidP="00CB1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29.8 (6.2)</w:t>
            </w:r>
          </w:p>
        </w:tc>
        <w:tc>
          <w:tcPr>
            <w:tcW w:w="2128" w:type="dxa"/>
            <w:tcBorders>
              <w:top w:val="single" w:sz="4" w:space="0" w:color="auto"/>
            </w:tcBorders>
          </w:tcPr>
          <w:p w:rsidR="00E303A6" w:rsidRPr="003A4419" w:rsidRDefault="00E303A6" w:rsidP="00CB1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29.3 (5.1)</w:t>
            </w:r>
          </w:p>
        </w:tc>
        <w:tc>
          <w:tcPr>
            <w:tcW w:w="947" w:type="dxa"/>
            <w:tcBorders>
              <w:top w:val="single" w:sz="4" w:space="0" w:color="auto"/>
            </w:tcBorders>
          </w:tcPr>
          <w:p w:rsidR="00E303A6" w:rsidRPr="003A4419" w:rsidRDefault="00E303A6" w:rsidP="00CB1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0.82</w:t>
            </w:r>
          </w:p>
        </w:tc>
      </w:tr>
      <w:tr w:rsidR="00E303A6" w:rsidTr="00E303A6">
        <w:tc>
          <w:tcPr>
            <w:tcW w:w="900" w:type="dxa"/>
            <w:vMerge w:val="restart"/>
            <w:textDirection w:val="btLr"/>
          </w:tcPr>
          <w:p w:rsidR="00E303A6" w:rsidRDefault="00E303A6" w:rsidP="00E303A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Coordination variability</w:t>
            </w:r>
          </w:p>
        </w:tc>
        <w:tc>
          <w:tcPr>
            <w:tcW w:w="3202" w:type="dxa"/>
          </w:tcPr>
          <w:p w:rsidR="00E303A6" w:rsidRPr="003A4419" w:rsidRDefault="00E303A6" w:rsidP="00E05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Thigh-shank terminal swing</w:t>
            </w:r>
          </w:p>
        </w:tc>
        <w:tc>
          <w:tcPr>
            <w:tcW w:w="2183" w:type="dxa"/>
          </w:tcPr>
          <w:p w:rsidR="00E303A6" w:rsidRDefault="00481D37" w:rsidP="00481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11.9</w:t>
            </w:r>
            <w:r w:rsidR="00E303A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8-15.8</w:t>
            </w:r>
            <w:r w:rsidR="00E303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8" w:type="dxa"/>
          </w:tcPr>
          <w:p w:rsidR="00E303A6" w:rsidRDefault="00481D37" w:rsidP="00481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14.8</w:t>
            </w:r>
            <w:r w:rsidR="00E303A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11.8-17.8</w:t>
            </w:r>
            <w:bookmarkStart w:id="0" w:name="_GoBack"/>
            <w:bookmarkEnd w:id="0"/>
            <w:r w:rsidR="00E303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7" w:type="dxa"/>
          </w:tcPr>
          <w:p w:rsidR="00E303A6" w:rsidRDefault="00E303A6" w:rsidP="00480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4809E8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E303A6" w:rsidTr="00E303A6">
        <w:tc>
          <w:tcPr>
            <w:tcW w:w="900" w:type="dxa"/>
            <w:vMerge/>
            <w:textDirection w:val="btLr"/>
          </w:tcPr>
          <w:p w:rsidR="00E303A6" w:rsidRPr="003A4419" w:rsidRDefault="00E303A6" w:rsidP="00E303A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</w:tcPr>
          <w:p w:rsidR="00E303A6" w:rsidRPr="003A4419" w:rsidRDefault="00E303A6" w:rsidP="00E05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419">
              <w:rPr>
                <w:rFonts w:ascii="Times New Roman" w:hAnsi="Times New Roman" w:cs="Times New Roman"/>
                <w:sz w:val="24"/>
                <w:szCs w:val="24"/>
              </w:rPr>
              <w:t>Thigh-shank early stance</w:t>
            </w:r>
          </w:p>
        </w:tc>
        <w:tc>
          <w:tcPr>
            <w:tcW w:w="2183" w:type="dxa"/>
          </w:tcPr>
          <w:p w:rsidR="00E303A6" w:rsidRPr="003A4419" w:rsidRDefault="00E303A6" w:rsidP="00481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11.6</w:t>
            </w:r>
            <w:r w:rsidRPr="003A441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81D37">
              <w:rPr>
                <w:rFonts w:ascii="Times New Roman" w:hAnsi="Times New Roman" w:cs="Times New Roman"/>
                <w:sz w:val="24"/>
                <w:szCs w:val="24"/>
              </w:rPr>
              <w:t>8-15.2</w:t>
            </w:r>
            <w:r w:rsidRPr="003A44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8" w:type="dxa"/>
          </w:tcPr>
          <w:p w:rsidR="00E303A6" w:rsidRPr="003A4419" w:rsidRDefault="00E303A6" w:rsidP="00481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41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481D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A441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81D37">
              <w:rPr>
                <w:rFonts w:ascii="Times New Roman" w:hAnsi="Times New Roman" w:cs="Times New Roman"/>
                <w:sz w:val="24"/>
                <w:szCs w:val="24"/>
              </w:rPr>
              <w:t>5.3-6.9</w:t>
            </w:r>
            <w:r w:rsidRPr="003A44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7" w:type="dxa"/>
          </w:tcPr>
          <w:p w:rsidR="00E303A6" w:rsidRPr="0065559C" w:rsidRDefault="004809E8" w:rsidP="00E054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&lt;</w:t>
            </w:r>
            <w:r w:rsidR="00E303A6">
              <w:rPr>
                <w:rFonts w:ascii="Times New Roman" w:hAnsi="Times New Roman" w:cs="Times New Roman"/>
                <w:b/>
                <w:sz w:val="24"/>
                <w:szCs w:val="24"/>
              </w:rPr>
              <w:t>0.001</w:t>
            </w:r>
          </w:p>
        </w:tc>
      </w:tr>
      <w:tr w:rsidR="00E303A6" w:rsidTr="00E303A6">
        <w:tc>
          <w:tcPr>
            <w:tcW w:w="900" w:type="dxa"/>
            <w:vMerge/>
            <w:textDirection w:val="btLr"/>
          </w:tcPr>
          <w:p w:rsidR="00E303A6" w:rsidRPr="003A4419" w:rsidRDefault="00E303A6" w:rsidP="00E303A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</w:tcPr>
          <w:p w:rsidR="00E303A6" w:rsidRPr="003A4419" w:rsidRDefault="00E303A6" w:rsidP="00E05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419">
              <w:rPr>
                <w:rFonts w:ascii="Times New Roman" w:hAnsi="Times New Roman" w:cs="Times New Roman"/>
                <w:sz w:val="24"/>
                <w:szCs w:val="24"/>
              </w:rPr>
              <w:t>Thigh-shank mid stance</w:t>
            </w:r>
          </w:p>
        </w:tc>
        <w:tc>
          <w:tcPr>
            <w:tcW w:w="2183" w:type="dxa"/>
          </w:tcPr>
          <w:p w:rsidR="00E303A6" w:rsidRPr="003A4419" w:rsidRDefault="00E303A6" w:rsidP="00481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41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A441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81D37">
              <w:rPr>
                <w:rFonts w:ascii="Times New Roman" w:hAnsi="Times New Roman" w:cs="Times New Roman"/>
                <w:sz w:val="24"/>
                <w:szCs w:val="24"/>
              </w:rPr>
              <w:t>3.2-6.2</w:t>
            </w:r>
            <w:r w:rsidRPr="003A44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8" w:type="dxa"/>
          </w:tcPr>
          <w:p w:rsidR="00E303A6" w:rsidRPr="003A4419" w:rsidRDefault="00E303A6" w:rsidP="00481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419">
              <w:rPr>
                <w:rFonts w:ascii="Times New Roman" w:hAnsi="Times New Roman" w:cs="Times New Roman"/>
                <w:sz w:val="24"/>
                <w:szCs w:val="24"/>
              </w:rPr>
              <w:t>3.0 (</w:t>
            </w:r>
            <w:r w:rsidR="00481D37">
              <w:rPr>
                <w:rFonts w:ascii="Times New Roman" w:hAnsi="Times New Roman" w:cs="Times New Roman"/>
                <w:sz w:val="24"/>
                <w:szCs w:val="24"/>
              </w:rPr>
              <w:t>2.6-3.4</w:t>
            </w:r>
            <w:r w:rsidRPr="003A44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7" w:type="dxa"/>
          </w:tcPr>
          <w:p w:rsidR="00E303A6" w:rsidRPr="0065559C" w:rsidRDefault="004809E8" w:rsidP="00480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&lt;</w:t>
            </w:r>
            <w:r w:rsidR="00E303A6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303A6" w:rsidTr="00E303A6">
        <w:tc>
          <w:tcPr>
            <w:tcW w:w="900" w:type="dxa"/>
            <w:vMerge/>
            <w:textDirection w:val="btLr"/>
          </w:tcPr>
          <w:p w:rsidR="00E303A6" w:rsidRDefault="00E303A6" w:rsidP="00E303A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</w:tcPr>
          <w:p w:rsidR="00E303A6" w:rsidRPr="003A4419" w:rsidRDefault="00E303A6" w:rsidP="00E05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Thigh-shank late stance</w:t>
            </w:r>
          </w:p>
        </w:tc>
        <w:tc>
          <w:tcPr>
            <w:tcW w:w="2183" w:type="dxa"/>
          </w:tcPr>
          <w:p w:rsidR="00E303A6" w:rsidRPr="003A4419" w:rsidRDefault="00E303A6" w:rsidP="00481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481D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81D37">
              <w:rPr>
                <w:rFonts w:ascii="Times New Roman" w:hAnsi="Times New Roman" w:cs="Times New Roman"/>
                <w:sz w:val="24"/>
                <w:szCs w:val="24"/>
              </w:rPr>
              <w:t>4.1-8.1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8" w:type="dxa"/>
          </w:tcPr>
          <w:p w:rsidR="00E303A6" w:rsidRPr="003A4419" w:rsidRDefault="00E303A6" w:rsidP="00481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 (</w:t>
            </w:r>
            <w:r w:rsidR="00481D37">
              <w:rPr>
                <w:rFonts w:ascii="Times New Roman" w:hAnsi="Times New Roman" w:cs="Times New Roman"/>
                <w:sz w:val="24"/>
                <w:szCs w:val="24"/>
              </w:rPr>
              <w:t>3.7-8.5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7" w:type="dxa"/>
          </w:tcPr>
          <w:p w:rsidR="00E303A6" w:rsidRPr="00473349" w:rsidRDefault="00E303A6" w:rsidP="00480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349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  <w:r w:rsidR="004809E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303A6" w:rsidTr="00E303A6">
        <w:tc>
          <w:tcPr>
            <w:tcW w:w="900" w:type="dxa"/>
            <w:vMerge/>
            <w:textDirection w:val="btLr"/>
          </w:tcPr>
          <w:p w:rsidR="00E303A6" w:rsidRDefault="00E303A6" w:rsidP="00E303A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</w:tcPr>
          <w:p w:rsidR="00E303A6" w:rsidRDefault="00E303A6" w:rsidP="00E05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Shank-foot terminal swing</w:t>
            </w:r>
          </w:p>
        </w:tc>
        <w:tc>
          <w:tcPr>
            <w:tcW w:w="2183" w:type="dxa"/>
          </w:tcPr>
          <w:p w:rsidR="00E303A6" w:rsidRDefault="00481D37" w:rsidP="00481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</w:t>
            </w:r>
            <w:r w:rsidR="00E303A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9.1-19.3</w:t>
            </w:r>
            <w:r w:rsidR="00E303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8" w:type="dxa"/>
          </w:tcPr>
          <w:p w:rsidR="00E303A6" w:rsidRDefault="00481D37" w:rsidP="00481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  <w:r w:rsidR="00E303A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12.7-19.7</w:t>
            </w:r>
            <w:r w:rsidR="00E303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7" w:type="dxa"/>
          </w:tcPr>
          <w:p w:rsidR="00E303A6" w:rsidRPr="00473349" w:rsidRDefault="00E303A6" w:rsidP="00480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</w:t>
            </w:r>
            <w:r w:rsidR="004809E8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E303A6" w:rsidTr="00E303A6">
        <w:tc>
          <w:tcPr>
            <w:tcW w:w="900" w:type="dxa"/>
            <w:vMerge/>
            <w:textDirection w:val="btLr"/>
          </w:tcPr>
          <w:p w:rsidR="00E303A6" w:rsidRPr="003A4419" w:rsidRDefault="00E303A6" w:rsidP="00E303A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</w:tcPr>
          <w:p w:rsidR="00E303A6" w:rsidRPr="003A4419" w:rsidRDefault="00E303A6" w:rsidP="00E05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419">
              <w:rPr>
                <w:rFonts w:ascii="Times New Roman" w:hAnsi="Times New Roman" w:cs="Times New Roman"/>
                <w:sz w:val="24"/>
                <w:szCs w:val="24"/>
              </w:rPr>
              <w:t>Shank-foot early stance</w:t>
            </w:r>
          </w:p>
        </w:tc>
        <w:tc>
          <w:tcPr>
            <w:tcW w:w="2183" w:type="dxa"/>
          </w:tcPr>
          <w:p w:rsidR="00E303A6" w:rsidRPr="003A4419" w:rsidRDefault="00E303A6" w:rsidP="00481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A4419">
              <w:rPr>
                <w:rFonts w:ascii="Times New Roman" w:hAnsi="Times New Roman" w:cs="Times New Roman"/>
                <w:sz w:val="24"/>
                <w:szCs w:val="24"/>
              </w:rPr>
              <w:t>.3 (</w:t>
            </w:r>
            <w:r w:rsidR="00481D37">
              <w:rPr>
                <w:rFonts w:ascii="Times New Roman" w:hAnsi="Times New Roman" w:cs="Times New Roman"/>
                <w:sz w:val="24"/>
                <w:szCs w:val="24"/>
              </w:rPr>
              <w:t>8.4-20.2</w:t>
            </w:r>
            <w:r w:rsidRPr="003A44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8" w:type="dxa"/>
          </w:tcPr>
          <w:p w:rsidR="00E303A6" w:rsidRPr="003A4419" w:rsidRDefault="00E303A6" w:rsidP="00481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41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A441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81D37">
              <w:rPr>
                <w:rFonts w:ascii="Times New Roman" w:hAnsi="Times New Roman" w:cs="Times New Roman"/>
                <w:sz w:val="24"/>
                <w:szCs w:val="24"/>
              </w:rPr>
              <w:t>3.1-7.3</w:t>
            </w:r>
            <w:r w:rsidRPr="003A44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7" w:type="dxa"/>
          </w:tcPr>
          <w:p w:rsidR="00E303A6" w:rsidRPr="00B0257C" w:rsidRDefault="00CD7C8A" w:rsidP="00480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&lt;</w:t>
            </w:r>
            <w:r w:rsidR="00E303A6" w:rsidRPr="00B0257C">
              <w:rPr>
                <w:rFonts w:ascii="Times New Roman" w:hAnsi="Times New Roman" w:cs="Times New Roman"/>
                <w:b/>
                <w:sz w:val="24"/>
                <w:szCs w:val="24"/>
              </w:rPr>
              <w:t>0.0</w:t>
            </w:r>
            <w:r w:rsidR="004809E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E303A6" w:rsidTr="00E303A6">
        <w:tc>
          <w:tcPr>
            <w:tcW w:w="900" w:type="dxa"/>
            <w:vMerge/>
            <w:textDirection w:val="btLr"/>
          </w:tcPr>
          <w:p w:rsidR="00E303A6" w:rsidRPr="003A4419" w:rsidRDefault="00E303A6" w:rsidP="00E303A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</w:tcPr>
          <w:p w:rsidR="00E303A6" w:rsidRPr="003A4419" w:rsidRDefault="00E303A6" w:rsidP="00E05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419">
              <w:rPr>
                <w:rFonts w:ascii="Times New Roman" w:hAnsi="Times New Roman" w:cs="Times New Roman"/>
                <w:sz w:val="24"/>
                <w:szCs w:val="24"/>
              </w:rPr>
              <w:t>Shank-foot mid stance</w:t>
            </w:r>
          </w:p>
        </w:tc>
        <w:tc>
          <w:tcPr>
            <w:tcW w:w="2183" w:type="dxa"/>
          </w:tcPr>
          <w:p w:rsidR="00E303A6" w:rsidRPr="003A4419" w:rsidRDefault="00E303A6" w:rsidP="00481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41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A441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81D37">
              <w:rPr>
                <w:rFonts w:ascii="Times New Roman" w:hAnsi="Times New Roman" w:cs="Times New Roman"/>
                <w:sz w:val="24"/>
                <w:szCs w:val="24"/>
              </w:rPr>
              <w:t>2.7-8.1</w:t>
            </w:r>
            <w:r w:rsidRPr="003A44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8" w:type="dxa"/>
          </w:tcPr>
          <w:p w:rsidR="00E303A6" w:rsidRPr="003A4419" w:rsidRDefault="00E303A6" w:rsidP="00481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4419">
              <w:rPr>
                <w:rFonts w:ascii="Times New Roman" w:hAnsi="Times New Roman" w:cs="Times New Roman"/>
                <w:sz w:val="24"/>
                <w:szCs w:val="24"/>
              </w:rPr>
              <w:t>3.0 (</w:t>
            </w:r>
            <w:r w:rsidR="00481D37">
              <w:rPr>
                <w:rFonts w:ascii="Times New Roman" w:hAnsi="Times New Roman" w:cs="Times New Roman"/>
                <w:sz w:val="24"/>
                <w:szCs w:val="24"/>
              </w:rPr>
              <w:t>2.6-3.4</w:t>
            </w:r>
            <w:r w:rsidRPr="003A44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7" w:type="dxa"/>
          </w:tcPr>
          <w:p w:rsidR="00E303A6" w:rsidRPr="004809E8" w:rsidRDefault="004809E8" w:rsidP="004809E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9E8">
              <w:rPr>
                <w:rFonts w:ascii="Times New Roman" w:hAnsi="Times New Roman" w:cs="Times New Roman"/>
                <w:b/>
                <w:sz w:val="24"/>
                <w:szCs w:val="24"/>
              </w:rPr>
              <w:t>0.01</w:t>
            </w:r>
          </w:p>
        </w:tc>
      </w:tr>
      <w:tr w:rsidR="00E303A6" w:rsidTr="00E303A6">
        <w:tc>
          <w:tcPr>
            <w:tcW w:w="900" w:type="dxa"/>
            <w:vMerge/>
            <w:textDirection w:val="btLr"/>
          </w:tcPr>
          <w:p w:rsidR="00E303A6" w:rsidRDefault="00E303A6" w:rsidP="00E303A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</w:tcPr>
          <w:p w:rsidR="00E303A6" w:rsidRPr="003A4419" w:rsidRDefault="00E303A6" w:rsidP="00E054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Shank-foot late stance</w:t>
            </w:r>
          </w:p>
        </w:tc>
        <w:tc>
          <w:tcPr>
            <w:tcW w:w="2183" w:type="dxa"/>
          </w:tcPr>
          <w:p w:rsidR="00E303A6" w:rsidRPr="003A4419" w:rsidRDefault="00481D37" w:rsidP="00CB13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 (3.0-7.4</w:t>
            </w:r>
            <w:r w:rsidR="00E303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8" w:type="dxa"/>
          </w:tcPr>
          <w:p w:rsidR="00E303A6" w:rsidRPr="003A4419" w:rsidRDefault="00E303A6" w:rsidP="00481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4.8 (</w:t>
            </w:r>
            <w:r w:rsidR="00481D37">
              <w:rPr>
                <w:rFonts w:ascii="Times New Roman" w:hAnsi="Times New Roman" w:cs="Times New Roman"/>
                <w:sz w:val="24"/>
                <w:szCs w:val="24"/>
              </w:rPr>
              <w:t>1.9-7.7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47" w:type="dxa"/>
          </w:tcPr>
          <w:p w:rsidR="00E303A6" w:rsidRPr="00473349" w:rsidRDefault="00E303A6" w:rsidP="00480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3349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  <w:r w:rsidR="004809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303A6" w:rsidTr="00E303A6">
        <w:tc>
          <w:tcPr>
            <w:tcW w:w="900" w:type="dxa"/>
            <w:vMerge w:val="restart"/>
            <w:textDirection w:val="btLr"/>
          </w:tcPr>
          <w:p w:rsidR="00E303A6" w:rsidRDefault="00E303A6" w:rsidP="00E303A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Coordination</w:t>
            </w:r>
          </w:p>
        </w:tc>
        <w:tc>
          <w:tcPr>
            <w:tcW w:w="3202" w:type="dxa"/>
          </w:tcPr>
          <w:p w:rsidR="00E303A6" w:rsidRPr="003A4419" w:rsidRDefault="00E303A6" w:rsidP="00E3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Thigh-shank terminal swing</w:t>
            </w:r>
          </w:p>
        </w:tc>
        <w:tc>
          <w:tcPr>
            <w:tcW w:w="2183" w:type="dxa"/>
          </w:tcPr>
          <w:p w:rsidR="00E303A6" w:rsidRDefault="00287B5B" w:rsidP="00E30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93.6 (11.6)</w:t>
            </w:r>
          </w:p>
        </w:tc>
        <w:tc>
          <w:tcPr>
            <w:tcW w:w="2128" w:type="dxa"/>
          </w:tcPr>
          <w:p w:rsidR="00E303A6" w:rsidRDefault="00AF53F4" w:rsidP="00E30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89.2 (8.3)</w:t>
            </w:r>
          </w:p>
        </w:tc>
        <w:tc>
          <w:tcPr>
            <w:tcW w:w="947" w:type="dxa"/>
          </w:tcPr>
          <w:p w:rsidR="00E303A6" w:rsidRPr="00473349" w:rsidRDefault="00287B5B" w:rsidP="00E30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0.27</w:t>
            </w:r>
          </w:p>
        </w:tc>
      </w:tr>
      <w:tr w:rsidR="00E303A6" w:rsidTr="00E303A6">
        <w:tc>
          <w:tcPr>
            <w:tcW w:w="900" w:type="dxa"/>
            <w:vMerge/>
          </w:tcPr>
          <w:p w:rsidR="00E303A6" w:rsidRPr="003A4419" w:rsidRDefault="00E303A6" w:rsidP="00E30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</w:tcPr>
          <w:p w:rsidR="00E303A6" w:rsidRPr="003A4419" w:rsidRDefault="00E303A6" w:rsidP="00E3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419">
              <w:rPr>
                <w:rFonts w:ascii="Times New Roman" w:hAnsi="Times New Roman" w:cs="Times New Roman"/>
                <w:sz w:val="24"/>
                <w:szCs w:val="24"/>
              </w:rPr>
              <w:t>Thigh-shank early stance</w:t>
            </w:r>
          </w:p>
        </w:tc>
        <w:tc>
          <w:tcPr>
            <w:tcW w:w="2183" w:type="dxa"/>
          </w:tcPr>
          <w:p w:rsidR="00E303A6" w:rsidRDefault="00287B5B" w:rsidP="00E30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258.0 (6.7)</w:t>
            </w:r>
          </w:p>
        </w:tc>
        <w:tc>
          <w:tcPr>
            <w:tcW w:w="2128" w:type="dxa"/>
          </w:tcPr>
          <w:p w:rsidR="00E303A6" w:rsidRDefault="00AF53F4" w:rsidP="00E30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261.8 (4.5)</w:t>
            </w:r>
          </w:p>
        </w:tc>
        <w:tc>
          <w:tcPr>
            <w:tcW w:w="947" w:type="dxa"/>
          </w:tcPr>
          <w:p w:rsidR="00E303A6" w:rsidRPr="00473349" w:rsidRDefault="00287B5B" w:rsidP="00E30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</w:tr>
      <w:tr w:rsidR="00E303A6" w:rsidTr="00E303A6">
        <w:tc>
          <w:tcPr>
            <w:tcW w:w="900" w:type="dxa"/>
            <w:vMerge/>
          </w:tcPr>
          <w:p w:rsidR="00E303A6" w:rsidRPr="003A4419" w:rsidRDefault="00E303A6" w:rsidP="00E30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</w:tcPr>
          <w:p w:rsidR="00E303A6" w:rsidRPr="003A4419" w:rsidRDefault="00E303A6" w:rsidP="00E3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419">
              <w:rPr>
                <w:rFonts w:ascii="Times New Roman" w:hAnsi="Times New Roman" w:cs="Times New Roman"/>
                <w:sz w:val="24"/>
                <w:szCs w:val="24"/>
              </w:rPr>
              <w:t>Thigh-shank mid stance</w:t>
            </w:r>
          </w:p>
        </w:tc>
        <w:tc>
          <w:tcPr>
            <w:tcW w:w="2183" w:type="dxa"/>
          </w:tcPr>
          <w:p w:rsidR="00E303A6" w:rsidRDefault="00287B5B" w:rsidP="00E30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211.3 (5.7)</w:t>
            </w:r>
          </w:p>
        </w:tc>
        <w:tc>
          <w:tcPr>
            <w:tcW w:w="2128" w:type="dxa"/>
          </w:tcPr>
          <w:p w:rsidR="00E303A6" w:rsidRDefault="00AF53F4" w:rsidP="00E30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210.0 (6.5)</w:t>
            </w:r>
          </w:p>
        </w:tc>
        <w:tc>
          <w:tcPr>
            <w:tcW w:w="947" w:type="dxa"/>
          </w:tcPr>
          <w:p w:rsidR="00E303A6" w:rsidRPr="00473349" w:rsidRDefault="00287B5B" w:rsidP="00E30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0.61</w:t>
            </w:r>
          </w:p>
        </w:tc>
      </w:tr>
      <w:tr w:rsidR="00E303A6" w:rsidTr="00E303A6">
        <w:tc>
          <w:tcPr>
            <w:tcW w:w="900" w:type="dxa"/>
            <w:vMerge/>
          </w:tcPr>
          <w:p w:rsidR="00E303A6" w:rsidRDefault="00E303A6" w:rsidP="00E30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</w:tcPr>
          <w:p w:rsidR="00E303A6" w:rsidRPr="003A4419" w:rsidRDefault="00E303A6" w:rsidP="00E3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Thigh-shank late stance</w:t>
            </w:r>
          </w:p>
        </w:tc>
        <w:tc>
          <w:tcPr>
            <w:tcW w:w="2183" w:type="dxa"/>
          </w:tcPr>
          <w:p w:rsidR="00E303A6" w:rsidRDefault="00287B5B" w:rsidP="00E30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211.6 (12.9)</w:t>
            </w:r>
          </w:p>
        </w:tc>
        <w:tc>
          <w:tcPr>
            <w:tcW w:w="2128" w:type="dxa"/>
          </w:tcPr>
          <w:p w:rsidR="00E303A6" w:rsidRDefault="00AF53F4" w:rsidP="00E30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207.1 (13.6)</w:t>
            </w:r>
          </w:p>
        </w:tc>
        <w:tc>
          <w:tcPr>
            <w:tcW w:w="947" w:type="dxa"/>
          </w:tcPr>
          <w:p w:rsidR="00E303A6" w:rsidRPr="00473349" w:rsidRDefault="00287B5B" w:rsidP="00E30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0.40</w:t>
            </w:r>
          </w:p>
        </w:tc>
      </w:tr>
      <w:tr w:rsidR="00E303A6" w:rsidTr="00E303A6">
        <w:tc>
          <w:tcPr>
            <w:tcW w:w="900" w:type="dxa"/>
            <w:vMerge/>
          </w:tcPr>
          <w:p w:rsidR="00E303A6" w:rsidRDefault="00E303A6" w:rsidP="00E30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</w:tcPr>
          <w:p w:rsidR="00E303A6" w:rsidRDefault="00E303A6" w:rsidP="00E3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Shank-foot terminal swing</w:t>
            </w:r>
          </w:p>
        </w:tc>
        <w:tc>
          <w:tcPr>
            <w:tcW w:w="2183" w:type="dxa"/>
          </w:tcPr>
          <w:p w:rsidR="00E303A6" w:rsidRDefault="00287B5B" w:rsidP="00E30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52.0 (2.9)</w:t>
            </w:r>
          </w:p>
        </w:tc>
        <w:tc>
          <w:tcPr>
            <w:tcW w:w="2128" w:type="dxa"/>
          </w:tcPr>
          <w:p w:rsidR="00E303A6" w:rsidRDefault="00AF53F4" w:rsidP="00E30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48.5 (3.9)</w:t>
            </w:r>
          </w:p>
        </w:tc>
        <w:tc>
          <w:tcPr>
            <w:tcW w:w="947" w:type="dxa"/>
          </w:tcPr>
          <w:p w:rsidR="00E303A6" w:rsidRPr="00287B5B" w:rsidRDefault="00287B5B" w:rsidP="00E30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B5B">
              <w:rPr>
                <w:rFonts w:ascii="Times New Roman" w:hAnsi="Times New Roman" w:cs="Times New Roman"/>
                <w:b/>
                <w:sz w:val="24"/>
                <w:szCs w:val="24"/>
              </w:rPr>
              <w:t>0.02</w:t>
            </w:r>
          </w:p>
        </w:tc>
      </w:tr>
      <w:tr w:rsidR="00E303A6" w:rsidTr="00E303A6">
        <w:tc>
          <w:tcPr>
            <w:tcW w:w="900" w:type="dxa"/>
            <w:vMerge/>
          </w:tcPr>
          <w:p w:rsidR="00E303A6" w:rsidRPr="003A4419" w:rsidRDefault="00E303A6" w:rsidP="00E30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</w:tcPr>
          <w:p w:rsidR="00E303A6" w:rsidRPr="003A4419" w:rsidRDefault="00E303A6" w:rsidP="00E3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419">
              <w:rPr>
                <w:rFonts w:ascii="Times New Roman" w:hAnsi="Times New Roman" w:cs="Times New Roman"/>
                <w:sz w:val="24"/>
                <w:szCs w:val="24"/>
              </w:rPr>
              <w:t>Shank-foot early stance</w:t>
            </w:r>
          </w:p>
        </w:tc>
        <w:tc>
          <w:tcPr>
            <w:tcW w:w="2183" w:type="dxa"/>
          </w:tcPr>
          <w:p w:rsidR="00E303A6" w:rsidRDefault="00287B5B" w:rsidP="00E30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204.0 (5.0)</w:t>
            </w:r>
          </w:p>
        </w:tc>
        <w:tc>
          <w:tcPr>
            <w:tcW w:w="2128" w:type="dxa"/>
          </w:tcPr>
          <w:p w:rsidR="00E303A6" w:rsidRDefault="00AF53F4" w:rsidP="00E30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198.3 (2.7)</w:t>
            </w:r>
          </w:p>
        </w:tc>
        <w:tc>
          <w:tcPr>
            <w:tcW w:w="947" w:type="dxa"/>
          </w:tcPr>
          <w:p w:rsidR="00E303A6" w:rsidRPr="00287B5B" w:rsidRDefault="00287B5B" w:rsidP="00E303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B5B">
              <w:rPr>
                <w:rFonts w:ascii="Times New Roman" w:hAnsi="Times New Roman" w:cs="Times New Roman"/>
                <w:b/>
                <w:sz w:val="24"/>
                <w:szCs w:val="24"/>
              </w:rPr>
              <w:t>&lt;0.001</w:t>
            </w:r>
          </w:p>
        </w:tc>
      </w:tr>
      <w:tr w:rsidR="00E303A6" w:rsidTr="00E303A6">
        <w:tc>
          <w:tcPr>
            <w:tcW w:w="900" w:type="dxa"/>
            <w:vMerge/>
          </w:tcPr>
          <w:p w:rsidR="00E303A6" w:rsidRPr="003A4419" w:rsidRDefault="00E303A6" w:rsidP="00E30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</w:tcPr>
          <w:p w:rsidR="00E303A6" w:rsidRPr="003A4419" w:rsidRDefault="00E303A6" w:rsidP="00E3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4419">
              <w:rPr>
                <w:rFonts w:ascii="Times New Roman" w:hAnsi="Times New Roman" w:cs="Times New Roman"/>
                <w:sz w:val="24"/>
                <w:szCs w:val="24"/>
              </w:rPr>
              <w:t>Shank-foot mid stance</w:t>
            </w:r>
          </w:p>
        </w:tc>
        <w:tc>
          <w:tcPr>
            <w:tcW w:w="2183" w:type="dxa"/>
          </w:tcPr>
          <w:p w:rsidR="00E303A6" w:rsidRDefault="00287B5B" w:rsidP="00E30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223.4 (11.0)</w:t>
            </w:r>
          </w:p>
        </w:tc>
        <w:tc>
          <w:tcPr>
            <w:tcW w:w="2128" w:type="dxa"/>
          </w:tcPr>
          <w:p w:rsidR="00E303A6" w:rsidRDefault="00AF53F4" w:rsidP="00E30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221.7 (9.9)</w:t>
            </w:r>
          </w:p>
        </w:tc>
        <w:tc>
          <w:tcPr>
            <w:tcW w:w="947" w:type="dxa"/>
          </w:tcPr>
          <w:p w:rsidR="00E303A6" w:rsidRPr="00473349" w:rsidRDefault="00287B5B" w:rsidP="00E30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0.67</w:t>
            </w:r>
          </w:p>
        </w:tc>
      </w:tr>
      <w:tr w:rsidR="00E303A6" w:rsidTr="00E303A6">
        <w:tc>
          <w:tcPr>
            <w:tcW w:w="900" w:type="dxa"/>
            <w:vMerge/>
          </w:tcPr>
          <w:p w:rsidR="00E303A6" w:rsidRDefault="00E303A6" w:rsidP="00E303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2" w:type="dxa"/>
          </w:tcPr>
          <w:p w:rsidR="00E303A6" w:rsidRPr="003A4419" w:rsidRDefault="00E303A6" w:rsidP="00E303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Shank-foot late stance</w:t>
            </w:r>
          </w:p>
        </w:tc>
        <w:tc>
          <w:tcPr>
            <w:tcW w:w="2183" w:type="dxa"/>
          </w:tcPr>
          <w:p w:rsidR="00E303A6" w:rsidRDefault="00287B5B" w:rsidP="00E30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249.8 (7.5)</w:t>
            </w:r>
          </w:p>
        </w:tc>
        <w:tc>
          <w:tcPr>
            <w:tcW w:w="2128" w:type="dxa"/>
          </w:tcPr>
          <w:p w:rsidR="00E303A6" w:rsidRDefault="00AF53F4" w:rsidP="00E30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250.3 (6.6)</w:t>
            </w:r>
          </w:p>
        </w:tc>
        <w:tc>
          <w:tcPr>
            <w:tcW w:w="947" w:type="dxa"/>
          </w:tcPr>
          <w:p w:rsidR="00E303A6" w:rsidRPr="00473349" w:rsidRDefault="00287B5B" w:rsidP="00E30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0.88</w:t>
            </w:r>
          </w:p>
        </w:tc>
      </w:tr>
    </w:tbl>
    <w:p w:rsidR="00CB13AD" w:rsidRPr="00CB13AD" w:rsidRDefault="00CB13AD" w:rsidP="00CB13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B13AD" w:rsidRPr="00CB13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3AD"/>
    <w:rsid w:val="00006225"/>
    <w:rsid w:val="00017D72"/>
    <w:rsid w:val="00071DD9"/>
    <w:rsid w:val="00082D66"/>
    <w:rsid w:val="000A59D6"/>
    <w:rsid w:val="000C3B77"/>
    <w:rsid w:val="000C7CB3"/>
    <w:rsid w:val="000D4E40"/>
    <w:rsid w:val="001064E5"/>
    <w:rsid w:val="00110195"/>
    <w:rsid w:val="00114B27"/>
    <w:rsid w:val="00132F85"/>
    <w:rsid w:val="00187695"/>
    <w:rsid w:val="001A4CA7"/>
    <w:rsid w:val="001A685B"/>
    <w:rsid w:val="001C6F2E"/>
    <w:rsid w:val="00213CB0"/>
    <w:rsid w:val="00233C07"/>
    <w:rsid w:val="00287B5B"/>
    <w:rsid w:val="0029105A"/>
    <w:rsid w:val="002A21B1"/>
    <w:rsid w:val="002C77B2"/>
    <w:rsid w:val="002F4B5A"/>
    <w:rsid w:val="002F4FE8"/>
    <w:rsid w:val="002F5304"/>
    <w:rsid w:val="002F6923"/>
    <w:rsid w:val="00326E11"/>
    <w:rsid w:val="0035745F"/>
    <w:rsid w:val="00363EB5"/>
    <w:rsid w:val="00366345"/>
    <w:rsid w:val="00387039"/>
    <w:rsid w:val="003879C5"/>
    <w:rsid w:val="003C5245"/>
    <w:rsid w:val="00400DEF"/>
    <w:rsid w:val="004126B9"/>
    <w:rsid w:val="004157EB"/>
    <w:rsid w:val="00423D38"/>
    <w:rsid w:val="004277AD"/>
    <w:rsid w:val="00465387"/>
    <w:rsid w:val="00473349"/>
    <w:rsid w:val="004809E8"/>
    <w:rsid w:val="00481D37"/>
    <w:rsid w:val="00493C74"/>
    <w:rsid w:val="004A6031"/>
    <w:rsid w:val="004E4831"/>
    <w:rsid w:val="004E6637"/>
    <w:rsid w:val="004F5708"/>
    <w:rsid w:val="00516EDA"/>
    <w:rsid w:val="00525677"/>
    <w:rsid w:val="005471D8"/>
    <w:rsid w:val="005626F9"/>
    <w:rsid w:val="00580591"/>
    <w:rsid w:val="005C138C"/>
    <w:rsid w:val="005E14C6"/>
    <w:rsid w:val="0060243C"/>
    <w:rsid w:val="00612FB8"/>
    <w:rsid w:val="00623D62"/>
    <w:rsid w:val="0065269D"/>
    <w:rsid w:val="0067720B"/>
    <w:rsid w:val="006774CF"/>
    <w:rsid w:val="006B3569"/>
    <w:rsid w:val="006B7AB6"/>
    <w:rsid w:val="00755CD7"/>
    <w:rsid w:val="00794755"/>
    <w:rsid w:val="00795F5A"/>
    <w:rsid w:val="007C4A1F"/>
    <w:rsid w:val="007E1E08"/>
    <w:rsid w:val="007F1603"/>
    <w:rsid w:val="00844EB9"/>
    <w:rsid w:val="00846765"/>
    <w:rsid w:val="00855F8E"/>
    <w:rsid w:val="008C750A"/>
    <w:rsid w:val="008D384C"/>
    <w:rsid w:val="008F3B83"/>
    <w:rsid w:val="00914263"/>
    <w:rsid w:val="00921B0E"/>
    <w:rsid w:val="00965088"/>
    <w:rsid w:val="009A08ED"/>
    <w:rsid w:val="009C5283"/>
    <w:rsid w:val="009E74CE"/>
    <w:rsid w:val="009F3815"/>
    <w:rsid w:val="00A01791"/>
    <w:rsid w:val="00A27FA5"/>
    <w:rsid w:val="00A43101"/>
    <w:rsid w:val="00A57F2C"/>
    <w:rsid w:val="00A61480"/>
    <w:rsid w:val="00A90442"/>
    <w:rsid w:val="00AD1E13"/>
    <w:rsid w:val="00AD6DDC"/>
    <w:rsid w:val="00AE514D"/>
    <w:rsid w:val="00AE7D9B"/>
    <w:rsid w:val="00AF46B3"/>
    <w:rsid w:val="00AF53F4"/>
    <w:rsid w:val="00B245A6"/>
    <w:rsid w:val="00B37848"/>
    <w:rsid w:val="00B700A7"/>
    <w:rsid w:val="00B75ECF"/>
    <w:rsid w:val="00BD47DC"/>
    <w:rsid w:val="00BE42B9"/>
    <w:rsid w:val="00BF1579"/>
    <w:rsid w:val="00C10CF9"/>
    <w:rsid w:val="00C16875"/>
    <w:rsid w:val="00C623B8"/>
    <w:rsid w:val="00C63DBA"/>
    <w:rsid w:val="00C64D22"/>
    <w:rsid w:val="00CB13AD"/>
    <w:rsid w:val="00CD14F5"/>
    <w:rsid w:val="00CD7C8A"/>
    <w:rsid w:val="00CF49A1"/>
    <w:rsid w:val="00D01B7E"/>
    <w:rsid w:val="00D361E9"/>
    <w:rsid w:val="00D423B2"/>
    <w:rsid w:val="00D74762"/>
    <w:rsid w:val="00D7601A"/>
    <w:rsid w:val="00DC69D3"/>
    <w:rsid w:val="00DC7687"/>
    <w:rsid w:val="00DD1210"/>
    <w:rsid w:val="00E303A6"/>
    <w:rsid w:val="00E51294"/>
    <w:rsid w:val="00E64A75"/>
    <w:rsid w:val="00E6529D"/>
    <w:rsid w:val="00E85B34"/>
    <w:rsid w:val="00EA08F2"/>
    <w:rsid w:val="00ED2E0B"/>
    <w:rsid w:val="00EE199F"/>
    <w:rsid w:val="00F17C1F"/>
    <w:rsid w:val="00F3387E"/>
    <w:rsid w:val="00F344E8"/>
    <w:rsid w:val="00F65D89"/>
    <w:rsid w:val="00F74CEB"/>
    <w:rsid w:val="00F86D47"/>
    <w:rsid w:val="00F9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CE85C"/>
  <w15:chartTrackingRefBased/>
  <w15:docId w15:val="{A34E4EC7-E29A-4A1D-8EF2-A58630BE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3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13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CB13AD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Hafer</dc:creator>
  <cp:keywords/>
  <dc:description/>
  <cp:lastModifiedBy>Jocelyn Hafer</cp:lastModifiedBy>
  <cp:revision>6</cp:revision>
  <dcterms:created xsi:type="dcterms:W3CDTF">2019-01-10T12:55:00Z</dcterms:created>
  <dcterms:modified xsi:type="dcterms:W3CDTF">2019-01-11T16:58:00Z</dcterms:modified>
</cp:coreProperties>
</file>