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76" w:rsidRDefault="00D86476" w:rsidP="00D86476">
      <w:pPr>
        <w:shd w:val="clear" w:color="auto" w:fill="FFFFFF"/>
        <w:spacing w:line="480" w:lineRule="auto"/>
        <w:rPr>
          <w:rFonts w:ascii="Times New Roman" w:hAnsi="Times New Roman"/>
          <w:bCs/>
          <w:szCs w:val="24"/>
        </w:rPr>
      </w:pPr>
      <w:r w:rsidRPr="00A569F1">
        <w:rPr>
          <w:rFonts w:ascii="Times New Roman" w:hAnsi="Times New Roman"/>
          <w:b/>
          <w:noProof/>
          <w:szCs w:val="24"/>
        </w:rPr>
        <w:t>Figu</w:t>
      </w:r>
      <w:r w:rsidRPr="00D5300C">
        <w:rPr>
          <w:rFonts w:ascii="Times New Roman" w:hAnsi="Times New Roman"/>
          <w:b/>
          <w:noProof/>
          <w:szCs w:val="24"/>
        </w:rPr>
        <w:t xml:space="preserve">re </w:t>
      </w:r>
      <w:r w:rsidRPr="00D5300C">
        <w:rPr>
          <w:rFonts w:ascii="Times New Roman" w:hAnsi="Times New Roman"/>
          <w:b/>
          <w:bCs/>
          <w:szCs w:val="24"/>
        </w:rPr>
        <w:t xml:space="preserve">3: Patient </w:t>
      </w:r>
      <w:r w:rsidRPr="00B43C65">
        <w:rPr>
          <w:rFonts w:ascii="Times New Roman" w:hAnsi="Times New Roman"/>
          <w:b/>
          <w:bCs/>
          <w:szCs w:val="24"/>
        </w:rPr>
        <w:t>self-monitoring of alcohol intake using a phone app.</w:t>
      </w:r>
      <w:r w:rsidRPr="008A3E7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Source: J. </w:t>
      </w:r>
      <w:proofErr w:type="spellStart"/>
      <w:r>
        <w:rPr>
          <w:rFonts w:ascii="Times New Roman" w:hAnsi="Times New Roman"/>
          <w:bCs/>
          <w:szCs w:val="24"/>
        </w:rPr>
        <w:t>Umhau</w:t>
      </w:r>
      <w:proofErr w:type="spellEnd"/>
      <w:r>
        <w:rPr>
          <w:rFonts w:ascii="Times New Roman" w:hAnsi="Times New Roman"/>
          <w:bCs/>
          <w:szCs w:val="24"/>
        </w:rPr>
        <w:t xml:space="preserve"> (n.d.). Used with Permission. </w:t>
      </w:r>
    </w:p>
    <w:p w:rsidR="00D86476" w:rsidRPr="001E6EFE" w:rsidRDefault="00D86476" w:rsidP="00D86476">
      <w:pPr>
        <w:shd w:val="clear" w:color="auto" w:fill="FFFFFF"/>
        <w:spacing w:line="480" w:lineRule="auto"/>
        <w:rPr>
          <w:rFonts w:ascii="Times New Roman" w:hAnsi="Times New Roman"/>
          <w:noProof/>
          <w:szCs w:val="24"/>
        </w:rPr>
      </w:pPr>
    </w:p>
    <w:p w:rsidR="00D86476" w:rsidRPr="001E6EFE" w:rsidRDefault="00D86476" w:rsidP="00D86476">
      <w:pPr>
        <w:shd w:val="clear" w:color="auto" w:fill="FFFFFF"/>
        <w:spacing w:line="480" w:lineRule="auto"/>
        <w:ind w:firstLine="720"/>
        <w:rPr>
          <w:rFonts w:ascii="Times New Roman" w:hAnsi="Times New Roman"/>
          <w:noProof/>
          <w:szCs w:val="24"/>
        </w:rPr>
      </w:pPr>
    </w:p>
    <w:p w:rsidR="00D86476" w:rsidRDefault="00D86476" w:rsidP="00D86476">
      <w:r w:rsidRPr="00683996">
        <w:rPr>
          <w:rFonts w:ascii="Times New Roman" w:hAnsi="Times New Roman"/>
          <w:noProof/>
          <w:szCs w:val="24"/>
        </w:rPr>
        <w:drawing>
          <wp:inline distT="0" distB="0" distL="0" distR="0" wp14:anchorId="2E5B751E" wp14:editId="05A8BDDE">
            <wp:extent cx="2870200" cy="4267200"/>
            <wp:effectExtent l="0" t="0" r="0" b="0"/>
            <wp:docPr id="4" name="Picture 4" descr="july 9 c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ly 9 crop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476" w:rsidRDefault="00D86476" w:rsidP="00D86476"/>
    <w:p w:rsidR="00D86476" w:rsidRDefault="00D86476" w:rsidP="00D86476"/>
    <w:p w:rsidR="00614B68" w:rsidRDefault="00D86476">
      <w:bookmarkStart w:id="0" w:name="_GoBack"/>
      <w:bookmarkEnd w:id="0"/>
    </w:p>
    <w:sectPr w:rsidR="00614B68" w:rsidSect="0079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76"/>
    <w:rsid w:val="0072628D"/>
    <w:rsid w:val="00D86476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C1810-E3E6-4B67-B9D2-B59D98E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476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2019-03-22T17:59:00Z</dcterms:created>
  <dcterms:modified xsi:type="dcterms:W3CDTF">2019-03-22T17:59:00Z</dcterms:modified>
</cp:coreProperties>
</file>