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9A" w:rsidRPr="00090905" w:rsidRDefault="00CB679A" w:rsidP="00CB679A">
      <w:pPr>
        <w:spacing w:after="0" w:line="480" w:lineRule="auto"/>
        <w:rPr>
          <w:i/>
          <w:sz w:val="20"/>
          <w:szCs w:val="20"/>
        </w:rPr>
      </w:pPr>
      <w:r w:rsidRPr="00090905">
        <w:rPr>
          <w:sz w:val="20"/>
          <w:szCs w:val="20"/>
        </w:rPr>
        <w:t xml:space="preserve">Table </w:t>
      </w:r>
      <w:r>
        <w:rPr>
          <w:sz w:val="20"/>
          <w:szCs w:val="20"/>
        </w:rPr>
        <w:t>2</w:t>
      </w:r>
      <w:r w:rsidRPr="00090905">
        <w:rPr>
          <w:sz w:val="20"/>
          <w:szCs w:val="20"/>
        </w:rPr>
        <w:t xml:space="preserve">. Satisfaction </w:t>
      </w:r>
      <w:proofErr w:type="spellStart"/>
      <w:r w:rsidRPr="00090905">
        <w:rPr>
          <w:sz w:val="20"/>
          <w:szCs w:val="20"/>
        </w:rPr>
        <w:t>Scores</w:t>
      </w:r>
      <w:r w:rsidRPr="004E27EE">
        <w:rPr>
          <w:sz w:val="20"/>
          <w:szCs w:val="20"/>
          <w:vertAlign w:val="superscript"/>
        </w:rPr>
        <w:t>a</w:t>
      </w:r>
      <w:proofErr w:type="spellEnd"/>
      <w:r w:rsidRPr="00090905">
        <w:rPr>
          <w:sz w:val="20"/>
          <w:szCs w:val="20"/>
        </w:rPr>
        <w:t xml:space="preserve"> (</w:t>
      </w:r>
      <w:r w:rsidRPr="00A71DD1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 </w:t>
      </w:r>
      <w:r w:rsidRPr="00090905">
        <w:rPr>
          <w:sz w:val="20"/>
          <w:szCs w:val="20"/>
        </w:rPr>
        <w:t>= 113)</w:t>
      </w:r>
      <w:r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1800"/>
      </w:tblGrid>
      <w:tr w:rsidR="00CB679A" w:rsidRPr="00A9263B" w:rsidTr="00D478C2">
        <w:trPr>
          <w:trHeight w:val="251"/>
        </w:trPr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A9263B">
              <w:rPr>
                <w:sz w:val="20"/>
                <w:szCs w:val="20"/>
              </w:rPr>
              <w:t>(</w:t>
            </w:r>
            <w:r w:rsidRPr="00A9263B">
              <w:rPr>
                <w:i/>
                <w:sz w:val="20"/>
                <w:szCs w:val="20"/>
              </w:rPr>
              <w:t>SD</w:t>
            </w:r>
            <w:r w:rsidRPr="00A9263B">
              <w:rPr>
                <w:sz w:val="20"/>
                <w:szCs w:val="20"/>
              </w:rPr>
              <w:t>)</w:t>
            </w:r>
          </w:p>
        </w:tc>
      </w:tr>
      <w:tr w:rsidR="00CB679A" w:rsidRPr="00A9263B" w:rsidTr="00D478C2">
        <w:trPr>
          <w:trHeight w:val="341"/>
        </w:trPr>
        <w:tc>
          <w:tcPr>
            <w:tcW w:w="76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ind w:left="270" w:hanging="360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1.  I am glad I had the opportunity to use an electronic health record.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4.69 </w:t>
            </w:r>
            <w:r w:rsidRPr="00A9263B">
              <w:rPr>
                <w:sz w:val="20"/>
                <w:szCs w:val="20"/>
              </w:rPr>
              <w:t>(0.52)</w:t>
            </w:r>
          </w:p>
        </w:tc>
      </w:tr>
      <w:tr w:rsidR="00CB679A" w:rsidRPr="00A9263B" w:rsidTr="00D478C2">
        <w:trPr>
          <w:trHeight w:val="36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ind w:left="270" w:hanging="360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2.  I am glad I had the opportunity to use an online drug reference.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4.73 </w:t>
            </w:r>
            <w:r w:rsidRPr="00A9263B">
              <w:rPr>
                <w:sz w:val="20"/>
                <w:szCs w:val="20"/>
              </w:rPr>
              <w:t>(0.52)</w:t>
            </w:r>
          </w:p>
        </w:tc>
      </w:tr>
      <w:tr w:rsidR="00CB679A" w:rsidRPr="00A9263B" w:rsidTr="00D478C2">
        <w:trPr>
          <w:trHeight w:val="549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ind w:left="180" w:hanging="270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3.  I hope that I have the opportunity to practice with an electronic health record in future</w:t>
            </w:r>
            <w:r>
              <w:rPr>
                <w:sz w:val="20"/>
                <w:szCs w:val="20"/>
              </w:rPr>
              <w:t xml:space="preserve"> </w:t>
            </w:r>
            <w:r w:rsidRPr="00A9263B">
              <w:rPr>
                <w:sz w:val="20"/>
                <w:szCs w:val="20"/>
              </w:rPr>
              <w:t>nursing classes.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4.67 </w:t>
            </w:r>
            <w:r w:rsidRPr="00A9263B">
              <w:rPr>
                <w:sz w:val="20"/>
                <w:szCs w:val="20"/>
              </w:rPr>
              <w:t>(0.49)</w:t>
            </w:r>
          </w:p>
        </w:tc>
      </w:tr>
      <w:tr w:rsidR="00CB679A" w:rsidRPr="00A9263B" w:rsidTr="00D478C2">
        <w:trPr>
          <w:trHeight w:val="36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ind w:left="270" w:hanging="360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 </w:t>
            </w:r>
            <w:r w:rsidRPr="00A9263B">
              <w:rPr>
                <w:sz w:val="20"/>
                <w:szCs w:val="20"/>
              </w:rPr>
              <w:t>I hope I have the opportunity to use the online drug reference in the future nursing classes.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4.66 </w:t>
            </w:r>
            <w:r w:rsidRPr="00A9263B">
              <w:rPr>
                <w:sz w:val="20"/>
                <w:szCs w:val="20"/>
              </w:rPr>
              <w:t>(0.49)</w:t>
            </w:r>
          </w:p>
        </w:tc>
      </w:tr>
      <w:tr w:rsidR="00CB679A" w:rsidRPr="00A9263B" w:rsidTr="00D478C2">
        <w:trPr>
          <w:trHeight w:val="36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ind w:left="270" w:hanging="360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A9263B">
              <w:rPr>
                <w:sz w:val="20"/>
                <w:szCs w:val="20"/>
              </w:rPr>
              <w:t xml:space="preserve"> I will choose to use an online drug reference for my future nursing school assignments.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4.67 </w:t>
            </w:r>
            <w:r w:rsidRPr="00A9263B">
              <w:rPr>
                <w:sz w:val="20"/>
                <w:szCs w:val="20"/>
              </w:rPr>
              <w:t>(0.49)</w:t>
            </w:r>
          </w:p>
        </w:tc>
      </w:tr>
      <w:tr w:rsidR="00CB679A" w:rsidRPr="00A9263B" w:rsidTr="00D478C2">
        <w:trPr>
          <w:trHeight w:val="40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ind w:left="270" w:hanging="360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A9263B">
              <w:rPr>
                <w:sz w:val="20"/>
                <w:szCs w:val="20"/>
              </w:rPr>
              <w:t xml:space="preserve"> I will choose to use an online drug reference during my future student clinical rotations.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4.69 </w:t>
            </w:r>
            <w:r w:rsidRPr="00A9263B">
              <w:rPr>
                <w:sz w:val="20"/>
                <w:szCs w:val="20"/>
              </w:rPr>
              <w:t>(0.50)</w:t>
            </w:r>
          </w:p>
        </w:tc>
      </w:tr>
      <w:tr w:rsidR="00CB679A" w:rsidRPr="00A9263B" w:rsidTr="00D478C2">
        <w:trPr>
          <w:trHeight w:val="58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ind w:left="180" w:hanging="270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r w:rsidRPr="00A9263B">
              <w:rPr>
                <w:sz w:val="20"/>
                <w:szCs w:val="20"/>
              </w:rPr>
              <w:t xml:space="preserve"> I feel that the online drug reference case study increased my comprehension of electronic health records.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4.62 </w:t>
            </w:r>
            <w:r w:rsidRPr="00A9263B">
              <w:rPr>
                <w:sz w:val="20"/>
                <w:szCs w:val="20"/>
              </w:rPr>
              <w:t>(0.56)</w:t>
            </w:r>
          </w:p>
        </w:tc>
      </w:tr>
      <w:tr w:rsidR="00CB679A" w:rsidRPr="00A9263B" w:rsidTr="00D478C2">
        <w:trPr>
          <w:trHeight w:val="531"/>
        </w:trPr>
        <w:tc>
          <w:tcPr>
            <w:tcW w:w="76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ind w:left="180" w:hanging="270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</w:t>
            </w:r>
            <w:r w:rsidRPr="00A9263B">
              <w:rPr>
                <w:sz w:val="20"/>
                <w:szCs w:val="20"/>
              </w:rPr>
              <w:t>I believe that the online drug reference case study increased my comprehension of pharmacologic concepts.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79A" w:rsidRPr="00A9263B" w:rsidRDefault="00CB679A" w:rsidP="00D47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4.54 </w:t>
            </w:r>
            <w:r w:rsidRPr="00A9263B">
              <w:rPr>
                <w:sz w:val="20"/>
                <w:szCs w:val="20"/>
              </w:rPr>
              <w:t>(0.64)</w:t>
            </w:r>
          </w:p>
        </w:tc>
      </w:tr>
    </w:tbl>
    <w:p w:rsidR="00CB679A" w:rsidRPr="00D51C22" w:rsidRDefault="00CB679A" w:rsidP="000C560C">
      <w:pPr>
        <w:spacing w:after="0" w:line="240" w:lineRule="auto"/>
        <w:rPr>
          <w:sz w:val="20"/>
          <w:szCs w:val="20"/>
        </w:rPr>
      </w:pPr>
    </w:p>
    <w:p w:rsidR="000C560C" w:rsidRDefault="00CB679A" w:rsidP="000C560C">
      <w:pPr>
        <w:spacing w:after="0" w:line="240" w:lineRule="auto"/>
        <w:rPr>
          <w:sz w:val="20"/>
          <w:szCs w:val="20"/>
        </w:rPr>
      </w:pPr>
      <w:r w:rsidRPr="00AD17F9">
        <w:rPr>
          <w:sz w:val="20"/>
          <w:szCs w:val="20"/>
          <w:vertAlign w:val="superscript"/>
        </w:rPr>
        <w:t>a</w:t>
      </w:r>
      <w:r w:rsidRPr="00D51C22">
        <w:rPr>
          <w:sz w:val="20"/>
          <w:szCs w:val="20"/>
        </w:rPr>
        <w:t xml:space="preserve">5 = </w:t>
      </w:r>
      <w:proofErr w:type="gramStart"/>
      <w:r w:rsidRPr="00D51C22">
        <w:rPr>
          <w:sz w:val="20"/>
          <w:szCs w:val="20"/>
        </w:rPr>
        <w:t>Strongly</w:t>
      </w:r>
      <w:proofErr w:type="gramEnd"/>
      <w:r w:rsidRPr="00D51C22">
        <w:rPr>
          <w:sz w:val="20"/>
          <w:szCs w:val="20"/>
        </w:rPr>
        <w:t xml:space="preserve"> agree. 4 = Agree. 3 = Neutral. 2 = Disagree. 1 = </w:t>
      </w:r>
      <w:proofErr w:type="gramStart"/>
      <w:r w:rsidRPr="00D51C22">
        <w:rPr>
          <w:sz w:val="20"/>
          <w:szCs w:val="20"/>
        </w:rPr>
        <w:t>Strongly</w:t>
      </w:r>
      <w:proofErr w:type="gramEnd"/>
      <w:r w:rsidRPr="00D51C22">
        <w:rPr>
          <w:sz w:val="20"/>
          <w:szCs w:val="20"/>
        </w:rPr>
        <w:t xml:space="preserve"> disagree. </w:t>
      </w:r>
      <w:r w:rsidRPr="002F35E7">
        <w:rPr>
          <w:sz w:val="20"/>
          <w:szCs w:val="20"/>
        </w:rPr>
        <w:t xml:space="preserve">Max = Maximum score. </w:t>
      </w:r>
    </w:p>
    <w:p w:rsidR="00CB679A" w:rsidRPr="00D51C22" w:rsidRDefault="00CB679A" w:rsidP="000C560C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2F35E7">
        <w:rPr>
          <w:sz w:val="20"/>
          <w:szCs w:val="20"/>
        </w:rPr>
        <w:t>Min = Minimum score.</w:t>
      </w:r>
      <w:r w:rsidRPr="002A388F">
        <w:rPr>
          <w:i/>
          <w:sz w:val="20"/>
          <w:szCs w:val="20"/>
        </w:rPr>
        <w:t xml:space="preserve"> </w:t>
      </w:r>
      <w:r w:rsidRPr="00D51C22">
        <w:rPr>
          <w:i/>
          <w:sz w:val="20"/>
          <w:szCs w:val="20"/>
        </w:rPr>
        <w:t>SD</w:t>
      </w:r>
      <w:r w:rsidRPr="00D51C22">
        <w:rPr>
          <w:sz w:val="20"/>
          <w:szCs w:val="20"/>
        </w:rPr>
        <w:t xml:space="preserve"> = Standard deviation</w:t>
      </w:r>
    </w:p>
    <w:p w:rsidR="005A3800" w:rsidRDefault="005A3800"/>
    <w:sectPr w:rsidR="005A3800" w:rsidSect="005A38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71" w:rsidRDefault="00437071" w:rsidP="00CB679A">
      <w:pPr>
        <w:spacing w:after="0" w:line="240" w:lineRule="auto"/>
      </w:pPr>
      <w:r>
        <w:separator/>
      </w:r>
    </w:p>
  </w:endnote>
  <w:endnote w:type="continuationSeparator" w:id="0">
    <w:p w:rsidR="00437071" w:rsidRDefault="00437071" w:rsidP="00CB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71" w:rsidRDefault="00437071" w:rsidP="00CB679A">
      <w:pPr>
        <w:spacing w:after="0" w:line="240" w:lineRule="auto"/>
      </w:pPr>
      <w:r>
        <w:separator/>
      </w:r>
    </w:p>
  </w:footnote>
  <w:footnote w:type="continuationSeparator" w:id="0">
    <w:p w:rsidR="00437071" w:rsidRDefault="00437071" w:rsidP="00CB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9A" w:rsidRDefault="00CB6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79A"/>
    <w:rsid w:val="000C560C"/>
    <w:rsid w:val="002D632F"/>
    <w:rsid w:val="00302855"/>
    <w:rsid w:val="00321822"/>
    <w:rsid w:val="00437071"/>
    <w:rsid w:val="00545693"/>
    <w:rsid w:val="005A3800"/>
    <w:rsid w:val="008C5BE6"/>
    <w:rsid w:val="00C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DC48E-963D-48BB-A92B-6A613952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9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79A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679A"/>
  </w:style>
  <w:style w:type="paragraph" w:styleId="Footer">
    <w:name w:val="footer"/>
    <w:basedOn w:val="Normal"/>
    <w:link w:val="FooterChar"/>
    <w:uiPriority w:val="99"/>
    <w:semiHidden/>
    <w:unhideWhenUsed/>
    <w:rsid w:val="00CB679A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Marilyn Oermann</cp:lastModifiedBy>
  <cp:revision>2</cp:revision>
  <dcterms:created xsi:type="dcterms:W3CDTF">2014-03-08T23:04:00Z</dcterms:created>
  <dcterms:modified xsi:type="dcterms:W3CDTF">2014-03-08T23:04:00Z</dcterms:modified>
</cp:coreProperties>
</file>