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86" w:rsidRDefault="000C0A20" w:rsidP="003E5F8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82278E">
        <w:rPr>
          <w:rFonts w:ascii="Times New Roman" w:hAnsi="Times New Roman" w:cs="Times New Roman"/>
          <w:sz w:val="24"/>
          <w:szCs w:val="24"/>
        </w:rPr>
        <w:t>Data</w:t>
      </w:r>
      <w:r w:rsidR="003E5F86">
        <w:rPr>
          <w:rFonts w:ascii="Times New Roman" w:hAnsi="Times New Roman" w:cs="Times New Roman"/>
          <w:sz w:val="24"/>
          <w:szCs w:val="24"/>
        </w:rPr>
        <w:t xml:space="preserve">. </w:t>
      </w:r>
      <w:r w:rsidR="001F45BC">
        <w:rPr>
          <w:rFonts w:ascii="Times New Roman" w:hAnsi="Times New Roman" w:cs="Times New Roman"/>
          <w:sz w:val="24"/>
          <w:szCs w:val="24"/>
        </w:rPr>
        <w:t xml:space="preserve">Figure. </w:t>
      </w:r>
      <w:r w:rsidR="003E5F86">
        <w:rPr>
          <w:rFonts w:ascii="Times New Roman" w:hAnsi="Times New Roman" w:cs="Times New Roman"/>
          <w:sz w:val="24"/>
          <w:szCs w:val="24"/>
        </w:rPr>
        <w:t xml:space="preserve">Estimate of </w:t>
      </w:r>
      <w:r w:rsidR="001F45BC">
        <w:rPr>
          <w:rFonts w:ascii="Times New Roman" w:hAnsi="Times New Roman" w:cs="Times New Roman"/>
          <w:sz w:val="24"/>
          <w:szCs w:val="24"/>
        </w:rPr>
        <w:t>F</w:t>
      </w:r>
      <w:r w:rsidR="003E5F86">
        <w:rPr>
          <w:rFonts w:ascii="Times New Roman" w:hAnsi="Times New Roman" w:cs="Times New Roman"/>
          <w:sz w:val="24"/>
          <w:szCs w:val="24"/>
        </w:rPr>
        <w:t xml:space="preserve">aculty trained in QSEN </w:t>
      </w:r>
      <w:r w:rsidR="001F45BC">
        <w:rPr>
          <w:rFonts w:ascii="Times New Roman" w:hAnsi="Times New Roman" w:cs="Times New Roman"/>
          <w:sz w:val="24"/>
          <w:szCs w:val="24"/>
        </w:rPr>
        <w:t>Competencies</w:t>
      </w:r>
    </w:p>
    <w:bookmarkEnd w:id="0"/>
    <w:p w:rsidR="003E5F86" w:rsidRDefault="003E5F86" w:rsidP="003E5F8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209925"/>
            <wp:effectExtent l="19050" t="19050" r="19050" b="285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75" w:rsidRPr="000C0A20" w:rsidRDefault="000C0A20" w:rsidP="003E5F86">
      <w:pPr>
        <w:ind w:firstLine="0"/>
        <w:rPr>
          <w:color w:val="000000" w:themeColor="text1"/>
        </w:rPr>
      </w:pPr>
      <w:r w:rsidRPr="000C0A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Reprinted by permission of the National League for Nursing, 2017.</w:t>
      </w:r>
    </w:p>
    <w:sectPr w:rsidR="00AB3C75" w:rsidRPr="000C0A20" w:rsidSect="00AB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F86"/>
    <w:rsid w:val="000C0A20"/>
    <w:rsid w:val="001F45BC"/>
    <w:rsid w:val="003E5F86"/>
    <w:rsid w:val="0082278E"/>
    <w:rsid w:val="009F6705"/>
    <w:rsid w:val="00AB3C75"/>
    <w:rsid w:val="00BB73AD"/>
    <w:rsid w:val="00B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B5E7"/>
  <w15:docId w15:val="{815AF178-8042-4FE4-9F3D-7086BD7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</cp:lastModifiedBy>
  <cp:revision>3</cp:revision>
  <dcterms:created xsi:type="dcterms:W3CDTF">2017-04-30T12:13:00Z</dcterms:created>
  <dcterms:modified xsi:type="dcterms:W3CDTF">2017-05-12T11:31:00Z</dcterms:modified>
</cp:coreProperties>
</file>