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0AF" w:rsidRPr="003D6617" w:rsidRDefault="002D636A">
      <w:pPr>
        <w:rPr>
          <w:rFonts w:ascii="Times New Roman" w:eastAsia="Times New Roman" w:hAnsi="Times New Roman" w:cs="Times New Roman"/>
        </w:rPr>
      </w:pPr>
      <w:r w:rsidRPr="003D6617">
        <w:rPr>
          <w:rFonts w:ascii="Times New Roman" w:eastAsia="Times New Roman" w:hAnsi="Times New Roman" w:cs="Times New Roman"/>
        </w:rPr>
        <w:t>Table 2</w:t>
      </w:r>
      <w:r w:rsidR="003D6617">
        <w:rPr>
          <w:rFonts w:ascii="Times New Roman" w:eastAsia="Times New Roman" w:hAnsi="Times New Roman" w:cs="Times New Roman"/>
        </w:rPr>
        <w:t xml:space="preserve">. </w:t>
      </w:r>
      <w:r w:rsidRPr="003D6617">
        <w:rPr>
          <w:rFonts w:ascii="Times New Roman" w:eastAsia="Times New Roman" w:hAnsi="Times New Roman" w:cs="Times New Roman"/>
        </w:rPr>
        <w:t>Description of Studies Included in Systematic Review</w:t>
      </w:r>
    </w:p>
    <w:tbl>
      <w:tblPr>
        <w:tblStyle w:val="a"/>
        <w:tblW w:w="13500" w:type="dxa"/>
        <w:tblBorders>
          <w:top w:val="single" w:sz="6" w:space="0" w:color="000000"/>
          <w:bottom w:val="single" w:sz="6" w:space="0" w:color="000000"/>
          <w:insideH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60"/>
        <w:gridCol w:w="1800"/>
        <w:gridCol w:w="1440"/>
        <w:gridCol w:w="3060"/>
        <w:gridCol w:w="5640"/>
      </w:tblGrid>
      <w:tr w:rsidR="008D70AF" w:rsidRPr="001A2B88" w:rsidTr="00CD5CEB">
        <w:tc>
          <w:tcPr>
            <w:tcW w:w="1500" w:type="dxa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Author, Year</w:t>
            </w:r>
          </w:p>
        </w:tc>
        <w:tc>
          <w:tcPr>
            <w:tcW w:w="1860" w:type="dxa"/>
            <w:gridSpan w:val="2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Design/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Quality Score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Course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Duration</w:t>
            </w:r>
          </w:p>
        </w:tc>
        <w:tc>
          <w:tcPr>
            <w:tcW w:w="5640" w:type="dxa"/>
            <w:tcBorders>
              <w:bottom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Description of Intervention</w:t>
            </w:r>
          </w:p>
        </w:tc>
      </w:tr>
      <w:tr w:rsidR="008D70AF" w:rsidRPr="001A2B88" w:rsidTr="00CD5CEB">
        <w:trPr>
          <w:trHeight w:val="1308"/>
        </w:trPr>
        <w:tc>
          <w:tcPr>
            <w:tcW w:w="1500" w:type="dxa"/>
            <w:tcBorders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Belfi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>, et al., 2015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Mixed method* 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1+1+0+1+1=4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Medicine </w:t>
            </w:r>
          </w:p>
        </w:tc>
        <w:tc>
          <w:tcPr>
            <w:tcW w:w="3060" w:type="dxa"/>
            <w:tcBorders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12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over 3 days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Divided subject matter taught (blended, independent, lecture) to the same group of students</w:t>
            </w:r>
          </w:p>
          <w:p w:rsidR="00CD5CEB" w:rsidRPr="001A2B88" w:rsidRDefault="00CD5CE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0" w:type="dxa"/>
            <w:tcBorders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pre-class e-learning modules uploaded to website. Interactive lecture with a case-based approach, games, open-ended questioning.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50 min</w:t>
            </w: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2B88">
              <w:rPr>
                <w:rFonts w:ascii="Times New Roman" w:eastAsia="Times New Roman" w:hAnsi="Times New Roman" w:cs="Times New Roman"/>
              </w:rPr>
              <w:t>lecture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0AF" w:rsidRPr="001A2B88" w:rsidTr="00CD5CEB">
        <w:trPr>
          <w:trHeight w:val="2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Bösner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>, et al.,  2015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Mixed method*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0+1+0+1+1=3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Medicine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14 course sessions in 1 semester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 E-learning modules -videos and audio lectures available for pre- class preparation. 42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of face-to-face teaching, 3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in interactive skills lab including simulation, small</w:t>
            </w:r>
            <w:r w:rsidR="00A84FA9" w:rsidRPr="001A2B88">
              <w:rPr>
                <w:rFonts w:ascii="Times New Roman" w:eastAsia="Times New Roman" w:hAnsi="Times New Roman" w:cs="Times New Roman"/>
              </w:rPr>
              <w:t xml:space="preserve"> group work and quiz exercises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Control:</w:t>
            </w:r>
            <w:r w:rsidR="00A84FA9" w:rsidRPr="001A2B88">
              <w:rPr>
                <w:rFonts w:ascii="Times New Roman" w:eastAsia="Times New Roman" w:hAnsi="Times New Roman" w:cs="Times New Roman"/>
              </w:rPr>
              <w:t xml:space="preserve"> not described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85D45" w:rsidRPr="001A2B88" w:rsidTr="00CD5CEB">
        <w:trPr>
          <w:trHeight w:val="2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85D45" w:rsidRPr="001A2B88" w:rsidRDefault="00D85D4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  <w:bCs/>
              </w:rPr>
              <w:t>Boysen</w:t>
            </w:r>
            <w:proofErr w:type="spellEnd"/>
            <w:r w:rsidRPr="001A2B88">
              <w:rPr>
                <w:rFonts w:ascii="Times New Roman" w:eastAsia="Times New Roman" w:hAnsi="Times New Roman" w:cs="Times New Roman"/>
                <w:bCs/>
              </w:rPr>
              <w:t>-Osborn et al., 2016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85D45" w:rsidRPr="001A2B88" w:rsidRDefault="00D85D45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Quasi-experimental</w:t>
            </w:r>
          </w:p>
          <w:p w:rsidR="00D85D45" w:rsidRPr="001A2B88" w:rsidRDefault="00D85D45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1+1+0+1+1=4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85D45" w:rsidRPr="001A2B88" w:rsidRDefault="00D85D45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ACLS Medicine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85D45" w:rsidRPr="001A2B88" w:rsidRDefault="00D85D45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27.5 hours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D85D45" w:rsidRPr="001A2B88" w:rsidRDefault="00D85D45" w:rsidP="00D85D45">
            <w:pPr>
              <w:rPr>
                <w:rFonts w:ascii="Times New Roman" w:eastAsia="Times New Roman" w:hAnsi="Times New Roman" w:cs="Times New Roman"/>
                <w:b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27.5 hours of flipped class; podcasts (preparation for class), small group simulation as class activity (team-based learning)</w:t>
            </w:r>
          </w:p>
          <w:p w:rsidR="00D85D45" w:rsidRPr="001A2B88" w:rsidRDefault="00D85D45" w:rsidP="00D85D45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20 hours of traditional lecture class (8 lecture and class demonstration)</w:t>
            </w:r>
          </w:p>
          <w:p w:rsidR="00D85D45" w:rsidRPr="001A2B88" w:rsidRDefault="00D85D45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A477B" w:rsidRPr="001A2B88" w:rsidTr="00CD5CEB">
        <w:trPr>
          <w:trHeight w:val="2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A477B" w:rsidRPr="001A2B88" w:rsidRDefault="00EA477B">
            <w:pPr>
              <w:rPr>
                <w:rFonts w:ascii="Times New Roman" w:eastAsia="Times New Roman" w:hAnsi="Times New Roman" w:cs="Times New Roman"/>
                <w:bCs/>
              </w:rPr>
            </w:pPr>
            <w:r w:rsidRPr="001A2B88">
              <w:rPr>
                <w:rFonts w:ascii="Times New Roman" w:eastAsia="Times New Roman" w:hAnsi="Times New Roman" w:cs="Times New Roman"/>
                <w:bCs/>
              </w:rPr>
              <w:t>Evans et al., 2016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A477B" w:rsidRPr="001A2B88" w:rsidRDefault="00EA477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Quasi-experimental</w:t>
            </w:r>
          </w:p>
          <w:p w:rsidR="00EA477B" w:rsidRPr="001A2B88" w:rsidRDefault="00EA477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</w:t>
            </w:r>
            <w:r w:rsidR="002C30FA" w:rsidRPr="001A2B88">
              <w:rPr>
                <w:rFonts w:ascii="Times New Roman" w:eastAsia="Times New Roman" w:hAnsi="Times New Roman" w:cs="Times New Roman"/>
              </w:rPr>
              <w:t>1=4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A477B" w:rsidRPr="001A2B88" w:rsidRDefault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Medicine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EA477B" w:rsidRPr="001A2B88" w:rsidRDefault="002C30F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7 weeks/course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C30FA" w:rsidRPr="001A2B88" w:rsidRDefault="002C30FA" w:rsidP="00D85D45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Experimental</w:t>
            </w:r>
            <w:r w:rsidRPr="001A2B88">
              <w:rPr>
                <w:rFonts w:ascii="Times New Roman" w:eastAsia="Times New Roman" w:hAnsi="Times New Roman" w:cs="Times New Roman"/>
              </w:rPr>
              <w:t>:  lecture format / 11.25 in class</w:t>
            </w:r>
          </w:p>
          <w:p w:rsidR="00EA477B" w:rsidRPr="001A2B88" w:rsidRDefault="002C30FA" w:rsidP="002C30F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Self-paced modules with video and quiz / small group in-class case based discussion / 4.3 hours in class and 6 hours on line</w:t>
            </w:r>
          </w:p>
          <w:p w:rsidR="002F341B" w:rsidRPr="001A2B88" w:rsidRDefault="002F341B" w:rsidP="002C30F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70AF" w:rsidRPr="001A2B88" w:rsidTr="00CD5CEB">
        <w:trPr>
          <w:trHeight w:val="27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Everly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>, 2013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Mixed</w:t>
            </w:r>
            <w:r w:rsidR="00F45043" w:rsidRPr="001A2B88">
              <w:rPr>
                <w:rFonts w:ascii="Times New Roman" w:eastAsia="Times New Roman" w:hAnsi="Times New Roman" w:cs="Times New Roman"/>
              </w:rPr>
              <w:t xml:space="preserve"> </w:t>
            </w:r>
            <w:r w:rsidRPr="001A2B88">
              <w:rPr>
                <w:rFonts w:ascii="Times New Roman" w:eastAsia="Times New Roman" w:hAnsi="Times New Roman" w:cs="Times New Roman"/>
              </w:rPr>
              <w:t>method*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1+3+0+1+1=6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Under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grad</w:t>
            </w:r>
            <w:r w:rsidR="002F341B" w:rsidRPr="001A2B88">
              <w:rPr>
                <w:rFonts w:ascii="Times New Roman" w:eastAsia="Times New Roman" w:hAnsi="Times New Roman" w:cs="Times New Roman"/>
              </w:rPr>
              <w:t xml:space="preserve"> Nursing, Maternity/ newborn 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B3D16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 semester each for Control and Test groups and replicated 1 additional semester- different group of students each semester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Experimental: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pre-class preparation: pre-recorded lectures and text review. In-class tim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e: quiz, small group activities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lecture methods not described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0AF" w:rsidRPr="001A2B88" w:rsidTr="00CD5CEB">
        <w:trPr>
          <w:trHeight w:val="40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Ferreri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&amp; O’Connor, 2013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Descriptive, retrospective 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1+2+0+1+1=5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Graduate level Pharmacy 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1 semester course compared over 2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yrs</w:t>
            </w:r>
            <w:proofErr w:type="spellEnd"/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required</w:t>
            </w:r>
            <w:r w:rsidR="00A84FA9" w:rsidRPr="001A2B88">
              <w:rPr>
                <w:rFonts w:ascii="Times New Roman" w:eastAsia="Times New Roman" w:hAnsi="Times New Roman" w:cs="Times New Roman"/>
              </w:rPr>
              <w:t xml:space="preserve"> reading for class preparation </w:t>
            </w:r>
            <w:r w:rsidRPr="001A2B88">
              <w:rPr>
                <w:rFonts w:ascii="Times New Roman" w:eastAsia="Times New Roman" w:hAnsi="Times New Roman" w:cs="Times New Roman"/>
              </w:rPr>
              <w:t>Small group case-based activities</w:t>
            </w:r>
            <w:r w:rsidR="00A84FA9" w:rsidRPr="001A2B88">
              <w:rPr>
                <w:rFonts w:ascii="Times New Roman" w:eastAsia="Times New Roman" w:hAnsi="Times New Roman" w:cs="Times New Roman"/>
              </w:rPr>
              <w:t xml:space="preserve"> in class. 80 min session 2x/</w:t>
            </w:r>
            <w:proofErr w:type="spellStart"/>
            <w:r w:rsidR="00A84FA9" w:rsidRPr="001A2B88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Control:</w:t>
            </w:r>
            <w:r w:rsidR="00A84FA9" w:rsidRPr="001A2B88">
              <w:rPr>
                <w:rFonts w:ascii="Times New Roman" w:eastAsia="Times New Roman" w:hAnsi="Times New Roman" w:cs="Times New Roman"/>
              </w:rPr>
              <w:t xml:space="preserve"> 2-hr session once </w:t>
            </w:r>
            <w:proofErr w:type="spellStart"/>
            <w:r w:rsidR="00A84FA9" w:rsidRPr="001A2B88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0AF" w:rsidRPr="001A2B88" w:rsidTr="00CD5CEB">
        <w:trPr>
          <w:trHeight w:val="5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lastRenderedPageBreak/>
              <w:t>Galway et al., 2014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Mixed</w:t>
            </w:r>
            <w:r w:rsidR="00F45043" w:rsidRPr="001A2B88">
              <w:rPr>
                <w:rFonts w:ascii="Times New Roman" w:eastAsia="Times New Roman" w:hAnsi="Times New Roman" w:cs="Times New Roman"/>
              </w:rPr>
              <w:t xml:space="preserve">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method* 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0+1+0+1+1=3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Master’s in Public Health</w:t>
            </w:r>
            <w:r w:rsidRPr="001A2B88">
              <w:rPr>
                <w:rFonts w:ascii="Times New Roman" w:eastAsia="Times New Roman" w:hAnsi="Times New Roman" w:cs="Times New Roman"/>
                <w:color w:val="FFFFFF"/>
                <w:highlight w:val="black"/>
              </w:rPr>
              <w:t xml:space="preserve"> 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One semester scores from Experimental: 2013 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Control: 2011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Experimental:  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NextGenU.org course including online peer activities, discussion forums, quizzes and learning resources. In-class session every 2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included mini-lesson, Q&amp;A, active learning activ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ities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not described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8D70AF" w:rsidRPr="001A2B88" w:rsidTr="00CD5CEB">
        <w:trPr>
          <w:trHeight w:val="40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Geist et al., 2015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Quasi-experimental 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1+1+0+1+0=3</w:t>
            </w:r>
          </w:p>
          <w:p w:rsidR="002F341B" w:rsidRPr="001A2B88" w:rsidRDefault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A84FA9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Undergrad</w:t>
            </w:r>
            <w:r w:rsidR="002D636A" w:rsidRPr="001A2B88">
              <w:rPr>
                <w:rFonts w:ascii="Times New Roman" w:eastAsia="Times New Roman" w:hAnsi="Times New Roman" w:cs="Times New Roman"/>
              </w:rPr>
              <w:t xml:space="preserve"> Nursing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Experimental: Spring 2013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Control: Fall 2012 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flipped</w:t>
            </w:r>
          </w:p>
          <w:p w:rsidR="008D70AF" w:rsidRPr="001A2B88" w:rsidRDefault="002D636A">
            <w:pPr>
              <w:ind w:right="-180"/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lecture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C30FA" w:rsidRPr="001A2B88" w:rsidTr="00CD5CEB">
        <w:trPr>
          <w:trHeight w:val="40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C30FA" w:rsidRPr="001A2B88" w:rsidRDefault="002C30FA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Gillispie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>, 2016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D636A" w:rsidRPr="001A2B88" w:rsidRDefault="002C30F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Quasi-experimental</w:t>
            </w:r>
            <w:r w:rsidR="002D636A" w:rsidRPr="001A2B88">
              <w:rPr>
                <w:rFonts w:ascii="Times New Roman" w:eastAsia="Times New Roman" w:hAnsi="Times New Roman" w:cs="Times New Roman"/>
              </w:rPr>
              <w:t xml:space="preserve"> (retrospective comparisons)</w:t>
            </w:r>
          </w:p>
          <w:p w:rsidR="002D636A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1+1+0+1+1=4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C30FA" w:rsidRPr="001A2B88" w:rsidRDefault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Medicine</w:t>
            </w:r>
            <w:r w:rsidR="002C30FA" w:rsidRPr="001A2B88">
              <w:rPr>
                <w:rFonts w:ascii="Times New Roman" w:eastAsia="Times New Roman" w:hAnsi="Times New Roman" w:cs="Times New Roman"/>
              </w:rPr>
              <w:t xml:space="preserve">: </w:t>
            </w:r>
            <w:r w:rsidR="00DA0BA6" w:rsidRPr="001A2B88">
              <w:rPr>
                <w:rFonts w:ascii="Times New Roman" w:eastAsia="Times New Roman" w:hAnsi="Times New Roman" w:cs="Times New Roman"/>
              </w:rPr>
              <w:t>O</w:t>
            </w:r>
            <w:r w:rsidR="002C30FA" w:rsidRPr="001A2B88">
              <w:rPr>
                <w:rFonts w:ascii="Times New Roman" w:eastAsia="Times New Roman" w:hAnsi="Times New Roman" w:cs="Times New Roman"/>
              </w:rPr>
              <w:t>b</w:t>
            </w:r>
            <w:r w:rsidR="002D636A" w:rsidRPr="001A2B8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="002C30FA" w:rsidRPr="001A2B88">
              <w:rPr>
                <w:rFonts w:ascii="Times New Roman" w:eastAsia="Times New Roman" w:hAnsi="Times New Roman" w:cs="Times New Roman"/>
              </w:rPr>
              <w:t>gyn</w:t>
            </w:r>
            <w:proofErr w:type="spellEnd"/>
            <w:r w:rsidR="002C30FA" w:rsidRPr="001A2B88">
              <w:rPr>
                <w:rFonts w:ascii="Times New Roman" w:eastAsia="Times New Roman" w:hAnsi="Times New Roman" w:cs="Times New Roman"/>
              </w:rPr>
              <w:t xml:space="preserve"> clerkship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C30FA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4</w:t>
            </w:r>
            <w:r w:rsidR="002D636A" w:rsidRPr="001A2B88">
              <w:rPr>
                <w:rFonts w:ascii="Times New Roman" w:eastAsia="Times New Roman" w:hAnsi="Times New Roman" w:cs="Times New Roman"/>
              </w:rPr>
              <w:t xml:space="preserve"> rotation blocks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(8</w:t>
            </w:r>
            <w:r w:rsidR="002B3D16" w:rsidRPr="001A2B88">
              <w:rPr>
                <w:rFonts w:ascii="Times New Roman" w:eastAsia="Times New Roman" w:hAnsi="Times New Roman" w:cs="Times New Roman"/>
              </w:rPr>
              <w:t xml:space="preserve"> </w:t>
            </w:r>
            <w:r w:rsidRPr="001A2B88">
              <w:rPr>
                <w:rFonts w:ascii="Times New Roman" w:eastAsia="Times New Roman" w:hAnsi="Times New Roman" w:cs="Times New Roman"/>
              </w:rPr>
              <w:t>weeks)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D636A" w:rsidRPr="001A2B88" w:rsidRDefault="002D636A" w:rsidP="002D636A">
            <w:pPr>
              <w:rPr>
                <w:rFonts w:ascii="Times New Roman" w:eastAsia="Times New Roman" w:hAnsi="Times New Roman" w:cs="Times New Roman"/>
                <w:b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compared rotation blocks 2-3 / voice over presentations of lectures/recorded and made available to students (2015) and problem based learning sessions in class</w:t>
            </w:r>
          </w:p>
          <w:p w:rsidR="002D636A" w:rsidRPr="001A2B88" w:rsidRDefault="002D636A" w:rsidP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lecture / traditional class</w:t>
            </w:r>
          </w:p>
          <w:p w:rsidR="002C30FA" w:rsidRPr="001A2B88" w:rsidRDefault="002C30F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D70AF" w:rsidRPr="001A2B88" w:rsidTr="00CD5CEB">
        <w:trPr>
          <w:trHeight w:val="5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Harrington et al.,  2015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RCT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1+2+1+1+0=5</w:t>
            </w:r>
          </w:p>
          <w:p w:rsidR="008D70AF" w:rsidRPr="001A2B88" w:rsidRDefault="008D70A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A84FA9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Undergrad</w:t>
            </w:r>
            <w:r w:rsidR="002B3D16" w:rsidRPr="001A2B88">
              <w:rPr>
                <w:rFonts w:ascii="Times New Roman" w:eastAsia="Times New Roman" w:hAnsi="Times New Roman" w:cs="Times New Roman"/>
              </w:rPr>
              <w:t xml:space="preserve"> </w:t>
            </w:r>
            <w:r w:rsidR="002D636A" w:rsidRPr="001A2B88">
              <w:rPr>
                <w:rFonts w:ascii="Times New Roman" w:eastAsia="Times New Roman" w:hAnsi="Times New Roman" w:cs="Times New Roman"/>
              </w:rPr>
              <w:t>Nursing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14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(1 semester)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 Pre-class preparation via </w:t>
            </w:r>
          </w:p>
          <w:p w:rsidR="008D70AF" w:rsidRPr="001A2B88" w:rsidRDefault="00A84FA9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online course site</w:t>
            </w:r>
            <w:r w:rsidR="002D636A" w:rsidRPr="001A2B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D70AF" w:rsidRPr="001A2B88" w:rsidRDefault="002D636A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live lectures wit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h minimal classroom activities</w:t>
            </w:r>
            <w:r w:rsidRPr="001A2B88"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F341B" w:rsidRPr="001A2B88" w:rsidTr="00CD5CEB">
        <w:trPr>
          <w:trHeight w:val="5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  <w:bCs/>
              </w:rPr>
              <w:t>Heitz</w:t>
            </w:r>
            <w:proofErr w:type="spellEnd"/>
            <w:r w:rsidRPr="001A2B88">
              <w:rPr>
                <w:rFonts w:ascii="Times New Roman" w:eastAsia="Times New Roman" w:hAnsi="Times New Roman" w:cs="Times New Roman"/>
                <w:bCs/>
              </w:rPr>
              <w:t xml:space="preserve"> et al., 2015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Experimental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1+1+1+1+1=5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Medicine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4 weeks 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Asynchronous online modules, no class, asked to choose patients that represented chief complaint being studied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standard didactic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341B" w:rsidRPr="001A2B88" w:rsidTr="00CD5CEB">
        <w:trPr>
          <w:trHeight w:val="5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Kiviniemi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>, 2014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F45043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Quasi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-</w:t>
            </w:r>
            <w:r w:rsidRPr="001A2B88">
              <w:rPr>
                <w:rFonts w:ascii="Times New Roman" w:eastAsia="Times New Roman" w:hAnsi="Times New Roman" w:cs="Times New Roman"/>
              </w:rPr>
              <w:t>experimental</w:t>
            </w:r>
            <w:r w:rsidR="002F341B" w:rsidRPr="001A2B88">
              <w:rPr>
                <w:rFonts w:ascii="Times New Roman" w:eastAsia="Times New Roman" w:hAnsi="Times New Roman" w:cs="Times New Roman"/>
              </w:rPr>
              <w:t xml:space="preserve">  non</w:t>
            </w:r>
            <w:r w:rsidRPr="001A2B88">
              <w:rPr>
                <w:rFonts w:ascii="Times New Roman" w:eastAsia="Times New Roman" w:hAnsi="Times New Roman" w:cs="Times New Roman"/>
              </w:rPr>
              <w:t>-</w:t>
            </w:r>
            <w:r w:rsidR="002F341B" w:rsidRPr="001A2B88">
              <w:rPr>
                <w:rFonts w:ascii="Times New Roman" w:eastAsia="Times New Roman" w:hAnsi="Times New Roman" w:cs="Times New Roman"/>
              </w:rPr>
              <w:t xml:space="preserve">equivalent control group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1+2+0+1+1=5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Chiropractic health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3 3½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hr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units; 1 semester each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Control: Fall 2011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Experimental: Fall 2012 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Pre-recorded lecture content and 80% in-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class time for active learning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Traditional format- reading assignments, lecture, small group work, class discussions (40% c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lass time for active learning)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341B" w:rsidRPr="001A2B88" w:rsidTr="00CD5CEB">
        <w:trPr>
          <w:trHeight w:val="5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Koo et al., 2016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Quasi-experimental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1+2+0+1+1=5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Pharmacy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Fall 2011-2012 (one semester/8 sessions)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  <w:b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on-line component replaced 30-60% of traditional delivery with prerecorded videos and self-assessment questions: biweekly class time was spent in application activities through use of case studies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control / non-randomized / comparison / traditional lecture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341B" w:rsidRPr="001A2B88" w:rsidTr="00CD5CEB">
        <w:trPr>
          <w:trHeight w:val="90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lastRenderedPageBreak/>
              <w:t>L</w:t>
            </w:r>
            <w:r w:rsidR="00DA1946" w:rsidRPr="001A2B88">
              <w:rPr>
                <w:rFonts w:ascii="Times New Roman" w:eastAsia="Times New Roman" w:hAnsi="Times New Roman" w:cs="Times New Roman"/>
              </w:rPr>
              <w:t>i</w:t>
            </w:r>
            <w:r w:rsidRPr="001A2B88">
              <w:rPr>
                <w:rFonts w:ascii="Times New Roman" w:eastAsia="Times New Roman" w:hAnsi="Times New Roman" w:cs="Times New Roman"/>
              </w:rPr>
              <w:t>ebert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et al., 2016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Quasi-experimental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1+3+0+1+1=6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Medicine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8 week rotations 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8 one week modules with implementation of interactive class sessions (pre-test review, case-based clinical reasoning, simulation based surgical skills)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traditional lecture based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341B" w:rsidRPr="001A2B88" w:rsidTr="00CD5CEB">
        <w:trPr>
          <w:trHeight w:val="45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Marshall et al., 2014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Quasi-experimental, comparative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1+1+0+1+1=4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Pharmacy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F45043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 sem</w:t>
            </w:r>
            <w:r w:rsidR="00A84FA9" w:rsidRPr="001A2B88">
              <w:rPr>
                <w:rFonts w:ascii="Times New Roman" w:eastAsia="Times New Roman" w:hAnsi="Times New Roman" w:cs="Times New Roman"/>
              </w:rPr>
              <w:t xml:space="preserve">ester each. </w:t>
            </w:r>
            <w:r w:rsidR="002B3D16" w:rsidRPr="001A2B88">
              <w:rPr>
                <w:rFonts w:ascii="Times New Roman" w:eastAsia="Times New Roman" w:hAnsi="Times New Roman" w:cs="Times New Roman"/>
              </w:rPr>
              <w:t xml:space="preserve">Modules: 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Year 1 – flipped (</w:t>
            </w:r>
            <w:r w:rsidRPr="001A2B88">
              <w:rPr>
                <w:rFonts w:ascii="Times New Roman" w:eastAsia="Times New Roman" w:hAnsi="Times New Roman" w:cs="Times New Roman"/>
              </w:rPr>
              <w:t>osteoarthritis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) and traditional (</w:t>
            </w:r>
            <w:r w:rsidRPr="001A2B88">
              <w:rPr>
                <w:rFonts w:ascii="Times New Roman" w:eastAsia="Times New Roman" w:hAnsi="Times New Roman" w:cs="Times New Roman"/>
              </w:rPr>
              <w:t>gout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). Year 2 – flipped (</w:t>
            </w:r>
            <w:r w:rsidRPr="001A2B88">
              <w:rPr>
                <w:rFonts w:ascii="Times New Roman" w:eastAsia="Times New Roman" w:hAnsi="Times New Roman" w:cs="Times New Roman"/>
              </w:rPr>
              <w:t>gout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) and traditional (</w:t>
            </w:r>
            <w:r w:rsidRPr="001A2B88">
              <w:rPr>
                <w:rFonts w:ascii="Times New Roman" w:eastAsia="Times New Roman" w:hAnsi="Times New Roman" w:cs="Times New Roman"/>
              </w:rPr>
              <w:t>osteoarthritis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)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. Taught by 5 faculty with 3½ 50 min class periods/topic. </w:t>
            </w:r>
          </w:p>
          <w:p w:rsidR="002B3D16" w:rsidRPr="001A2B88" w:rsidRDefault="002B3D16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Experimental: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Pre-class readings,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powerpoints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, abbreviated lecture format, 70% class time on guided discussions of mini-cases, graded case 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questions, 30% time on lecture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Control: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70% of class time for le</w:t>
            </w:r>
            <w:r w:rsidR="00A84FA9" w:rsidRPr="001A2B88">
              <w:rPr>
                <w:rFonts w:ascii="Times New Roman" w:eastAsia="Times New Roman" w:hAnsi="Times New Roman" w:cs="Times New Roman"/>
              </w:rPr>
              <w:t>cture, 30% for class discussion</w:t>
            </w:r>
          </w:p>
        </w:tc>
      </w:tr>
      <w:tr w:rsidR="002F341B" w:rsidRPr="001A2B88" w:rsidTr="00CD5CEB">
        <w:trPr>
          <w:trHeight w:val="684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  <w:bCs/>
              </w:rPr>
              <w:t>Mattis</w:t>
            </w:r>
            <w:proofErr w:type="spellEnd"/>
            <w:r w:rsidRPr="001A2B88">
              <w:rPr>
                <w:rFonts w:ascii="Times New Roman" w:eastAsia="Times New Roman" w:hAnsi="Times New Roman" w:cs="Times New Roman"/>
                <w:bCs/>
              </w:rPr>
              <w:t>, 2014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Quasi-experimental</w:t>
            </w:r>
          </w:p>
          <w:p w:rsidR="002F341B" w:rsidRPr="001A2B88" w:rsidRDefault="008F74E6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1+1+1+1+1=5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Nursing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 hour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video recording preparation prior to class, in-class application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visual only instruction</w:t>
            </w:r>
          </w:p>
          <w:p w:rsidR="00F45043" w:rsidRPr="001A2B88" w:rsidRDefault="00F45043" w:rsidP="002F34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341B" w:rsidRPr="001A2B88" w:rsidTr="00CD5CEB">
        <w:trPr>
          <w:trHeight w:val="1360"/>
        </w:trPr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McLaughlin et al., 2014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Mixed-method*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1+1+0+1+1=4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Graduate Pharmacy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One semester (13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- 25 classes)</w:t>
            </w:r>
            <w:r w:rsidR="008F74E6" w:rsidRPr="001A2B88">
              <w:rPr>
                <w:rFonts w:ascii="Times New Roman" w:eastAsia="Times New Roman" w:hAnsi="Times New Roman" w:cs="Times New Roman"/>
              </w:rPr>
              <w:t>, 2x/</w:t>
            </w:r>
            <w:proofErr w:type="spellStart"/>
            <w:r w:rsidR="008F74E6" w:rsidRPr="001A2B88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="008F74E6" w:rsidRPr="001A2B88">
              <w:rPr>
                <w:rFonts w:ascii="Times New Roman" w:eastAsia="Times New Roman" w:hAnsi="Times New Roman" w:cs="Times New Roman"/>
              </w:rPr>
              <w:t xml:space="preserve"> 75 min in class session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Experimental: 2012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Control: 2011 </w:t>
            </w:r>
          </w:p>
          <w:p w:rsidR="002B3D16" w:rsidRPr="001A2B88" w:rsidRDefault="002B3D16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Same final cumulative exam</w:t>
            </w:r>
          </w:p>
          <w:p w:rsidR="002B3D16" w:rsidRPr="001A2B88" w:rsidRDefault="002B3D16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21-55 m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in prerecorded online lectures, i</w:t>
            </w:r>
            <w:r w:rsidRPr="001A2B88">
              <w:rPr>
                <w:rFonts w:ascii="Times New Roman" w:eastAsia="Times New Roman" w:hAnsi="Times New Roman" w:cs="Times New Roman"/>
              </w:rPr>
              <w:t>n-class: 4 active-learning exercises, (audience response/ questions, pair &amp; share, studen</w:t>
            </w:r>
            <w:r w:rsidR="002B3D16" w:rsidRPr="001A2B88">
              <w:rPr>
                <w:rFonts w:ascii="Times New Roman" w:eastAsia="Times New Roman" w:hAnsi="Times New Roman" w:cs="Times New Roman"/>
              </w:rPr>
              <w:t xml:space="preserve">t presentations, </w:t>
            </w:r>
            <w:proofErr w:type="spellStart"/>
            <w:r w:rsidR="002B3D16" w:rsidRPr="001A2B88">
              <w:rPr>
                <w:rFonts w:ascii="Times New Roman" w:eastAsia="Times New Roman" w:hAnsi="Times New Roman" w:cs="Times New Roman"/>
              </w:rPr>
              <w:t>microlectures</w:t>
            </w:r>
            <w:proofErr w:type="spellEnd"/>
            <w:r w:rsidR="002B3D16" w:rsidRPr="001A2B88">
              <w:rPr>
                <w:rFonts w:ascii="Times New Roman" w:eastAsia="Times New Roman" w:hAnsi="Times New Roman" w:cs="Times New Roman"/>
              </w:rPr>
              <w:t>), quizzes</w:t>
            </w:r>
          </w:p>
          <w:p w:rsidR="002F341B" w:rsidRPr="001A2B88" w:rsidRDefault="002F341B" w:rsidP="002F341B">
            <w:pPr>
              <w:tabs>
                <w:tab w:val="left" w:pos="4177"/>
              </w:tabs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60-75 min lecture, occasional 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15 min for quiz or pair &amp; share, no quizzes</w:t>
            </w:r>
          </w:p>
          <w:p w:rsidR="002F341B" w:rsidRPr="001A2B88" w:rsidRDefault="002F341B" w:rsidP="002B3D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341B" w:rsidRPr="001A2B88" w:rsidTr="00CD5CEB">
        <w:trPr>
          <w:trHeight w:val="27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Missildine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et al.,  2013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Quasi- experimental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1+1+0+1+1=4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B3D16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Undergrad</w:t>
            </w:r>
            <w:r w:rsidR="002F341B" w:rsidRPr="001A2B88">
              <w:rPr>
                <w:rFonts w:ascii="Times New Roman" w:eastAsia="Times New Roman" w:hAnsi="Times New Roman" w:cs="Times New Roman"/>
              </w:rPr>
              <w:t xml:space="preserve"> Nursing 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 semester each over 3 consecutive semesters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Experimental: LCI Fall 2010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Control: LO Fall 2009, LLC: Spring 2010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Experimental: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recorded lecture capture with interactive activities (LCI) during classroom time, all faculty used same 4 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active learning activities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Control: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classroom lecture only (LO) and classroom le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cture plus capture backup (LLC)</w:t>
            </w:r>
          </w:p>
          <w:p w:rsidR="00A84FA9" w:rsidRPr="001A2B88" w:rsidRDefault="00A84FA9" w:rsidP="002F34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341B" w:rsidRPr="001A2B88" w:rsidTr="00CD5CEB">
        <w:trPr>
          <w:trHeight w:val="9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Cs/>
              </w:rPr>
              <w:t>Morton</w:t>
            </w:r>
            <w:r w:rsidR="00F45043" w:rsidRPr="001A2B88">
              <w:rPr>
                <w:rFonts w:ascii="Times New Roman" w:eastAsia="Times New Roman" w:hAnsi="Times New Roman" w:cs="Times New Roman"/>
                <w:bCs/>
              </w:rPr>
              <w:t xml:space="preserve"> &amp; Colbert-Getz</w:t>
            </w:r>
            <w:r w:rsidRPr="001A2B88">
              <w:rPr>
                <w:rFonts w:ascii="Times New Roman" w:eastAsia="Times New Roman" w:hAnsi="Times New Roman" w:cs="Times New Roman"/>
                <w:bCs/>
              </w:rPr>
              <w:t>, 2016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Quasi-experimental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1+1+0+1+1=4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Medicine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Anatomy content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17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courses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video tutorials (5-12 min/each), workbook discussion classroom – think, pair, share, large group discussion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30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hr</w:t>
            </w:r>
            <w:r w:rsidR="00DA0BA6" w:rsidRPr="001A2B88">
              <w:rPr>
                <w:rFonts w:ascii="Times New Roman" w:eastAsia="Times New Roman" w:hAnsi="Times New Roman" w:cs="Times New Roman"/>
              </w:rPr>
              <w:t>s</w:t>
            </w:r>
            <w:proofErr w:type="spellEnd"/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lecture, 68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cadaver lab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341B" w:rsidRPr="001A2B88" w:rsidTr="00CD5CEB">
        <w:trPr>
          <w:trHeight w:val="9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  <w:bCs/>
              </w:rPr>
            </w:pPr>
            <w:r w:rsidRPr="001A2B88">
              <w:rPr>
                <w:rFonts w:ascii="Times New Roman" w:eastAsia="Times New Roman" w:hAnsi="Times New Roman" w:cs="Times New Roman"/>
                <w:bCs/>
              </w:rPr>
              <w:lastRenderedPageBreak/>
              <w:t>O’Connor et al, 2016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Quasi-experimental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1+1+1+1+1=5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Medicine, radiology 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4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clerkships, sessions of 70-75 min, 2 topics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pre-class prep, 70-75 min interactive workshop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pre-class prep, 65-70 min didactic lecture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341B" w:rsidRPr="001A2B88" w:rsidTr="00CD5CEB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r w:rsidRPr="001A2B88">
              <w:rPr>
                <w:rFonts w:ascii="Times New Roman" w:eastAsia="Times New Roman" w:hAnsi="Times New Roman" w:cs="Times New Roman"/>
              </w:rPr>
              <w:t>Pierce &amp; Fox, 2012</w:t>
            </w:r>
            <w:bookmarkEnd w:id="0"/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Experimental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1+1+0+1+1=4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B3D16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Pharmacy 41% undergrad</w:t>
            </w:r>
            <w:r w:rsidR="002F341B" w:rsidRPr="001A2B88">
              <w:rPr>
                <w:rFonts w:ascii="Times New Roman" w:eastAsia="Times New Roman" w:hAnsi="Times New Roman" w:cs="Times New Roman"/>
              </w:rPr>
              <w:t>; 59% graduate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1 renal module within an 8-wk course - 2 x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wkly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for 2 hrs.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Experimental: 2012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Control: 2011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pre-recorded lectures viewed prior to class and in-class time for instructor-led simulation case studi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es, games, and other activities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23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of lecture, case discussion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, review session prior to final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341B" w:rsidRPr="001A2B88" w:rsidTr="00CD5CEB">
        <w:trPr>
          <w:trHeight w:val="30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Rui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et al., 2017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Randomized control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1+1+1+1+1=5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Medicine</w:t>
            </w: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3 units of 3 week class</w:t>
            </w:r>
            <w:r w:rsidR="00DA0BA6" w:rsidRPr="001A2B88">
              <w:rPr>
                <w:rFonts w:ascii="Times New Roman" w:eastAsia="Times New Roman" w:hAnsi="Times New Roman" w:cs="Times New Roman"/>
              </w:rPr>
              <w:t>,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135 minutes each unit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  <w:b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Experimental: </w:t>
            </w:r>
            <w:r w:rsidRPr="001A2B88">
              <w:rPr>
                <w:rFonts w:ascii="Times New Roman" w:eastAsia="Times New Roman" w:hAnsi="Times New Roman" w:cs="Times New Roman"/>
              </w:rPr>
              <w:t>pre</w:t>
            </w:r>
            <w:r w:rsidR="00DA0BA6" w:rsidRPr="001A2B88">
              <w:rPr>
                <w:rFonts w:ascii="Times New Roman" w:eastAsia="Times New Roman" w:hAnsi="Times New Roman" w:cs="Times New Roman"/>
              </w:rPr>
              <w:t>-</w:t>
            </w:r>
            <w:r w:rsidRPr="001A2B88">
              <w:rPr>
                <w:rFonts w:ascii="Times New Roman" w:eastAsia="Times New Roman" w:hAnsi="Times New Roman" w:cs="Times New Roman"/>
              </w:rPr>
              <w:t>class prep, in-class activity: interactive discussion regarding questions, concerns, problems, competitions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bookmarkStart w:id="1" w:name="_gjdgxs" w:colFirst="0" w:colLast="0"/>
            <w:bookmarkEnd w:id="1"/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>traditional, lecture based learning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F341B" w:rsidRPr="001A2B88" w:rsidTr="00CD5CEB">
        <w:trPr>
          <w:trHeight w:val="540"/>
        </w:trPr>
        <w:tc>
          <w:tcPr>
            <w:tcW w:w="150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F45043" w:rsidP="00F45043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Tune et al.</w:t>
            </w:r>
            <w:r w:rsidR="002F341B" w:rsidRPr="001A2B88">
              <w:rPr>
                <w:rFonts w:ascii="Times New Roman" w:eastAsia="Times New Roman" w:hAnsi="Times New Roman" w:cs="Times New Roman"/>
              </w:rPr>
              <w:t>, 2013</w:t>
            </w:r>
          </w:p>
        </w:tc>
        <w:tc>
          <w:tcPr>
            <w:tcW w:w="1860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Mixed-method*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0+1+0+1+1=3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Medicine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 semester (Traditional - mammalian physiology) vs. 3 modules (Flipped – cardio-vascular, renal, respiratory)</w:t>
            </w:r>
          </w:p>
        </w:tc>
        <w:tc>
          <w:tcPr>
            <w:tcW w:w="5640" w:type="dxa"/>
            <w:tcBorders>
              <w:top w:val="nil"/>
              <w:bottom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Experimental: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video podcasts of lectures viewed prior to class, interactive case studies/problem-solving during in-class sessions, 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quiz or homework (25% of grade)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1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hr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lecture (recorded &amp; posted online for both groups), optional clas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s attendance, no quizzes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F341B" w:rsidRPr="001A2B88" w:rsidTr="00CD5CEB">
        <w:trPr>
          <w:trHeight w:val="300"/>
        </w:trPr>
        <w:tc>
          <w:tcPr>
            <w:tcW w:w="1500" w:type="dxa"/>
            <w:tcBorders>
              <w:top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Whillier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&amp;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Lystad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>, 2015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Mixed method*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retrospective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1+1+0+1+1=4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B3D16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Undergrad</w:t>
            </w:r>
            <w:r w:rsidR="002B3D16" w:rsidRPr="001A2B88">
              <w:rPr>
                <w:rFonts w:ascii="Times New Roman" w:eastAsia="Times New Roman" w:hAnsi="Times New Roman" w:cs="Times New Roman"/>
              </w:rPr>
              <w:t xml:space="preserve">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neuroanatomy Chiropractic health </w:t>
            </w:r>
          </w:p>
        </w:tc>
        <w:tc>
          <w:tcPr>
            <w:tcW w:w="3060" w:type="dxa"/>
            <w:tcBorders>
              <w:top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1 session each of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 xml:space="preserve">Experimental: 2013 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</w:rPr>
              <w:t>Control: 2011</w:t>
            </w:r>
          </w:p>
        </w:tc>
        <w:tc>
          <w:tcPr>
            <w:tcW w:w="5640" w:type="dxa"/>
            <w:tcBorders>
              <w:top w:val="nil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</w:tcPr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>Experimental: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40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over 5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(face-to-face time, pre-recorded lecture, assi</w:t>
            </w:r>
            <w:r w:rsidR="002B3D16" w:rsidRPr="001A2B88">
              <w:rPr>
                <w:rFonts w:ascii="Times New Roman" w:eastAsia="Times New Roman" w:hAnsi="Times New Roman" w:cs="Times New Roman"/>
              </w:rPr>
              <w:t xml:space="preserve">gned reading, tutorial time </w:t>
            </w:r>
            <w:r w:rsidRPr="001A2B88">
              <w:rPr>
                <w:rFonts w:ascii="Times New Roman" w:eastAsia="Times New Roman" w:hAnsi="Times New Roman" w:cs="Times New Roman"/>
              </w:rPr>
              <w:t>doub</w:t>
            </w:r>
            <w:r w:rsidR="002B3D16" w:rsidRPr="001A2B88">
              <w:rPr>
                <w:rFonts w:ascii="Times New Roman" w:eastAsia="Times New Roman" w:hAnsi="Times New Roman" w:cs="Times New Roman"/>
              </w:rPr>
              <w:t xml:space="preserve">led from 2 to 4 </w:t>
            </w:r>
            <w:proofErr w:type="spellStart"/>
            <w:r w:rsidR="002B3D16" w:rsidRPr="001A2B88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="002B3D16" w:rsidRPr="001A2B88">
              <w:rPr>
                <w:rFonts w:ascii="Times New Roman" w:eastAsia="Times New Roman" w:hAnsi="Times New Roman" w:cs="Times New Roman"/>
              </w:rPr>
              <w:t>, quizzes,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 wor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ksheets, in-class group work (case studies, problem solving</w:t>
            </w:r>
          </w:p>
          <w:p w:rsidR="002F341B" w:rsidRPr="001A2B88" w:rsidRDefault="002F341B" w:rsidP="002F341B">
            <w:pPr>
              <w:rPr>
                <w:rFonts w:ascii="Times New Roman" w:eastAsia="Times New Roman" w:hAnsi="Times New Roman" w:cs="Times New Roman"/>
              </w:rPr>
            </w:pPr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Control: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36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hrs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</w:t>
            </w:r>
            <w:proofErr w:type="spellEnd"/>
            <w:r w:rsidRPr="001A2B88">
              <w:rPr>
                <w:rFonts w:ascii="Times New Roman" w:eastAsia="Times New Roman" w:hAnsi="Times New Roman" w:cs="Times New Roman"/>
              </w:rPr>
              <w:t xml:space="preserve"> over 6 </w:t>
            </w:r>
            <w:proofErr w:type="spellStart"/>
            <w:r w:rsidRPr="001A2B88">
              <w:rPr>
                <w:rFonts w:ascii="Times New Roman" w:eastAsia="Times New Roman" w:hAnsi="Times New Roman" w:cs="Times New Roman"/>
              </w:rPr>
              <w:t>wks</w:t>
            </w:r>
            <w:proofErr w:type="spellEnd"/>
            <w:r w:rsidRPr="001A2B8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A2B88">
              <w:rPr>
                <w:rFonts w:ascii="Times New Roman" w:eastAsia="Times New Roman" w:hAnsi="Times New Roman" w:cs="Times New Roman"/>
              </w:rPr>
              <w:t xml:space="preserve">face-to-face teaching, pre-recorded lectures, in-class attendance </w:t>
            </w:r>
            <w:r w:rsidR="002B3D16" w:rsidRPr="001A2B88">
              <w:rPr>
                <w:rFonts w:ascii="Times New Roman" w:eastAsia="Times New Roman" w:hAnsi="Times New Roman" w:cs="Times New Roman"/>
              </w:rPr>
              <w:t>at lecture optional, no quizzes</w:t>
            </w:r>
          </w:p>
          <w:p w:rsidR="00245E99" w:rsidRPr="001A2B88" w:rsidRDefault="00245E99" w:rsidP="002F341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70AF" w:rsidRPr="001A2B88" w:rsidRDefault="002D636A">
      <w:pPr>
        <w:rPr>
          <w:rFonts w:ascii="Times New Roman" w:eastAsia="Times New Roman" w:hAnsi="Times New Roman" w:cs="Times New Roman"/>
        </w:rPr>
      </w:pPr>
      <w:r w:rsidRPr="001A2B88">
        <w:rPr>
          <w:rFonts w:ascii="Times New Roman" w:eastAsia="Times New Roman" w:hAnsi="Times New Roman" w:cs="Times New Roman"/>
          <w:b/>
        </w:rPr>
        <w:t xml:space="preserve">* </w:t>
      </w:r>
      <w:r w:rsidRPr="001A2B88">
        <w:rPr>
          <w:rFonts w:ascii="Times New Roman" w:eastAsia="Times New Roman" w:hAnsi="Times New Roman" w:cs="Times New Roman"/>
        </w:rPr>
        <w:t>The qualitative portion did not address study outcomes.</w:t>
      </w:r>
    </w:p>
    <w:p w:rsidR="008D70AF" w:rsidRPr="001A2B88" w:rsidRDefault="008D70AF">
      <w:pPr>
        <w:rPr>
          <w:rFonts w:ascii="Times New Roman" w:eastAsia="Times New Roman" w:hAnsi="Times New Roman" w:cs="Times New Roman"/>
        </w:rPr>
      </w:pPr>
    </w:p>
    <w:sectPr w:rsidR="008D70AF" w:rsidRPr="001A2B88" w:rsidSect="006E16DD"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AF"/>
    <w:rsid w:val="00057789"/>
    <w:rsid w:val="001A2B88"/>
    <w:rsid w:val="00245E99"/>
    <w:rsid w:val="002B3D16"/>
    <w:rsid w:val="002C30FA"/>
    <w:rsid w:val="002D636A"/>
    <w:rsid w:val="002F341B"/>
    <w:rsid w:val="003D6617"/>
    <w:rsid w:val="004B5560"/>
    <w:rsid w:val="006E16DD"/>
    <w:rsid w:val="008D70AF"/>
    <w:rsid w:val="008F74E6"/>
    <w:rsid w:val="00A84FA9"/>
    <w:rsid w:val="00CD5CEB"/>
    <w:rsid w:val="00D0168A"/>
    <w:rsid w:val="00D2670B"/>
    <w:rsid w:val="00D85D45"/>
    <w:rsid w:val="00DA0BA6"/>
    <w:rsid w:val="00DA1946"/>
    <w:rsid w:val="00EA477B"/>
    <w:rsid w:val="00F4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9414"/>
  <w15:docId w15:val="{52348A30-6338-4CBF-88DF-6B52C26B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E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Melodee Vandenbosch</dc:creator>
  <cp:lastModifiedBy>Melodee Vandenbosch</cp:lastModifiedBy>
  <cp:revision>2</cp:revision>
  <cp:lastPrinted>2017-09-06T20:20:00Z</cp:lastPrinted>
  <dcterms:created xsi:type="dcterms:W3CDTF">2018-01-01T19:49:00Z</dcterms:created>
  <dcterms:modified xsi:type="dcterms:W3CDTF">2018-01-01T19:49:00Z</dcterms:modified>
</cp:coreProperties>
</file>