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E1" w:rsidRDefault="003F3DE1">
      <w:pPr>
        <w:rPr>
          <w:rFonts w:ascii="Times New Roman" w:hAnsi="Times New Roman" w:cs="Times New Roman"/>
          <w:b/>
          <w:sz w:val="24"/>
          <w:szCs w:val="24"/>
        </w:rPr>
      </w:pPr>
      <w:r w:rsidRPr="00CF166D">
        <w:rPr>
          <w:rFonts w:ascii="Times New Roman" w:hAnsi="Times New Roman" w:cs="Times New Roman"/>
          <w:b/>
          <w:sz w:val="24"/>
          <w:szCs w:val="24"/>
        </w:rPr>
        <w:t>Figure 3. Writing Development Strategies: Use Increased 2013-2017</w:t>
      </w:r>
    </w:p>
    <w:p w:rsidR="00EE36B4" w:rsidRDefault="00EE36B4">
      <w:pPr>
        <w:rPr>
          <w:rFonts w:ascii="Times New Roman" w:hAnsi="Times New Roman" w:cs="Times New Roman"/>
          <w:b/>
          <w:sz w:val="24"/>
          <w:szCs w:val="24"/>
        </w:rPr>
      </w:pPr>
      <w:r w:rsidRPr="00067D83">
        <w:rPr>
          <w:noProof/>
        </w:rPr>
        <w:drawing>
          <wp:inline distT="0" distB="0" distL="0" distR="0" wp14:anchorId="10BF7990" wp14:editId="1CA754EB">
            <wp:extent cx="6892413" cy="3180735"/>
            <wp:effectExtent l="0" t="0" r="22860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208F" w:rsidRDefault="001D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*APA = American Psychological Association </w:t>
      </w:r>
      <w:bookmarkStart w:id="0" w:name="_GoBack"/>
      <w:bookmarkEnd w:id="0"/>
    </w:p>
    <w:p w:rsidR="00EE36B4" w:rsidRPr="00EE36B4" w:rsidRDefault="00EE36B4">
      <w:pPr>
        <w:rPr>
          <w:rFonts w:ascii="Times New Roman" w:hAnsi="Times New Roman" w:cs="Times New Roman"/>
          <w:sz w:val="24"/>
          <w:szCs w:val="24"/>
        </w:rPr>
      </w:pPr>
      <w:r w:rsidRPr="00EE36B4">
        <w:rPr>
          <w:rFonts w:ascii="Times New Roman" w:hAnsi="Times New Roman" w:cs="Times New Roman"/>
          <w:sz w:val="24"/>
          <w:szCs w:val="24"/>
        </w:rPr>
        <w:t>*</w:t>
      </w:r>
      <w:r w:rsidR="001D208F">
        <w:rPr>
          <w:rFonts w:ascii="Times New Roman" w:hAnsi="Times New Roman" w:cs="Times New Roman"/>
          <w:sz w:val="24"/>
          <w:szCs w:val="24"/>
        </w:rPr>
        <w:t>*</w:t>
      </w:r>
      <w:r w:rsidRPr="00EE36B4">
        <w:rPr>
          <w:rFonts w:ascii="Times New Roman" w:hAnsi="Times New Roman" w:cs="Times New Roman"/>
          <w:sz w:val="24"/>
          <w:szCs w:val="24"/>
        </w:rPr>
        <w:t>Plagiarism software</w:t>
      </w:r>
    </w:p>
    <w:p w:rsidR="003F3DE1" w:rsidRDefault="003F3DE1"/>
    <w:sectPr w:rsidR="003F3DE1" w:rsidSect="00CF16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1"/>
    <w:rsid w:val="00043D01"/>
    <w:rsid w:val="000B53FB"/>
    <w:rsid w:val="001D208F"/>
    <w:rsid w:val="003F3DE1"/>
    <w:rsid w:val="00564F65"/>
    <w:rsid w:val="00765F70"/>
    <w:rsid w:val="00885B51"/>
    <w:rsid w:val="00C13E2C"/>
    <w:rsid w:val="00CB0E45"/>
    <w:rsid w:val="00CF166D"/>
    <w:rsid w:val="00D12897"/>
    <w:rsid w:val="00EE36B4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F630"/>
  <w15:docId w15:val="{DA1A2544-498E-4A03-BF51-7A0A0A2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902692718965678E-2"/>
          <c:y val="6.7309653216343135E-2"/>
          <c:w val="0.78505225698139081"/>
          <c:h val="0.83475516702191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*APA/Style Points</c:v>
                </c:pt>
                <c:pt idx="1">
                  <c:v>Multi-step</c:v>
                </c:pt>
                <c:pt idx="2">
                  <c:v>Example</c:v>
                </c:pt>
                <c:pt idx="3">
                  <c:v>*Plagiarism</c:v>
                </c:pt>
                <c:pt idx="4">
                  <c:v>Rubric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0.1</c:v>
                </c:pt>
                <c:pt idx="3">
                  <c:v>0.6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17-4CC8-BBCD-57A347DC171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*APA/Style Points</c:v>
                </c:pt>
                <c:pt idx="1">
                  <c:v>Multi-step</c:v>
                </c:pt>
                <c:pt idx="2">
                  <c:v>Example</c:v>
                </c:pt>
                <c:pt idx="3">
                  <c:v>*Plagiarism</c:v>
                </c:pt>
                <c:pt idx="4">
                  <c:v>Rubric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0.2</c:v>
                </c:pt>
                <c:pt idx="3">
                  <c:v>0.8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17-4CC8-BBCD-57A347DC171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*APA/Style Points</c:v>
                </c:pt>
                <c:pt idx="1">
                  <c:v>Multi-step</c:v>
                </c:pt>
                <c:pt idx="2">
                  <c:v>Example</c:v>
                </c:pt>
                <c:pt idx="3">
                  <c:v>*Plagiarism</c:v>
                </c:pt>
                <c:pt idx="4">
                  <c:v>Rubric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0.6</c:v>
                </c:pt>
                <c:pt idx="1">
                  <c:v>0.5</c:v>
                </c:pt>
                <c:pt idx="2">
                  <c:v>0.4</c:v>
                </c:pt>
                <c:pt idx="3">
                  <c:v>0.6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17-4CC8-BBCD-57A347DC171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*APA/Style Points</c:v>
                </c:pt>
                <c:pt idx="1">
                  <c:v>Multi-step</c:v>
                </c:pt>
                <c:pt idx="2">
                  <c:v>Example</c:v>
                </c:pt>
                <c:pt idx="3">
                  <c:v>*Plagiarism</c:v>
                </c:pt>
                <c:pt idx="4">
                  <c:v>Rubric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0.5</c:v>
                </c:pt>
                <c:pt idx="1">
                  <c:v>0.6</c:v>
                </c:pt>
                <c:pt idx="2">
                  <c:v>0.5</c:v>
                </c:pt>
                <c:pt idx="3">
                  <c:v>0.9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017-4CC8-BBCD-57A347DC1710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*APA/Style Points</c:v>
                </c:pt>
                <c:pt idx="1">
                  <c:v>Multi-step</c:v>
                </c:pt>
                <c:pt idx="2">
                  <c:v>Example</c:v>
                </c:pt>
                <c:pt idx="3">
                  <c:v>*Plagiarism</c:v>
                </c:pt>
                <c:pt idx="4">
                  <c:v>Rubric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0.5</c:v>
                </c:pt>
                <c:pt idx="1">
                  <c:v>0.6</c:v>
                </c:pt>
                <c:pt idx="2">
                  <c:v>0.6</c:v>
                </c:pt>
                <c:pt idx="3">
                  <c:v>0.8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017-4CC8-BBCD-57A347DC17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247040"/>
        <c:axId val="128837504"/>
      </c:barChart>
      <c:catAx>
        <c:axId val="12424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37504"/>
        <c:crosses val="autoZero"/>
        <c:auto val="1"/>
        <c:lblAlgn val="ctr"/>
        <c:lblOffset val="100"/>
        <c:noMultiLvlLbl val="0"/>
      </c:catAx>
      <c:valAx>
        <c:axId val="128837504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424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Hampton</dc:creator>
  <cp:lastModifiedBy>Hampton, Michelle</cp:lastModifiedBy>
  <cp:revision>4</cp:revision>
  <dcterms:created xsi:type="dcterms:W3CDTF">2018-04-21T00:43:00Z</dcterms:created>
  <dcterms:modified xsi:type="dcterms:W3CDTF">2018-05-21T20:49:00Z</dcterms:modified>
</cp:coreProperties>
</file>