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C5EF" w14:textId="77777777" w:rsidR="00044732" w:rsidRDefault="00044732" w:rsidP="00044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732">
        <w:rPr>
          <w:rFonts w:ascii="Times New Roman" w:hAnsi="Times New Roman" w:cs="Times New Roman"/>
          <w:sz w:val="24"/>
          <w:szCs w:val="24"/>
        </w:rPr>
        <w:t xml:space="preserve">Table. </w:t>
      </w:r>
      <w:r>
        <w:rPr>
          <w:rFonts w:ascii="Times New Roman" w:hAnsi="Times New Roman" w:cs="Times New Roman"/>
          <w:sz w:val="24"/>
          <w:szCs w:val="24"/>
        </w:rPr>
        <w:t xml:space="preserve">Tips </w:t>
      </w:r>
      <w:r w:rsidRPr="0004473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Teaching </w:t>
      </w:r>
      <w:r w:rsidRPr="00044732">
        <w:rPr>
          <w:rFonts w:ascii="Times New Roman" w:hAnsi="Times New Roman" w:cs="Times New Roman"/>
          <w:sz w:val="24"/>
          <w:szCs w:val="24"/>
        </w:rPr>
        <w:t xml:space="preserve">Generation Z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44732">
        <w:rPr>
          <w:rFonts w:ascii="Times New Roman" w:hAnsi="Times New Roman" w:cs="Times New Roman"/>
          <w:sz w:val="24"/>
          <w:szCs w:val="24"/>
        </w:rPr>
        <w:t xml:space="preserve">ursing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4732">
        <w:rPr>
          <w:rFonts w:ascii="Times New Roman" w:hAnsi="Times New Roman" w:cs="Times New Roman"/>
          <w:sz w:val="24"/>
          <w:szCs w:val="24"/>
        </w:rPr>
        <w:t xml:space="preserve">tudents </w:t>
      </w:r>
    </w:p>
    <w:p w14:paraId="41C11CF1" w14:textId="77777777" w:rsidR="00044732" w:rsidRPr="00044732" w:rsidRDefault="00044732" w:rsidP="000447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Ind w:w="-113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044732" w:rsidRPr="004952DB" w14:paraId="21E741D8" w14:textId="77777777" w:rsidTr="00044732">
        <w:tc>
          <w:tcPr>
            <w:tcW w:w="3685" w:type="dxa"/>
          </w:tcPr>
          <w:p w14:paraId="28802F74" w14:textId="77777777" w:rsidR="00044732" w:rsidRPr="004952DB" w:rsidRDefault="00044732" w:rsidP="003E37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B">
              <w:rPr>
                <w:rFonts w:ascii="Times New Roman" w:hAnsi="Times New Roman" w:cs="Times New Roman"/>
                <w:sz w:val="24"/>
                <w:szCs w:val="24"/>
              </w:rPr>
              <w:t>Course/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952DB">
              <w:rPr>
                <w:rFonts w:ascii="Times New Roman" w:hAnsi="Times New Roman" w:cs="Times New Roman"/>
                <w:sz w:val="24"/>
                <w:szCs w:val="24"/>
              </w:rPr>
              <w:t xml:space="preserve">lassroom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952DB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</w:p>
        </w:tc>
        <w:tc>
          <w:tcPr>
            <w:tcW w:w="5760" w:type="dxa"/>
          </w:tcPr>
          <w:p w14:paraId="58A9502D" w14:textId="4A271296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h</w:t>
            </w: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ybrid or flipped classroom where there is face-to-face time as well as </w:t>
            </w:r>
            <w:r w:rsidRPr="000447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online time </w:t>
            </w:r>
            <w:r w:rsidR="009F3387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2,4</w:t>
            </w:r>
          </w:p>
          <w:p w14:paraId="7275C2C9" w14:textId="35698886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Do not lecture longer than 5-10 minutes, then engage in a class discussion 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1,3,4</w:t>
            </w:r>
          </w:p>
          <w:p w14:paraId="2ABE7D33" w14:textId="280C4269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Use storytelling 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1,3,4</w:t>
            </w:r>
          </w:p>
          <w:p w14:paraId="68D5E1D2" w14:textId="6D409CE9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Use online polling with </w:t>
            </w:r>
            <w:r w:rsidRPr="00971287">
              <w:rPr>
                <w:rFonts w:ascii="Times New Roman" w:hAnsi="Times New Roman" w:cs="Times New Roman"/>
                <w:noProof/>
                <w:sz w:val="24"/>
                <w:szCs w:val="24"/>
              </w:rPr>
              <w:t>cellphones</w:t>
            </w: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 to engage in classroom assessment 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0451C63" w14:textId="72808AE5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>Bring simulation into the classroom, following 10 minutes of 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</w:t>
            </w: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, then practice 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65EFFC5" w14:textId="40078AB8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Teach to focus; turn off multiple screens 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5870182" w14:textId="77777777" w:rsid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>QR codes, once scanned by their phones, direct them to specific websites for study</w:t>
            </w:r>
          </w:p>
          <w:p w14:paraId="470CB892" w14:textId="4E11A190" w:rsidR="009F3387" w:rsidRDefault="009F3387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Teach with-Not at </w:t>
            </w:r>
            <w:r w:rsidRP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4751A301" w14:textId="204AA480" w:rsidR="00044732" w:rsidRPr="00044732" w:rsidRDefault="009F3387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avoid </w:t>
            </w:r>
            <w:r w:rsidRPr="00971287">
              <w:rPr>
                <w:rFonts w:ascii="Times New Roman" w:hAnsi="Times New Roman" w:cs="Times New Roman"/>
                <w:noProof/>
                <w:sz w:val="24"/>
                <w:szCs w:val="24"/>
              </w:rPr>
              <w:t>last</w:t>
            </w:r>
            <w:r w:rsidR="0097128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71287">
              <w:rPr>
                <w:rFonts w:ascii="Times New Roman" w:hAnsi="Times New Roman" w:cs="Times New Roman"/>
                <w:noProof/>
                <w:sz w:val="24"/>
                <w:szCs w:val="24"/>
              </w:rPr>
              <w:t>minute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work, assign portions of papers to be due over the semester </w:t>
            </w:r>
            <w:r w:rsidRP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44732" w:rsidRPr="004952DB" w14:paraId="57A6B34A" w14:textId="77777777" w:rsidTr="00044732">
        <w:tc>
          <w:tcPr>
            <w:tcW w:w="3685" w:type="dxa"/>
          </w:tcPr>
          <w:p w14:paraId="3FD5C533" w14:textId="77777777" w:rsidR="00044732" w:rsidRPr="004952DB" w:rsidRDefault="00044732" w:rsidP="003E37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B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952DB">
              <w:rPr>
                <w:rFonts w:ascii="Times New Roman" w:hAnsi="Times New Roman" w:cs="Times New Roman"/>
                <w:sz w:val="24"/>
                <w:szCs w:val="24"/>
              </w:rPr>
              <w:t>lass group work</w:t>
            </w:r>
          </w:p>
        </w:tc>
        <w:tc>
          <w:tcPr>
            <w:tcW w:w="5760" w:type="dxa"/>
          </w:tcPr>
          <w:p w14:paraId="06FB052E" w14:textId="4324DE58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Gen Z students want “real life scenarios” 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  <w:p w14:paraId="67026C68" w14:textId="77777777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>To teach aging, take students to a nursing home and  contrast with assisted living centers</w:t>
            </w:r>
          </w:p>
          <w:p w14:paraId="6305C28C" w14:textId="77777777" w:rsidR="00044732" w:rsidRPr="00044732" w:rsidRDefault="00044732" w:rsidP="0004473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>To teach pediatrics, have students design a “perfect” daycare center or pediatric ward</w:t>
            </w:r>
          </w:p>
          <w:p w14:paraId="6F055CDB" w14:textId="77777777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</w:t>
            </w: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health financing</w:t>
            </w: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>, have students develop a “perfect” insurance program</w:t>
            </w:r>
          </w:p>
          <w:p w14:paraId="3BC84242" w14:textId="77777777" w:rsid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>To teach quality improvement and assessment, have them collect data at a local hospital</w:t>
            </w:r>
          </w:p>
          <w:p w14:paraId="026C70BD" w14:textId="12D14F80" w:rsidR="009F3387" w:rsidRDefault="009F3387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Customize feedback </w:t>
            </w:r>
            <w:r w:rsidRP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0CA2ABD5" w14:textId="23789188" w:rsidR="00044732" w:rsidRPr="00044732" w:rsidRDefault="009F3387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Embrace the use of technology in the classroom </w:t>
            </w:r>
            <w:r w:rsidRP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</w:p>
        </w:tc>
      </w:tr>
      <w:tr w:rsidR="00044732" w:rsidRPr="004952DB" w14:paraId="3BB092D0" w14:textId="77777777" w:rsidTr="00044732">
        <w:tc>
          <w:tcPr>
            <w:tcW w:w="3685" w:type="dxa"/>
          </w:tcPr>
          <w:p w14:paraId="3138FE77" w14:textId="77777777" w:rsidR="00044732" w:rsidRPr="004952DB" w:rsidRDefault="00044732" w:rsidP="00044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B">
              <w:rPr>
                <w:rFonts w:ascii="Times New Roman" w:hAnsi="Times New Roman" w:cs="Times New Roman"/>
                <w:sz w:val="24"/>
                <w:szCs w:val="24"/>
              </w:rPr>
              <w:t>Course sequencing/curricular issues</w:t>
            </w:r>
          </w:p>
        </w:tc>
        <w:tc>
          <w:tcPr>
            <w:tcW w:w="5760" w:type="dxa"/>
          </w:tcPr>
          <w:p w14:paraId="7286FA3D" w14:textId="668AA3B6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Allow for “course re-design” for maximal flexibility </w:t>
            </w:r>
            <w:r w:rsidR="009F3387">
              <w:rPr>
                <w:rFonts w:ascii="Times New Roman" w:hAnsi="Times New Roman" w:cs="Times New Roman"/>
                <w:sz w:val="24"/>
                <w:szCs w:val="24"/>
              </w:rPr>
              <w:t xml:space="preserve">and customization </w:t>
            </w: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that also meets course objectives 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5, 4</w:t>
            </w:r>
          </w:p>
          <w:p w14:paraId="3F3ADC4A" w14:textId="534FA939" w:rsid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Explore ways to integrate service learning into courses and curriculum 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2,4</w:t>
            </w:r>
          </w:p>
          <w:p w14:paraId="6FB764F7" w14:textId="5161CC2C" w:rsidR="009F3387" w:rsidRDefault="009F3387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3387">
              <w:rPr>
                <w:rFonts w:ascii="Times New Roman" w:hAnsi="Times New Roman" w:cs="Times New Roman"/>
                <w:sz w:val="24"/>
                <w:szCs w:val="24"/>
              </w:rPr>
              <w:t>Require experiential learning with real-life problem solving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  <w:p w14:paraId="5021CC89" w14:textId="77777777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732" w:rsidRPr="004952DB" w14:paraId="081A7832" w14:textId="77777777" w:rsidTr="00044732">
        <w:tc>
          <w:tcPr>
            <w:tcW w:w="3685" w:type="dxa"/>
          </w:tcPr>
          <w:p w14:paraId="7FFD16BE" w14:textId="77777777" w:rsidR="00044732" w:rsidRPr="004952DB" w:rsidRDefault="00044732" w:rsidP="003E37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B">
              <w:rPr>
                <w:rFonts w:ascii="Times New Roman" w:hAnsi="Times New Roman" w:cs="Times New Roman"/>
                <w:sz w:val="24"/>
                <w:szCs w:val="24"/>
              </w:rPr>
              <w:t xml:space="preserve">Textbooks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952DB">
              <w:rPr>
                <w:rFonts w:ascii="Times New Roman" w:hAnsi="Times New Roman" w:cs="Times New Roman"/>
                <w:sz w:val="24"/>
                <w:szCs w:val="24"/>
              </w:rPr>
              <w:t>eading</w:t>
            </w:r>
          </w:p>
        </w:tc>
        <w:tc>
          <w:tcPr>
            <w:tcW w:w="5760" w:type="dxa"/>
          </w:tcPr>
          <w:p w14:paraId="2B5E676B" w14:textId="3A5EBB52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Limit reading large chapters  </w:t>
            </w:r>
            <w:r w:rsidR="009F3387" w:rsidRP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</w:t>
            </w:r>
          </w:p>
          <w:p w14:paraId="5FB23907" w14:textId="75871793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 e-books with active hyperlinks to increase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students’</w:t>
            </w: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 reading 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14:paraId="4112C4F3" w14:textId="6373CA6C" w:rsidR="00044732" w:rsidRPr="009F3387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Integrate reading with YouTube® videos 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2,3,4</w:t>
            </w:r>
          </w:p>
        </w:tc>
      </w:tr>
      <w:tr w:rsidR="00044732" w:rsidRPr="004952DB" w14:paraId="4DAB084D" w14:textId="77777777" w:rsidTr="00044732">
        <w:tc>
          <w:tcPr>
            <w:tcW w:w="3685" w:type="dxa"/>
          </w:tcPr>
          <w:p w14:paraId="7A81C870" w14:textId="77777777" w:rsidR="00044732" w:rsidRPr="004952DB" w:rsidRDefault="00044732" w:rsidP="003E37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B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5760" w:type="dxa"/>
          </w:tcPr>
          <w:p w14:paraId="5FF36C51" w14:textId="6DF5F518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Pr="00971287">
              <w:rPr>
                <w:rFonts w:ascii="Times New Roman" w:hAnsi="Times New Roman" w:cs="Times New Roman"/>
                <w:noProof/>
                <w:sz w:val="24"/>
                <w:szCs w:val="24"/>
              </w:rPr>
              <w:t>short</w:t>
            </w:r>
            <w:r w:rsidR="00971287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 pertinent statements 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  <w:p w14:paraId="02E3985A" w14:textId="77777777" w:rsid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Use text messages versus email 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188F548B" w14:textId="477AA4AF" w:rsidR="009F3387" w:rsidRPr="00044732" w:rsidRDefault="009F3387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87">
              <w:rPr>
                <w:rFonts w:ascii="Times New Roman" w:hAnsi="Times New Roman" w:cs="Times New Roman"/>
                <w:sz w:val="24"/>
                <w:szCs w:val="24"/>
              </w:rPr>
              <w:t>Provide mentors to answer customized queries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44732" w:rsidRPr="004952DB" w14:paraId="647EA587" w14:textId="77777777" w:rsidTr="00044732">
        <w:tc>
          <w:tcPr>
            <w:tcW w:w="3685" w:type="dxa"/>
          </w:tcPr>
          <w:p w14:paraId="356A4778" w14:textId="77777777" w:rsidR="00044732" w:rsidRPr="004952DB" w:rsidRDefault="00044732" w:rsidP="003E37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B">
              <w:rPr>
                <w:rFonts w:ascii="Times New Roman" w:hAnsi="Times New Roman" w:cs="Times New Roman"/>
                <w:sz w:val="24"/>
                <w:szCs w:val="24"/>
              </w:rPr>
              <w:t xml:space="preserve">Office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952DB">
              <w:rPr>
                <w:rFonts w:ascii="Times New Roman" w:hAnsi="Times New Roman" w:cs="Times New Roman"/>
                <w:sz w:val="24"/>
                <w:szCs w:val="24"/>
              </w:rPr>
              <w:t>ours</w:t>
            </w:r>
          </w:p>
        </w:tc>
        <w:tc>
          <w:tcPr>
            <w:tcW w:w="5760" w:type="dxa"/>
          </w:tcPr>
          <w:p w14:paraId="494483BC" w14:textId="0ED4C8DC" w:rsidR="00044732" w:rsidRPr="00044732" w:rsidRDefault="00044732" w:rsidP="0004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Arrange </w:t>
            </w: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office hours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(in person or using technology) </w:t>
            </w: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to meet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Pr="00044732">
              <w:rPr>
                <w:rFonts w:ascii="Times New Roman" w:hAnsi="Times New Roman" w:cs="Times New Roman"/>
                <w:sz w:val="24"/>
                <w:szCs w:val="24"/>
              </w:rPr>
              <w:t xml:space="preserve">face-to-face </w:t>
            </w:r>
            <w:r w:rsidR="009F3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1.2</w:t>
            </w:r>
          </w:p>
        </w:tc>
      </w:tr>
    </w:tbl>
    <w:p w14:paraId="69A10AE6" w14:textId="77777777" w:rsidR="007423AE" w:rsidRDefault="007423AE"/>
    <w:p w14:paraId="142A4C35" w14:textId="4754A075" w:rsidR="009F3387" w:rsidRPr="00971287" w:rsidRDefault="009F3387" w:rsidP="00955810">
      <w:pPr>
        <w:rPr>
          <w:rFonts w:ascii="Times New Roman" w:hAnsi="Times New Roman" w:cs="Times New Roman"/>
        </w:rPr>
      </w:pPr>
      <w:r w:rsidRPr="00971287">
        <w:rPr>
          <w:rFonts w:ascii="Times New Roman" w:hAnsi="Times New Roman" w:cs="Times New Roman"/>
        </w:rPr>
        <w:lastRenderedPageBreak/>
        <w:t>References</w:t>
      </w:r>
    </w:p>
    <w:p w14:paraId="35694DF0" w14:textId="53BEBB3F" w:rsidR="00971287" w:rsidRDefault="00971287" w:rsidP="009558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r w:rsidRPr="00F833F8">
        <w:rPr>
          <w:rFonts w:ascii="Times New Roman" w:hAnsi="Times New Roman" w:cs="Times New Roman"/>
          <w:i/>
          <w:sz w:val="24"/>
          <w:szCs w:val="24"/>
        </w:rPr>
        <w:t xml:space="preserve">Gen Z </w:t>
      </w:r>
      <w:r w:rsidR="00955810">
        <w:rPr>
          <w:rFonts w:ascii="Times New Roman" w:hAnsi="Times New Roman" w:cs="Times New Roman"/>
          <w:i/>
          <w:sz w:val="24"/>
          <w:szCs w:val="24"/>
        </w:rPr>
        <w:t>w</w:t>
      </w:r>
      <w:r w:rsidRPr="00F833F8">
        <w:rPr>
          <w:rFonts w:ascii="Times New Roman" w:hAnsi="Times New Roman" w:cs="Times New Roman"/>
          <w:i/>
          <w:sz w:val="24"/>
          <w:szCs w:val="24"/>
        </w:rPr>
        <w:t xml:space="preserve">ork: </w:t>
      </w:r>
      <w:r w:rsidR="00955810" w:rsidRPr="00F833F8">
        <w:rPr>
          <w:rFonts w:ascii="Times New Roman" w:hAnsi="Times New Roman" w:cs="Times New Roman"/>
          <w:i/>
          <w:sz w:val="24"/>
          <w:szCs w:val="24"/>
        </w:rPr>
        <w:t>how the next generation is transforming the workplace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65BE">
        <w:rPr>
          <w:rFonts w:ascii="Times New Roman" w:hAnsi="Times New Roman" w:cs="Times New Roman"/>
          <w:sz w:val="24"/>
          <w:szCs w:val="24"/>
        </w:rPr>
        <w:t>Harper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5BE">
        <w:rPr>
          <w:rFonts w:ascii="Times New Roman" w:hAnsi="Times New Roman" w:cs="Times New Roman"/>
          <w:sz w:val="24"/>
          <w:szCs w:val="24"/>
        </w:rPr>
        <w:t>Collins. Kindle Edition</w:t>
      </w:r>
      <w:r>
        <w:rPr>
          <w:rFonts w:ascii="Times New Roman" w:hAnsi="Times New Roman" w:cs="Times New Roman"/>
          <w:sz w:val="24"/>
          <w:szCs w:val="24"/>
        </w:rPr>
        <w:t>. 2017; 70-71</w:t>
      </w:r>
      <w:r w:rsidRPr="00F865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E56EBC" w14:textId="59E1C5A7" w:rsidR="00971287" w:rsidRPr="00F865BE" w:rsidRDefault="00971287" w:rsidP="009558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2. </w:t>
      </w:r>
      <w:proofErr w:type="spellStart"/>
      <w:r w:rsidRPr="00F865BE">
        <w:rPr>
          <w:rFonts w:ascii="Times New Roman" w:hAnsi="Times New Roman" w:cs="Times New Roman"/>
          <w:sz w:val="24"/>
          <w:szCs w:val="24"/>
        </w:rPr>
        <w:t>Seemiller</w:t>
      </w:r>
      <w:proofErr w:type="spellEnd"/>
      <w:r w:rsidRPr="00F865BE">
        <w:rPr>
          <w:rFonts w:ascii="Times New Roman" w:hAnsi="Times New Roman" w:cs="Times New Roman"/>
          <w:sz w:val="24"/>
          <w:szCs w:val="24"/>
        </w:rPr>
        <w:t xml:space="preserve"> C, Grace M. </w:t>
      </w:r>
      <w:r w:rsidRPr="00315F71">
        <w:rPr>
          <w:rFonts w:ascii="Times New Roman" w:hAnsi="Times New Roman" w:cs="Times New Roman"/>
          <w:sz w:val="24"/>
          <w:szCs w:val="24"/>
        </w:rPr>
        <w:t xml:space="preserve">Generation Z: Educating and </w:t>
      </w:r>
      <w:r w:rsidR="00955810" w:rsidRPr="00315F71">
        <w:rPr>
          <w:rFonts w:ascii="Times New Roman" w:hAnsi="Times New Roman" w:cs="Times New Roman"/>
          <w:sz w:val="24"/>
          <w:szCs w:val="24"/>
        </w:rPr>
        <w:t>engaging the next generation of stu</w:t>
      </w:r>
      <w:r w:rsidRPr="00315F71">
        <w:rPr>
          <w:rFonts w:ascii="Times New Roman" w:hAnsi="Times New Roman" w:cs="Times New Roman"/>
          <w:sz w:val="24"/>
          <w:szCs w:val="24"/>
        </w:rPr>
        <w:t>dents</w:t>
      </w:r>
      <w:r w:rsidRPr="00315F71">
        <w:rPr>
          <w:rFonts w:ascii="Times New Roman" w:hAnsi="Times New Roman" w:cs="Times New Roman"/>
          <w:i/>
          <w:sz w:val="24"/>
          <w:szCs w:val="24"/>
        </w:rPr>
        <w:t>. </w:t>
      </w:r>
      <w:r w:rsidRPr="00F865BE">
        <w:rPr>
          <w:rFonts w:ascii="Times New Roman" w:hAnsi="Times New Roman" w:cs="Times New Roman"/>
          <w:i/>
          <w:iCs/>
          <w:sz w:val="24"/>
          <w:szCs w:val="24"/>
        </w:rPr>
        <w:t>About Campus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65BE">
        <w:rPr>
          <w:rFonts w:ascii="Times New Roman" w:hAnsi="Times New Roman" w:cs="Times New Roman"/>
          <w:sz w:val="24"/>
          <w:szCs w:val="24"/>
        </w:rPr>
        <w:t xml:space="preserve"> 2017;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5BE">
        <w:rPr>
          <w:rFonts w:ascii="Times New Roman" w:hAnsi="Times New Roman" w:cs="Times New Roman"/>
          <w:sz w:val="24"/>
          <w:szCs w:val="24"/>
        </w:rPr>
        <w:t xml:space="preserve">22(3):21-26. </w:t>
      </w:r>
    </w:p>
    <w:p w14:paraId="67CD9705" w14:textId="6585DA9F" w:rsidR="00971287" w:rsidRPr="00F865BE" w:rsidRDefault="00971287" w:rsidP="009558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Shatto B, Erwin K. </w:t>
      </w:r>
      <w:r w:rsidRPr="00F865BE">
        <w:rPr>
          <w:rFonts w:ascii="Times New Roman" w:hAnsi="Times New Roman" w:cs="Times New Roman"/>
          <w:sz w:val="24"/>
          <w:szCs w:val="24"/>
        </w:rPr>
        <w:t xml:space="preserve">Moving on </w:t>
      </w:r>
      <w:r w:rsidR="00955810" w:rsidRPr="00F865BE">
        <w:rPr>
          <w:rFonts w:ascii="Times New Roman" w:hAnsi="Times New Roman" w:cs="Times New Roman"/>
          <w:sz w:val="24"/>
          <w:szCs w:val="24"/>
        </w:rPr>
        <w:t xml:space="preserve">from millennial: preparing for </w:t>
      </w:r>
      <w:r w:rsidR="00955810">
        <w:rPr>
          <w:rFonts w:ascii="Times New Roman" w:hAnsi="Times New Roman" w:cs="Times New Roman"/>
          <w:sz w:val="24"/>
          <w:szCs w:val="24"/>
        </w:rPr>
        <w:t>G</w:t>
      </w:r>
      <w:r w:rsidR="00955810" w:rsidRPr="00F865BE">
        <w:rPr>
          <w:rFonts w:ascii="Times New Roman" w:hAnsi="Times New Roman" w:cs="Times New Roman"/>
          <w:sz w:val="24"/>
          <w:szCs w:val="24"/>
        </w:rPr>
        <w:t xml:space="preserve">eneration </w:t>
      </w:r>
      <w:r w:rsidRPr="00F865BE">
        <w:rPr>
          <w:rFonts w:ascii="Times New Roman" w:hAnsi="Times New Roman" w:cs="Times New Roman"/>
          <w:sz w:val="24"/>
          <w:szCs w:val="24"/>
        </w:rPr>
        <w:t>Z.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Educ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Nurs</w:t>
      </w:r>
      <w:proofErr w:type="spellEnd"/>
      <w:r>
        <w:rPr>
          <w:rFonts w:ascii="Times New Roman" w:hAnsi="Times New Roman" w:cs="Times New Roman"/>
          <w:sz w:val="24"/>
          <w:szCs w:val="24"/>
        </w:rPr>
        <w:t>. 2016;</w:t>
      </w:r>
      <w:r w:rsidRPr="00F865BE">
        <w:rPr>
          <w:rFonts w:ascii="Times New Roman" w:hAnsi="Times New Roman" w:cs="Times New Roman"/>
          <w:sz w:val="24"/>
          <w:szCs w:val="24"/>
        </w:rPr>
        <w:t> </w:t>
      </w:r>
      <w:r w:rsidRPr="00FB7315">
        <w:rPr>
          <w:rFonts w:ascii="Times New Roman" w:hAnsi="Times New Roman" w:cs="Times New Roman"/>
          <w:iCs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(6):</w:t>
      </w:r>
      <w:r w:rsidRPr="00F865BE">
        <w:rPr>
          <w:rFonts w:ascii="Times New Roman" w:hAnsi="Times New Roman" w:cs="Times New Roman"/>
          <w:sz w:val="24"/>
          <w:szCs w:val="24"/>
        </w:rPr>
        <w:t xml:space="preserve"> 253-254. </w:t>
      </w:r>
    </w:p>
    <w:p w14:paraId="5527825E" w14:textId="08F63C4E" w:rsidR="00971287" w:rsidRPr="00C3289B" w:rsidRDefault="00971287" w:rsidP="009558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Chicca J, Shellenbarger T. </w:t>
      </w:r>
      <w:r w:rsidRPr="00F865BE">
        <w:rPr>
          <w:rFonts w:ascii="Times New Roman" w:hAnsi="Times New Roman" w:cs="Times New Roman"/>
          <w:sz w:val="24"/>
          <w:szCs w:val="24"/>
        </w:rPr>
        <w:t xml:space="preserve">Connecting with Generation Z: </w:t>
      </w:r>
      <w:bookmarkStart w:id="0" w:name="_GoBack"/>
      <w:r w:rsidR="00955810" w:rsidRPr="00F865BE">
        <w:rPr>
          <w:rFonts w:ascii="Times New Roman" w:hAnsi="Times New Roman" w:cs="Times New Roman"/>
          <w:sz w:val="24"/>
          <w:szCs w:val="24"/>
        </w:rPr>
        <w:t>a</w:t>
      </w:r>
      <w:r w:rsidR="00955810">
        <w:rPr>
          <w:rFonts w:ascii="Times New Roman" w:hAnsi="Times New Roman" w:cs="Times New Roman"/>
          <w:sz w:val="24"/>
          <w:szCs w:val="24"/>
        </w:rPr>
        <w:t>pproaches in nursing education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Teach Learn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Nurs</w:t>
      </w:r>
      <w:proofErr w:type="spellEnd"/>
      <w:r>
        <w:rPr>
          <w:rFonts w:ascii="Times New Roman" w:hAnsi="Times New Roman" w:cs="Times New Roman"/>
          <w:sz w:val="24"/>
          <w:szCs w:val="24"/>
        </w:rPr>
        <w:t>. 2018;</w:t>
      </w:r>
      <w:r w:rsidRPr="00F865BE">
        <w:rPr>
          <w:rFonts w:ascii="Times New Roman" w:hAnsi="Times New Roman" w:cs="Times New Roman"/>
          <w:sz w:val="24"/>
          <w:szCs w:val="24"/>
        </w:rPr>
        <w:t> </w:t>
      </w:r>
      <w:r w:rsidRPr="00FB7315">
        <w:rPr>
          <w:rFonts w:ascii="Times New Roman" w:hAnsi="Times New Roman" w:cs="Times New Roman"/>
          <w:i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(3):180-184.</w:t>
      </w:r>
    </w:p>
    <w:p w14:paraId="35BA4E25" w14:textId="77777777" w:rsidR="009F3387" w:rsidRDefault="009F3387" w:rsidP="00955810"/>
    <w:sectPr w:rsidR="009F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3DD7"/>
    <w:multiLevelType w:val="hybridMultilevel"/>
    <w:tmpl w:val="261C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76F9"/>
    <w:multiLevelType w:val="hybridMultilevel"/>
    <w:tmpl w:val="1AA2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CB3"/>
    <w:multiLevelType w:val="hybridMultilevel"/>
    <w:tmpl w:val="1E96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5508E"/>
    <w:multiLevelType w:val="hybridMultilevel"/>
    <w:tmpl w:val="3ED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E1668"/>
    <w:multiLevelType w:val="hybridMultilevel"/>
    <w:tmpl w:val="B72A5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059EF"/>
    <w:multiLevelType w:val="hybridMultilevel"/>
    <w:tmpl w:val="D78C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7G0MDQytDA0NDFS0lEKTi0uzszPAykwrAUADO7giiwAAAA="/>
  </w:docVars>
  <w:rsids>
    <w:rsidRoot w:val="00044732"/>
    <w:rsid w:val="00044732"/>
    <w:rsid w:val="000E7063"/>
    <w:rsid w:val="004E1DBC"/>
    <w:rsid w:val="007423AE"/>
    <w:rsid w:val="00955810"/>
    <w:rsid w:val="00971287"/>
    <w:rsid w:val="009D4676"/>
    <w:rsid w:val="009F3387"/>
    <w:rsid w:val="00A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E882"/>
  <w15:chartTrackingRefBased/>
  <w15:docId w15:val="{145BFCE5-68AE-4AA3-A22E-6A4879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73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7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732"/>
    <w:pPr>
      <w:ind w:left="720"/>
      <w:contextualSpacing/>
    </w:pPr>
  </w:style>
  <w:style w:type="table" w:styleId="TableGrid">
    <w:name w:val="Table Grid"/>
    <w:basedOn w:val="TableNormal"/>
    <w:uiPriority w:val="39"/>
    <w:rsid w:val="0004473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B3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B3C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1287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1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Oermann, Ph.D.</dc:creator>
  <cp:keywords/>
  <dc:description/>
  <cp:lastModifiedBy>Marilyn Oermann, Ph.D.</cp:lastModifiedBy>
  <cp:revision>2</cp:revision>
  <dcterms:created xsi:type="dcterms:W3CDTF">2018-10-18T10:05:00Z</dcterms:created>
  <dcterms:modified xsi:type="dcterms:W3CDTF">2018-10-18T10:05:00Z</dcterms:modified>
</cp:coreProperties>
</file>