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32B" w:rsidRPr="00AF75CD" w:rsidRDefault="00AF75CD" w:rsidP="0067332B">
      <w:pPr>
        <w:pStyle w:val="BodyA"/>
        <w:rPr>
          <w:rStyle w:val="NoneB"/>
          <w:rFonts w:ascii="Times New Roman" w:eastAsia="Times" w:hAnsi="Times New Roman" w:cs="Times New Roman"/>
          <w:b/>
          <w:sz w:val="24"/>
          <w:szCs w:val="24"/>
          <w:lang w:val="fr-FR"/>
        </w:rPr>
      </w:pPr>
      <w:proofErr w:type="spellStart"/>
      <w:r w:rsidRPr="00AF75CD">
        <w:rPr>
          <w:rStyle w:val="NoneB"/>
          <w:rFonts w:ascii="Times New Roman" w:hAnsi="Times New Roman" w:cs="Times New Roman"/>
          <w:b/>
          <w:sz w:val="24"/>
          <w:szCs w:val="24"/>
          <w:lang w:val="fr-FR"/>
        </w:rPr>
        <w:t>Supplemental</w:t>
      </w:r>
      <w:proofErr w:type="spellEnd"/>
      <w:r w:rsidRPr="00AF75CD">
        <w:rPr>
          <w:rStyle w:val="NoneB"/>
          <w:rFonts w:ascii="Times New Roman" w:hAnsi="Times New Roman" w:cs="Times New Roman"/>
          <w:b/>
          <w:sz w:val="24"/>
          <w:szCs w:val="24"/>
          <w:lang w:val="fr-FR"/>
        </w:rPr>
        <w:t xml:space="preserve"> Digital Content, Table 4</w:t>
      </w:r>
    </w:p>
    <w:p w:rsidR="0067332B" w:rsidRPr="00AF75CD" w:rsidRDefault="0067332B" w:rsidP="0067332B">
      <w:pPr>
        <w:pStyle w:val="BodyA"/>
        <w:rPr>
          <w:rStyle w:val="NoneB"/>
          <w:rFonts w:ascii="Times New Roman" w:eastAsia="Times" w:hAnsi="Times New Roman" w:cs="Times New Roman"/>
          <w:b/>
          <w:sz w:val="24"/>
          <w:szCs w:val="24"/>
          <w:lang w:val="fr-FR"/>
        </w:rPr>
      </w:pPr>
      <w:proofErr w:type="spellStart"/>
      <w:r w:rsidRPr="00AF75CD">
        <w:rPr>
          <w:rStyle w:val="NoneB"/>
          <w:rFonts w:ascii="Times New Roman" w:hAnsi="Times New Roman" w:cs="Times New Roman"/>
          <w:b/>
          <w:sz w:val="24"/>
          <w:szCs w:val="24"/>
          <w:lang w:val="fr-FR"/>
        </w:rPr>
        <w:t>Resources</w:t>
      </w:r>
      <w:proofErr w:type="spellEnd"/>
      <w:r w:rsidRPr="00AF75CD">
        <w:rPr>
          <w:rStyle w:val="NoneB"/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AF75CD">
        <w:rPr>
          <w:rStyle w:val="NoneB"/>
          <w:rFonts w:ascii="Times New Roman" w:hAnsi="Times New Roman" w:cs="Times New Roman"/>
          <w:b/>
          <w:sz w:val="24"/>
          <w:szCs w:val="24"/>
          <w:lang w:val="fr-FR"/>
        </w:rPr>
        <w:t>for Universal Design Learning (UDL) and Instruction</w:t>
      </w:r>
      <w:r w:rsidRPr="00AF75CD">
        <w:rPr>
          <w:rStyle w:val="NoneB"/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AF75CD">
        <w:rPr>
          <w:rStyle w:val="NoneB"/>
          <w:rFonts w:ascii="Times New Roman" w:hAnsi="Times New Roman" w:cs="Times New Roman"/>
          <w:b/>
          <w:sz w:val="24"/>
          <w:szCs w:val="24"/>
          <w:lang w:val="fr-FR"/>
        </w:rPr>
        <w:t>(UDI)</w:t>
      </w:r>
    </w:p>
    <w:p w:rsidR="0067332B" w:rsidRPr="00AF75CD" w:rsidRDefault="0067332B" w:rsidP="0067332B">
      <w:pPr>
        <w:pStyle w:val="BodyA"/>
        <w:rPr>
          <w:rFonts w:ascii="Times New Roman" w:hAnsi="Times New Roman" w:cs="Times New Roman"/>
          <w:sz w:val="24"/>
          <w:szCs w:val="24"/>
        </w:rPr>
      </w:pPr>
    </w:p>
    <w:tbl>
      <w:tblPr>
        <w:tblW w:w="10044" w:type="dxa"/>
        <w:tblInd w:w="-3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4"/>
        <w:gridCol w:w="6930"/>
      </w:tblGrid>
      <w:tr w:rsidR="0067332B" w:rsidRPr="00AF75CD" w:rsidTr="00D43D52">
        <w:trPr>
          <w:trHeight w:val="37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32B" w:rsidRPr="00AF75CD" w:rsidRDefault="0067332B" w:rsidP="00D43D52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D">
              <w:rPr>
                <w:rStyle w:val="NoneB"/>
                <w:rFonts w:ascii="Times New Roman" w:hAnsi="Times New Roman" w:cs="Times New Roman"/>
                <w:b/>
                <w:bCs/>
                <w:sz w:val="24"/>
                <w:szCs w:val="24"/>
              </w:rPr>
              <w:t>TOPICS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32B" w:rsidRPr="00AF75CD" w:rsidRDefault="0067332B" w:rsidP="00D43D52">
            <w:pPr>
              <w:pStyle w:val="Body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D">
              <w:rPr>
                <w:rStyle w:val="NoneB"/>
                <w:rFonts w:ascii="Times New Roman" w:hAnsi="Times New Roman" w:cs="Times New Roman"/>
                <w:b/>
                <w:bCs/>
                <w:sz w:val="24"/>
                <w:szCs w:val="24"/>
              </w:rPr>
              <w:t>LINKS</w:t>
            </w:r>
          </w:p>
        </w:tc>
      </w:tr>
      <w:tr w:rsidR="0067332B" w:rsidRPr="00AF75CD" w:rsidTr="00AF75CD">
        <w:trPr>
          <w:trHeight w:val="156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32B" w:rsidRPr="00AF75CD" w:rsidRDefault="0067332B" w:rsidP="00D43D52">
            <w:pPr>
              <w:pStyle w:val="Body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D">
              <w:rPr>
                <w:rStyle w:val="NoneB"/>
                <w:rFonts w:ascii="Times New Roman" w:hAnsi="Times New Roman" w:cs="Times New Roman"/>
                <w:sz w:val="24"/>
                <w:szCs w:val="24"/>
              </w:rPr>
              <w:t>What is UDL?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32B" w:rsidRPr="00AF75CD" w:rsidRDefault="003D6446" w:rsidP="00D43D52">
            <w:pPr>
              <w:pStyle w:val="BodyA"/>
              <w:spacing w:line="240" w:lineRule="auto"/>
              <w:rPr>
                <w:rStyle w:val="NoneB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67332B" w:rsidRPr="00AF75CD">
                <w:rPr>
                  <w:rStyle w:val="Hyperlink0"/>
                  <w:rFonts w:ascii="Times New Roman" w:hAnsi="Times New Roman" w:cs="Times New Roman"/>
                  <w:sz w:val="24"/>
                  <w:szCs w:val="24"/>
                </w:rPr>
                <w:t>http://www.cast.org/our-work/about-udl.html?utm_source=udlguidelines&amp;utm_medium=web&amp;utm_campaign=none&amp;utm_content=homepage</w:t>
              </w:r>
            </w:hyperlink>
            <w:r w:rsidR="0067332B" w:rsidRPr="00AF75CD">
              <w:rPr>
                <w:rStyle w:val="None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32B" w:rsidRPr="00AF75CD" w:rsidRDefault="0067332B" w:rsidP="00D43D52">
            <w:pPr>
              <w:pStyle w:val="BodyA"/>
              <w:spacing w:line="240" w:lineRule="auto"/>
              <w:rPr>
                <w:rStyle w:val="NoneA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32B" w:rsidRPr="00AF75CD" w:rsidRDefault="0067332B" w:rsidP="00AF75CD">
            <w:pPr>
              <w:pStyle w:val="Body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D">
              <w:rPr>
                <w:rStyle w:val="NoneB"/>
                <w:rFonts w:ascii="Times New Roman" w:hAnsi="Times New Roman" w:cs="Times New Roman"/>
                <w:sz w:val="24"/>
                <w:szCs w:val="24"/>
              </w:rPr>
              <w:t>This lin</w:t>
            </w:r>
            <w:r w:rsidR="00AF75CD">
              <w:rPr>
                <w:rStyle w:val="NoneB"/>
                <w:rFonts w:ascii="Times New Roman" w:hAnsi="Times New Roman" w:cs="Times New Roman"/>
                <w:sz w:val="24"/>
                <w:szCs w:val="24"/>
              </w:rPr>
              <w:t xml:space="preserve">k provides a definition and framework for UDL and describes designing educational goals, assessments and instructional materials. </w:t>
            </w:r>
          </w:p>
        </w:tc>
      </w:tr>
      <w:tr w:rsidR="0067332B" w:rsidRPr="00AF75CD" w:rsidTr="00D43D52">
        <w:trPr>
          <w:trHeight w:val="151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32B" w:rsidRPr="00AF75CD" w:rsidRDefault="0067332B" w:rsidP="00D43D52">
            <w:pPr>
              <w:pStyle w:val="Body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D">
              <w:rPr>
                <w:rStyle w:val="NoneB"/>
                <w:rFonts w:ascii="Times New Roman" w:hAnsi="Times New Roman" w:cs="Times New Roman"/>
                <w:sz w:val="24"/>
                <w:szCs w:val="24"/>
              </w:rPr>
              <w:t>UDL - A Concise Introduction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32B" w:rsidRPr="00AF75CD" w:rsidRDefault="003D6446" w:rsidP="00D43D52">
            <w:pPr>
              <w:pStyle w:val="BodyA"/>
              <w:spacing w:line="240" w:lineRule="auto"/>
              <w:rPr>
                <w:rStyle w:val="NoneB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67332B" w:rsidRPr="00AF75CD">
                <w:rPr>
                  <w:rStyle w:val="Hyperlink1"/>
                  <w:rFonts w:ascii="Times New Roman" w:hAnsi="Times New Roman" w:cs="Times New Roman"/>
                  <w:sz w:val="24"/>
                  <w:szCs w:val="24"/>
                </w:rPr>
                <w:t>http://accessproject.colostate.edu/udl/modules/udl_introduction/udl_concise_intro.pdf</w:t>
              </w:r>
            </w:hyperlink>
            <w:r w:rsidR="0067332B" w:rsidRPr="00AF75CD">
              <w:rPr>
                <w:rStyle w:val="None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32B" w:rsidRPr="00AF75CD" w:rsidRDefault="0067332B" w:rsidP="00D43D52">
            <w:pPr>
              <w:pStyle w:val="BodyA"/>
              <w:spacing w:line="240" w:lineRule="auto"/>
              <w:rPr>
                <w:rStyle w:val="NoneA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32B" w:rsidRPr="00AF75CD" w:rsidRDefault="0067332B" w:rsidP="00D43D52">
            <w:pPr>
              <w:pStyle w:val="Body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D">
              <w:rPr>
                <w:rStyle w:val="NoneB"/>
                <w:rFonts w:ascii="Times New Roman" w:hAnsi="Times New Roman" w:cs="Times New Roman"/>
                <w:sz w:val="24"/>
                <w:szCs w:val="24"/>
              </w:rPr>
              <w:t>This link provides a brief introduction to UDL, its historical development, foundational concepts and universal benefits.</w:t>
            </w:r>
          </w:p>
        </w:tc>
      </w:tr>
      <w:tr w:rsidR="0067332B" w:rsidRPr="00AF75CD" w:rsidTr="00D43D52">
        <w:trPr>
          <w:trHeight w:val="139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32B" w:rsidRPr="00AF75CD" w:rsidRDefault="0067332B" w:rsidP="00D43D52">
            <w:pPr>
              <w:pStyle w:val="Body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D">
              <w:rPr>
                <w:rStyle w:val="NoneB"/>
                <w:rFonts w:ascii="Times New Roman" w:hAnsi="Times New Roman" w:cs="Times New Roman"/>
                <w:sz w:val="24"/>
                <w:szCs w:val="24"/>
              </w:rPr>
              <w:t>UDL Guidelines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32B" w:rsidRPr="00AF75CD" w:rsidRDefault="003D6446" w:rsidP="00D43D52">
            <w:pPr>
              <w:pStyle w:val="BodyA"/>
              <w:spacing w:line="240" w:lineRule="auto"/>
              <w:rPr>
                <w:rStyle w:val="NoneB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67332B" w:rsidRPr="00AF75CD">
                <w:rPr>
                  <w:rStyle w:val="Hyperlink0"/>
                  <w:rFonts w:ascii="Times New Roman" w:hAnsi="Times New Roman" w:cs="Times New Roman"/>
                  <w:sz w:val="24"/>
                  <w:szCs w:val="24"/>
                </w:rPr>
                <w:t>http://udlguidelines.cast.org/?utm_medium=web&amp;utm_campaign=none&amp;utm_source=udlcenter&amp;utm_content=site-banner</w:t>
              </w:r>
            </w:hyperlink>
            <w:r w:rsidR="0067332B" w:rsidRPr="00AF75CD">
              <w:rPr>
                <w:rStyle w:val="None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32B" w:rsidRPr="00AF75CD" w:rsidRDefault="0067332B" w:rsidP="00D43D52">
            <w:pPr>
              <w:pStyle w:val="BodyA"/>
              <w:spacing w:line="240" w:lineRule="auto"/>
              <w:rPr>
                <w:rStyle w:val="NoneA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32B" w:rsidRPr="00AF75CD" w:rsidRDefault="0067332B" w:rsidP="00D43D52">
            <w:pPr>
              <w:pStyle w:val="Body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D">
              <w:rPr>
                <w:rStyle w:val="NoneB"/>
                <w:rFonts w:ascii="Times New Roman" w:hAnsi="Times New Roman" w:cs="Times New Roman"/>
                <w:sz w:val="24"/>
                <w:szCs w:val="24"/>
              </w:rPr>
              <w:t xml:space="preserve">This is the main information page for UDL guidelines and provides FAQs and downloadable documents. </w:t>
            </w:r>
          </w:p>
        </w:tc>
      </w:tr>
      <w:tr w:rsidR="0067332B" w:rsidRPr="00AF75CD" w:rsidTr="00D43D52">
        <w:trPr>
          <w:trHeight w:val="135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32B" w:rsidRPr="00AF75CD" w:rsidRDefault="0067332B" w:rsidP="00D43D52">
            <w:pPr>
              <w:pStyle w:val="Body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5CD">
              <w:rPr>
                <w:rStyle w:val="NoneB"/>
                <w:rFonts w:ascii="Times New Roman" w:hAnsi="Times New Roman" w:cs="Times New Roman"/>
                <w:sz w:val="24"/>
                <w:szCs w:val="24"/>
              </w:rPr>
              <w:t>Facultyware</w:t>
            </w:r>
            <w:proofErr w:type="spellEnd"/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32B" w:rsidRPr="00AF75CD" w:rsidRDefault="003D6446" w:rsidP="00D43D52">
            <w:pPr>
              <w:pStyle w:val="BodyA"/>
              <w:rPr>
                <w:rStyle w:val="NoneB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67332B" w:rsidRPr="00AF75CD">
                <w:rPr>
                  <w:rStyle w:val="NoneA"/>
                  <w:rFonts w:ascii="Times New Roman" w:hAnsi="Times New Roman" w:cs="Times New Roman"/>
                  <w:sz w:val="24"/>
                  <w:szCs w:val="24"/>
                  <w:u w:val="single"/>
                </w:rPr>
                <w:t>www.facultyware.uconn.edu</w:t>
              </w:r>
            </w:hyperlink>
          </w:p>
          <w:p w:rsidR="0067332B" w:rsidRPr="00AF75CD" w:rsidRDefault="0067332B" w:rsidP="00D43D52">
            <w:pPr>
              <w:pStyle w:val="BodyA"/>
              <w:rPr>
                <w:rStyle w:val="NoneA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7332B" w:rsidRPr="00AF75CD" w:rsidRDefault="0067332B" w:rsidP="00D43D52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D">
              <w:rPr>
                <w:rStyle w:val="None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Accessing this link will lead to information and tools to enhance the design and delivery of instruction for diverse students.</w:t>
            </w:r>
          </w:p>
        </w:tc>
      </w:tr>
      <w:tr w:rsidR="0067332B" w:rsidRPr="00AF75CD" w:rsidTr="00D43D52">
        <w:trPr>
          <w:trHeight w:val="146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32B" w:rsidRPr="00AF75CD" w:rsidRDefault="0067332B" w:rsidP="00D43D52">
            <w:pPr>
              <w:pStyle w:val="BodyA"/>
              <w:spacing w:line="240" w:lineRule="auto"/>
              <w:rPr>
                <w:rStyle w:val="NoneB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5CD">
              <w:rPr>
                <w:rStyle w:val="NoneA"/>
                <w:rFonts w:ascii="Times New Roman" w:hAnsi="Times New Roman" w:cs="Times New Roman"/>
                <w:sz w:val="24"/>
                <w:szCs w:val="24"/>
              </w:rPr>
              <w:t>UDL Quick Tips</w:t>
            </w:r>
          </w:p>
          <w:p w:rsidR="0067332B" w:rsidRPr="00AF75CD" w:rsidRDefault="0067332B" w:rsidP="00D43D52">
            <w:pPr>
              <w:pStyle w:val="Body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D">
              <w:rPr>
                <w:rStyle w:val="NoneB"/>
                <w:rFonts w:ascii="Times New Roman" w:hAnsi="Times New Roman" w:cs="Times New Roman"/>
                <w:sz w:val="24"/>
                <w:szCs w:val="24"/>
              </w:rPr>
              <w:t>(From Theory to Practice)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32B" w:rsidRPr="00AF75CD" w:rsidRDefault="003D6446" w:rsidP="00D43D52">
            <w:pPr>
              <w:pStyle w:val="BodyA"/>
              <w:spacing w:line="240" w:lineRule="auto"/>
              <w:rPr>
                <w:rStyle w:val="NoneB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67332B" w:rsidRPr="00AF75CD">
                <w:rPr>
                  <w:rStyle w:val="Hyperlink1"/>
                  <w:rFonts w:ascii="Times New Roman" w:hAnsi="Times New Roman" w:cs="Times New Roman"/>
                  <w:sz w:val="24"/>
                  <w:szCs w:val="24"/>
                </w:rPr>
                <w:t>http://accessproject.colostate.edu/udl/documents/udl_quick_tips.pdf</w:t>
              </w:r>
            </w:hyperlink>
            <w:r w:rsidR="0067332B" w:rsidRPr="00AF75CD">
              <w:rPr>
                <w:rStyle w:val="None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32B" w:rsidRPr="00AF75CD" w:rsidRDefault="0067332B" w:rsidP="00D43D52">
            <w:pPr>
              <w:pStyle w:val="BodyA"/>
              <w:spacing w:line="240" w:lineRule="auto"/>
              <w:rPr>
                <w:rStyle w:val="NoneA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32B" w:rsidRPr="00AF75CD" w:rsidRDefault="0067332B" w:rsidP="00D43D52">
            <w:pPr>
              <w:pStyle w:val="Body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D">
              <w:rPr>
                <w:rStyle w:val="NoneB"/>
                <w:rFonts w:ascii="Times New Roman" w:hAnsi="Times New Roman" w:cs="Times New Roman"/>
                <w:sz w:val="24"/>
                <w:szCs w:val="24"/>
              </w:rPr>
              <w:t>This downloadable PDF is color coded in a table format and addresses the UDL concepts including their objectives and benchmarks, instructional materials, teaching methods and assessment methods.</w:t>
            </w:r>
          </w:p>
        </w:tc>
      </w:tr>
      <w:tr w:rsidR="0067332B" w:rsidRPr="00AF75CD" w:rsidTr="00D43D52">
        <w:trPr>
          <w:trHeight w:val="121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32B" w:rsidRPr="00AF75CD" w:rsidRDefault="0067332B" w:rsidP="00D43D52">
            <w:pPr>
              <w:pStyle w:val="Body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D">
              <w:rPr>
                <w:rStyle w:val="NoneB"/>
                <w:rFonts w:ascii="Times New Roman" w:hAnsi="Times New Roman" w:cs="Times New Roman"/>
                <w:color w:val="2B2B2B"/>
                <w:sz w:val="24"/>
                <w:szCs w:val="24"/>
                <w:u w:color="2B2B2B"/>
                <w:shd w:val="clear" w:color="auto" w:fill="FFFFFF"/>
              </w:rPr>
              <w:t>Center for Applied Special Technology</w:t>
            </w:r>
            <w:r w:rsidR="00AF75CD">
              <w:rPr>
                <w:rStyle w:val="NoneB"/>
                <w:rFonts w:ascii="Times New Roman" w:hAnsi="Times New Roman" w:cs="Times New Roman"/>
                <w:color w:val="2B2B2B"/>
                <w:sz w:val="24"/>
                <w:szCs w:val="24"/>
                <w:u w:color="2B2B2B"/>
                <w:shd w:val="clear" w:color="auto" w:fill="FFFFFF"/>
              </w:rPr>
              <w:t xml:space="preserve"> (CAST</w:t>
            </w:r>
            <w:r w:rsidRPr="00AF75CD">
              <w:rPr>
                <w:rStyle w:val="NoneB"/>
                <w:rFonts w:ascii="Times New Roman" w:hAnsi="Times New Roman" w:cs="Times New Roman"/>
                <w:color w:val="2B2B2B"/>
                <w:sz w:val="24"/>
                <w:szCs w:val="24"/>
                <w:u w:color="2B2B2B"/>
                <w:shd w:val="clear" w:color="auto" w:fill="FFFFFF"/>
              </w:rPr>
              <w:t>)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32B" w:rsidRPr="00AF75CD" w:rsidRDefault="003D6446" w:rsidP="00D43D52">
            <w:pPr>
              <w:pStyle w:val="BodyA"/>
              <w:spacing w:line="240" w:lineRule="auto"/>
              <w:rPr>
                <w:rStyle w:val="NoneB"/>
                <w:rFonts w:ascii="Times New Roman" w:eastAsia="Times New Roman" w:hAnsi="Times New Roman" w:cs="Times New Roman"/>
                <w:color w:val="0000FF"/>
                <w:sz w:val="24"/>
                <w:szCs w:val="24"/>
                <w:u w:color="0000FF"/>
              </w:rPr>
            </w:pPr>
            <w:hyperlink r:id="rId9" w:history="1">
              <w:r w:rsidR="0067332B" w:rsidRPr="00AF75CD">
                <w:rPr>
                  <w:rStyle w:val="Hyperlink2"/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http://www.cast.org/</w:t>
              </w:r>
            </w:hyperlink>
          </w:p>
          <w:p w:rsidR="0067332B" w:rsidRPr="00AF75CD" w:rsidRDefault="0067332B" w:rsidP="00D43D52">
            <w:pPr>
              <w:pStyle w:val="BodyA"/>
              <w:spacing w:line="240" w:lineRule="auto"/>
              <w:rPr>
                <w:rStyle w:val="NoneA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</w:rPr>
            </w:pPr>
          </w:p>
          <w:p w:rsidR="0067332B" w:rsidRPr="00AF75CD" w:rsidRDefault="0067332B" w:rsidP="00D43D52">
            <w:pPr>
              <w:pStyle w:val="Body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D">
              <w:rPr>
                <w:rStyle w:val="NoneB"/>
                <w:rFonts w:ascii="Times New Roman" w:hAnsi="Times New Roman" w:cs="Times New Roman"/>
                <w:color w:val="0000FF"/>
                <w:sz w:val="24"/>
                <w:szCs w:val="24"/>
                <w:u w:color="0000FF"/>
              </w:rPr>
              <w:t xml:space="preserve">This link is the “home” page with connections to “About CAST, “Our Work”, and “Work with Us” and “News”.  </w:t>
            </w:r>
          </w:p>
        </w:tc>
      </w:tr>
      <w:tr w:rsidR="0067332B" w:rsidRPr="00AF75CD" w:rsidTr="00D43D52">
        <w:trPr>
          <w:trHeight w:val="121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32B" w:rsidRPr="00AF75CD" w:rsidRDefault="0067332B" w:rsidP="00D43D52">
            <w:pPr>
              <w:pStyle w:val="Body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D">
              <w:rPr>
                <w:rStyle w:val="NoneB"/>
                <w:rFonts w:ascii="Times New Roman" w:hAnsi="Times New Roman" w:cs="Times New Roman"/>
                <w:sz w:val="24"/>
                <w:szCs w:val="24"/>
              </w:rPr>
              <w:t>UDL Tutorials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32B" w:rsidRPr="00AF75CD" w:rsidRDefault="003D6446" w:rsidP="00D43D52">
            <w:pPr>
              <w:pStyle w:val="BodyA"/>
              <w:spacing w:line="240" w:lineRule="auto"/>
              <w:rPr>
                <w:rStyle w:val="NoneB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67332B" w:rsidRPr="00AF75CD">
                <w:rPr>
                  <w:rStyle w:val="Hyperlink1"/>
                  <w:rFonts w:ascii="Times New Roman" w:hAnsi="Times New Roman" w:cs="Times New Roman"/>
                  <w:sz w:val="24"/>
                  <w:szCs w:val="24"/>
                </w:rPr>
                <w:t>http://accessproject.colostate.edu/udl/</w:t>
              </w:r>
            </w:hyperlink>
            <w:r w:rsidR="0067332B" w:rsidRPr="00AF75CD">
              <w:rPr>
                <w:rStyle w:val="None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32B" w:rsidRPr="00AF75CD" w:rsidRDefault="0067332B" w:rsidP="00D43D52">
            <w:pPr>
              <w:pStyle w:val="BodyA"/>
              <w:spacing w:line="240" w:lineRule="auto"/>
              <w:rPr>
                <w:rStyle w:val="NoneA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32B" w:rsidRPr="00AF75CD" w:rsidRDefault="0067332B" w:rsidP="00D43D52">
            <w:pPr>
              <w:pStyle w:val="Body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5CD">
              <w:rPr>
                <w:rStyle w:val="NoneB"/>
                <w:rFonts w:ascii="Times New Roman" w:hAnsi="Times New Roman" w:cs="Times New Roman"/>
                <w:sz w:val="24"/>
                <w:szCs w:val="24"/>
              </w:rPr>
              <w:t>This link provides multiple tutorials and resources including “Best practices in UDL”.</w:t>
            </w:r>
          </w:p>
        </w:tc>
      </w:tr>
    </w:tbl>
    <w:p w:rsidR="006E7C5E" w:rsidRPr="00AF75CD" w:rsidRDefault="003D6446" w:rsidP="003D6446">
      <w:pPr>
        <w:pStyle w:val="BodyA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UDL, </w:t>
      </w:r>
      <w:r w:rsidR="00AF75CD">
        <w:rPr>
          <w:rFonts w:ascii="Times New Roman" w:hAnsi="Times New Roman" w:cs="Times New Roman"/>
          <w:sz w:val="24"/>
          <w:szCs w:val="24"/>
        </w:rPr>
        <w:t>Universal Design for Learning</w:t>
      </w:r>
      <w:r>
        <w:rPr>
          <w:rFonts w:ascii="Times New Roman" w:hAnsi="Times New Roman" w:cs="Times New Roman"/>
          <w:sz w:val="24"/>
          <w:szCs w:val="24"/>
        </w:rPr>
        <w:t xml:space="preserve">. UDI, </w:t>
      </w:r>
      <w:r w:rsidR="00AF75CD">
        <w:rPr>
          <w:rFonts w:ascii="Times New Roman" w:hAnsi="Times New Roman" w:cs="Times New Roman"/>
          <w:sz w:val="24"/>
          <w:szCs w:val="24"/>
        </w:rPr>
        <w:t>Universal Design for Instruction</w:t>
      </w:r>
      <w:bookmarkStart w:id="0" w:name="_GoBack"/>
      <w:bookmarkEnd w:id="0"/>
    </w:p>
    <w:sectPr w:rsidR="006E7C5E" w:rsidRPr="00AF75CD" w:rsidSect="006C1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32B"/>
    <w:rsid w:val="001562E6"/>
    <w:rsid w:val="003D6446"/>
    <w:rsid w:val="00483511"/>
    <w:rsid w:val="0067332B"/>
    <w:rsid w:val="006C12AA"/>
    <w:rsid w:val="00AF75CD"/>
    <w:rsid w:val="00BA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67525"/>
  <w15:docId w15:val="{8E7639A1-A831-42CB-83AF-45F15391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733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67332B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</w:rPr>
  </w:style>
  <w:style w:type="character" w:customStyle="1" w:styleId="NoneB">
    <w:name w:val="None B"/>
    <w:rsid w:val="0067332B"/>
    <w:rPr>
      <w:lang w:val="en-US"/>
    </w:rPr>
  </w:style>
  <w:style w:type="character" w:customStyle="1" w:styleId="NoneA">
    <w:name w:val="None A"/>
    <w:basedOn w:val="NoneB"/>
    <w:rsid w:val="0067332B"/>
    <w:rPr>
      <w:lang w:val="en-US"/>
    </w:rPr>
  </w:style>
  <w:style w:type="paragraph" w:customStyle="1" w:styleId="BodyD">
    <w:name w:val="Body D"/>
    <w:rsid w:val="006733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basedOn w:val="NoneB"/>
    <w:rsid w:val="0067332B"/>
    <w:rPr>
      <w:u w:val="single"/>
      <w:lang w:val="en-US"/>
    </w:rPr>
  </w:style>
  <w:style w:type="character" w:customStyle="1" w:styleId="Hyperlink1">
    <w:name w:val="Hyperlink.1"/>
    <w:basedOn w:val="NoneB"/>
    <w:rsid w:val="0067332B"/>
    <w:rPr>
      <w:color w:val="0000FF"/>
      <w:u w:val="single" w:color="0000FF"/>
      <w:lang w:val="en-US"/>
    </w:rPr>
  </w:style>
  <w:style w:type="character" w:customStyle="1" w:styleId="Hyperlink2">
    <w:name w:val="Hyperlink.2"/>
    <w:basedOn w:val="NoneB"/>
    <w:rsid w:val="0067332B"/>
    <w:rPr>
      <w:color w:val="000000"/>
      <w:u w:color="000000"/>
      <w:lang w:val="en-US"/>
    </w:rPr>
  </w:style>
  <w:style w:type="paragraph" w:customStyle="1" w:styleId="BodyE">
    <w:name w:val="Body E"/>
    <w:rsid w:val="006733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essproject.colostate.edu/udl/documents/udl_quick_tip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ultyware.uconn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dlguidelines.cast.org/?utm_medium=web&amp;utm_campaign=none&amp;utm_source=udlcenter&amp;utm_content=site-bann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ccessproject.colostate.edu/udl/modules/udl_introduction/udl_concise_intro.pdf" TargetMode="External"/><Relationship Id="rId10" Type="http://schemas.openxmlformats.org/officeDocument/2006/relationships/hyperlink" Target="http://accessproject.colostate.edu/udl/" TargetMode="External"/><Relationship Id="rId4" Type="http://schemas.openxmlformats.org/officeDocument/2006/relationships/hyperlink" Target="http://www.cast.org/our-work/about-udl.html?utm_source=udlguidelines&amp;utm_medium=web&amp;utm_campaign=none&amp;utm_content=homepage" TargetMode="External"/><Relationship Id="rId9" Type="http://schemas.openxmlformats.org/officeDocument/2006/relationships/hyperlink" Target="http://www.ca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MedStar Health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kma100</dc:creator>
  <cp:lastModifiedBy>Marilyn Oermann, Ph.D.</cp:lastModifiedBy>
  <cp:revision>3</cp:revision>
  <dcterms:created xsi:type="dcterms:W3CDTF">2018-09-13T19:18:00Z</dcterms:created>
  <dcterms:modified xsi:type="dcterms:W3CDTF">2018-10-27T16:29:00Z</dcterms:modified>
</cp:coreProperties>
</file>