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4F36C" w14:textId="039B3B11" w:rsidR="002F2ED7" w:rsidRPr="00A04EF5" w:rsidRDefault="00656C82" w:rsidP="002F2ED7">
      <w:pPr>
        <w:spacing w:after="0" w:line="480" w:lineRule="auto"/>
        <w:rPr>
          <w:rFonts w:ascii="Palatino Linotype" w:hAnsi="Palatino Linotype"/>
          <w:sz w:val="24"/>
          <w:szCs w:val="24"/>
        </w:rPr>
      </w:pPr>
      <w:r w:rsidRPr="00656C82">
        <w:rPr>
          <w:rFonts w:ascii="Palatino Linotype" w:hAnsi="Palatino Linotype"/>
          <w:sz w:val="24"/>
        </w:rPr>
        <w:t>Supplemental Digital Content</w:t>
      </w:r>
      <w:r w:rsidR="003B2E45">
        <w:rPr>
          <w:rFonts w:ascii="Palatino Linotype" w:hAnsi="Palatino Linotype"/>
          <w:sz w:val="24"/>
        </w:rPr>
        <w:t xml:space="preserve"> 4.</w:t>
      </w:r>
      <w:r>
        <w:rPr>
          <w:rFonts w:ascii="Palatino Linotype" w:hAnsi="Palatino Linotype"/>
        </w:rPr>
        <w:br/>
      </w:r>
      <w:r w:rsidR="00A04EF5" w:rsidRPr="00A04EF5">
        <w:rPr>
          <w:rFonts w:ascii="Palatino Linotype" w:hAnsi="Palatino Linotype"/>
          <w:sz w:val="24"/>
          <w:szCs w:val="24"/>
        </w:rPr>
        <w:t xml:space="preserve">Case-based Scenario </w:t>
      </w:r>
      <w:r w:rsidR="00A04EF5">
        <w:rPr>
          <w:rFonts w:ascii="Palatino Linotype" w:hAnsi="Palatino Linotype"/>
          <w:sz w:val="24"/>
          <w:szCs w:val="24"/>
        </w:rPr>
        <w:t xml:space="preserve">and </w:t>
      </w:r>
      <w:r w:rsidR="00083F17">
        <w:rPr>
          <w:rFonts w:ascii="Palatino Linotype" w:hAnsi="Palatino Linotype"/>
          <w:sz w:val="24"/>
          <w:szCs w:val="24"/>
        </w:rPr>
        <w:t>Questions</w:t>
      </w:r>
      <w:r w:rsidR="00083F17" w:rsidRPr="00A04EF5">
        <w:rPr>
          <w:rFonts w:ascii="Palatino Linotype" w:hAnsi="Palatino Linotype"/>
          <w:sz w:val="24"/>
          <w:szCs w:val="24"/>
        </w:rPr>
        <w:t xml:space="preserve"> </w:t>
      </w:r>
      <w:r w:rsidR="00083F17">
        <w:rPr>
          <w:rFonts w:ascii="Palatino Linotype" w:hAnsi="Palatino Linotype"/>
          <w:sz w:val="24"/>
          <w:szCs w:val="24"/>
        </w:rPr>
        <w:t>f</w:t>
      </w:r>
      <w:r w:rsidR="00083F17" w:rsidRPr="00A04EF5">
        <w:rPr>
          <w:rFonts w:ascii="Palatino Linotype" w:hAnsi="Palatino Linotype"/>
          <w:sz w:val="24"/>
          <w:szCs w:val="24"/>
        </w:rPr>
        <w:t xml:space="preserve">or Small </w:t>
      </w:r>
      <w:r w:rsidR="00083F17">
        <w:rPr>
          <w:rFonts w:ascii="Palatino Linotype" w:hAnsi="Palatino Linotype"/>
          <w:sz w:val="24"/>
          <w:szCs w:val="24"/>
        </w:rPr>
        <w:t>a</w:t>
      </w:r>
      <w:bookmarkStart w:id="0" w:name="_GoBack"/>
      <w:bookmarkEnd w:id="0"/>
      <w:r w:rsidR="00083F17" w:rsidRPr="00A04EF5">
        <w:rPr>
          <w:rFonts w:ascii="Palatino Linotype" w:hAnsi="Palatino Linotype"/>
          <w:sz w:val="24"/>
          <w:szCs w:val="24"/>
        </w:rPr>
        <w:t>nd Large Group Discussion</w:t>
      </w:r>
    </w:p>
    <w:tbl>
      <w:tblPr>
        <w:tblStyle w:val="TableGrid"/>
        <w:tblW w:w="0" w:type="auto"/>
        <w:tblLook w:val="04A0" w:firstRow="1" w:lastRow="0" w:firstColumn="1" w:lastColumn="0" w:noHBand="0" w:noVBand="1"/>
      </w:tblPr>
      <w:tblGrid>
        <w:gridCol w:w="9350"/>
      </w:tblGrid>
      <w:tr w:rsidR="002F2ED7" w:rsidRPr="00986899" w14:paraId="5440A6EA" w14:textId="77777777" w:rsidTr="00501CF9">
        <w:tc>
          <w:tcPr>
            <w:tcW w:w="9350" w:type="dxa"/>
          </w:tcPr>
          <w:p w14:paraId="438B5B76" w14:textId="77777777" w:rsidR="002F2ED7" w:rsidRPr="00986899" w:rsidRDefault="002F2ED7" w:rsidP="00501CF9">
            <w:pPr>
              <w:spacing w:after="0" w:line="480" w:lineRule="auto"/>
              <w:rPr>
                <w:rFonts w:ascii="Palatino Linotype" w:hAnsi="Palatino Linotype"/>
                <w:sz w:val="24"/>
                <w:szCs w:val="24"/>
              </w:rPr>
            </w:pPr>
            <w:r w:rsidRPr="00986899">
              <w:rPr>
                <w:rFonts w:ascii="Palatino Linotype" w:hAnsi="Palatino Linotype"/>
                <w:sz w:val="24"/>
                <w:szCs w:val="24"/>
              </w:rPr>
              <w:t xml:space="preserve">Case-Based Scenario </w:t>
            </w:r>
          </w:p>
        </w:tc>
      </w:tr>
      <w:tr w:rsidR="002F2ED7" w:rsidRPr="00986899" w14:paraId="576D42CA" w14:textId="77777777" w:rsidTr="00501CF9">
        <w:tc>
          <w:tcPr>
            <w:tcW w:w="9350" w:type="dxa"/>
          </w:tcPr>
          <w:p w14:paraId="4F50522C" w14:textId="77777777" w:rsidR="002F2ED7" w:rsidRPr="00986899" w:rsidRDefault="002F2ED7" w:rsidP="00501CF9">
            <w:pPr>
              <w:spacing w:after="0" w:line="480" w:lineRule="auto"/>
              <w:rPr>
                <w:rFonts w:ascii="Palatino Linotype" w:hAnsi="Palatino Linotype"/>
                <w:b/>
                <w:sz w:val="24"/>
                <w:szCs w:val="24"/>
              </w:rPr>
            </w:pPr>
            <w:r w:rsidRPr="00986899">
              <w:rPr>
                <w:rFonts w:ascii="Palatino Linotype" w:hAnsi="Palatino Linotype" w:cs="Arial"/>
                <w:sz w:val="24"/>
                <w:szCs w:val="24"/>
              </w:rPr>
              <w:t xml:space="preserve">Kelly is in the second year of her nursing program. Her current clinical assignment is on the general Med/Surg unit. Kelly is excited to be caring for patients and looking forward to learning from her clinical preceptor, Nate. On her third clinical day, Kelly notices that one of the patients to whom she is assigned (Mrs. Wade) has developed a fever. Mrs. Wade has been admitted for abdominal pain of unknown origin. During her nursing assessment Kelly notes that Mrs. Wade is experiencing abdominal tenderness, pain in the upper right quadrant, and severe nausea. Kelly alerts Nate immediately – but, instead of helping her address Mrs. Wade’s condition, he starts drilling Kelly with questions and demanding that she provide a solution to the problems Mrs. Wade is experiencing. In an angry and condescending tone, Nate said, </w:t>
            </w:r>
            <w:r w:rsidRPr="00986899">
              <w:rPr>
                <w:rFonts w:ascii="Palatino Linotype" w:hAnsi="Palatino Linotype" w:cs="Arial"/>
                <w:i/>
                <w:sz w:val="24"/>
                <w:szCs w:val="24"/>
              </w:rPr>
              <w:t>“Look, you’re in your second year of the nursing program and I shouldn’t have to hold your hand. You’re wasting my time, and I’m tired of dealing with incompetent students. I suggest you figure it out. I’m busy.</w:t>
            </w:r>
            <w:r w:rsidRPr="00986899">
              <w:rPr>
                <w:rFonts w:ascii="Palatino Linotype" w:hAnsi="Palatino Linotype" w:cs="Arial"/>
                <w:sz w:val="24"/>
                <w:szCs w:val="24"/>
              </w:rPr>
              <w:t xml:space="preserve">” At that point, Nate turned and walked away to care for other patients. </w:t>
            </w:r>
          </w:p>
        </w:tc>
      </w:tr>
      <w:tr w:rsidR="007565C2" w:rsidRPr="00986899" w14:paraId="70C4C45F" w14:textId="77777777" w:rsidTr="00501CF9">
        <w:tc>
          <w:tcPr>
            <w:tcW w:w="9350" w:type="dxa"/>
          </w:tcPr>
          <w:p w14:paraId="15A8334D" w14:textId="77777777" w:rsidR="007565C2" w:rsidRPr="00986899" w:rsidRDefault="007565C2" w:rsidP="00501CF9">
            <w:pPr>
              <w:spacing w:after="0" w:line="480" w:lineRule="auto"/>
              <w:rPr>
                <w:rFonts w:ascii="Palatino Linotype" w:hAnsi="Palatino Linotype" w:cs="Arial"/>
                <w:sz w:val="24"/>
                <w:szCs w:val="24"/>
              </w:rPr>
            </w:pPr>
            <w:r>
              <w:rPr>
                <w:rFonts w:ascii="Palatino Linotype" w:hAnsi="Palatino Linotype" w:cs="Arial"/>
                <w:sz w:val="24"/>
                <w:szCs w:val="24"/>
              </w:rPr>
              <w:t>Discussion Questions</w:t>
            </w:r>
          </w:p>
        </w:tc>
      </w:tr>
      <w:tr w:rsidR="007565C2" w:rsidRPr="00986899" w14:paraId="748A5DD2" w14:textId="77777777" w:rsidTr="00501CF9">
        <w:tc>
          <w:tcPr>
            <w:tcW w:w="9350" w:type="dxa"/>
          </w:tcPr>
          <w:p w14:paraId="47AE6194" w14:textId="77777777" w:rsidR="007565C2" w:rsidRDefault="007565C2" w:rsidP="007565C2">
            <w:pPr>
              <w:spacing w:after="0" w:line="480" w:lineRule="auto"/>
              <w:rPr>
                <w:rFonts w:ascii="Palatino Linotype" w:hAnsi="Palatino Linotype"/>
                <w:sz w:val="24"/>
                <w:szCs w:val="24"/>
              </w:rPr>
            </w:pPr>
            <w:r w:rsidRPr="00986899">
              <w:rPr>
                <w:rFonts w:ascii="Palatino Linotype" w:hAnsi="Palatino Linotype"/>
                <w:sz w:val="24"/>
                <w:szCs w:val="24"/>
              </w:rPr>
              <w:lastRenderedPageBreak/>
              <w:t xml:space="preserve">Based on the </w:t>
            </w:r>
            <w:r>
              <w:rPr>
                <w:rFonts w:ascii="Palatino Linotype" w:hAnsi="Palatino Linotype"/>
                <w:sz w:val="24"/>
                <w:szCs w:val="24"/>
              </w:rPr>
              <w:t xml:space="preserve">above </w:t>
            </w:r>
            <w:r w:rsidRPr="00986899">
              <w:rPr>
                <w:rFonts w:ascii="Palatino Linotype" w:hAnsi="Palatino Linotype"/>
                <w:sz w:val="24"/>
                <w:szCs w:val="24"/>
              </w:rPr>
              <w:t>scenario</w:t>
            </w:r>
            <w:r>
              <w:rPr>
                <w:rFonts w:ascii="Palatino Linotype" w:hAnsi="Palatino Linotype"/>
                <w:sz w:val="24"/>
                <w:szCs w:val="24"/>
              </w:rPr>
              <w:t xml:space="preserve">, </w:t>
            </w:r>
            <w:r w:rsidRPr="00986899">
              <w:rPr>
                <w:rFonts w:ascii="Palatino Linotype" w:hAnsi="Palatino Linotype"/>
                <w:sz w:val="24"/>
                <w:szCs w:val="24"/>
              </w:rPr>
              <w:t>discussion questions might include</w:t>
            </w:r>
            <w:r>
              <w:rPr>
                <w:rFonts w:ascii="Palatino Linotype" w:hAnsi="Palatino Linotype"/>
                <w:sz w:val="24"/>
                <w:szCs w:val="24"/>
              </w:rPr>
              <w:t>:</w:t>
            </w:r>
            <w:r>
              <w:rPr>
                <w:rFonts w:ascii="Palatino Linotype" w:hAnsi="Palatino Linotype"/>
                <w:sz w:val="24"/>
                <w:szCs w:val="24"/>
              </w:rPr>
              <w:br/>
            </w:r>
            <w:r w:rsidRPr="00986899">
              <w:rPr>
                <w:rFonts w:ascii="Palatino Linotype" w:hAnsi="Palatino Linotype"/>
                <w:sz w:val="24"/>
                <w:szCs w:val="24"/>
              </w:rPr>
              <w:t>“How might Kelly be feeling</w:t>
            </w:r>
            <w:r>
              <w:rPr>
                <w:rFonts w:ascii="Palatino Linotype" w:hAnsi="Palatino Linotype"/>
                <w:sz w:val="24"/>
                <w:szCs w:val="24"/>
              </w:rPr>
              <w:t>?</w:t>
            </w:r>
            <w:r w:rsidRPr="00986899">
              <w:rPr>
                <w:rFonts w:ascii="Palatino Linotype" w:hAnsi="Palatino Linotype"/>
                <w:sz w:val="24"/>
                <w:szCs w:val="24"/>
              </w:rPr>
              <w:t xml:space="preserve">” </w:t>
            </w:r>
            <w:r>
              <w:rPr>
                <w:rFonts w:ascii="Palatino Linotype" w:hAnsi="Palatino Linotype"/>
                <w:sz w:val="24"/>
                <w:szCs w:val="24"/>
              </w:rPr>
              <w:br/>
            </w:r>
            <w:r w:rsidRPr="00986899">
              <w:rPr>
                <w:rFonts w:ascii="Palatino Linotype" w:hAnsi="Palatino Linotype"/>
                <w:sz w:val="24"/>
                <w:szCs w:val="24"/>
              </w:rPr>
              <w:t>“How might Nate be feeling</w:t>
            </w:r>
            <w:r>
              <w:rPr>
                <w:rFonts w:ascii="Palatino Linotype" w:hAnsi="Palatino Linotype"/>
                <w:sz w:val="24"/>
                <w:szCs w:val="24"/>
              </w:rPr>
              <w:t>?</w:t>
            </w:r>
            <w:r w:rsidRPr="00986899">
              <w:rPr>
                <w:rFonts w:ascii="Palatino Linotype" w:hAnsi="Palatino Linotype"/>
                <w:sz w:val="24"/>
                <w:szCs w:val="24"/>
              </w:rPr>
              <w:t xml:space="preserve">” </w:t>
            </w:r>
          </w:p>
          <w:p w14:paraId="07E2485B" w14:textId="77777777" w:rsidR="007565C2" w:rsidRDefault="007565C2" w:rsidP="007565C2">
            <w:pPr>
              <w:spacing w:after="0" w:line="480" w:lineRule="auto"/>
              <w:rPr>
                <w:rFonts w:ascii="Palatino Linotype" w:hAnsi="Palatino Linotype"/>
                <w:sz w:val="24"/>
                <w:szCs w:val="24"/>
              </w:rPr>
            </w:pPr>
            <w:r>
              <w:rPr>
                <w:rFonts w:ascii="Palatino Linotype" w:hAnsi="Palatino Linotype"/>
                <w:sz w:val="24"/>
                <w:szCs w:val="24"/>
              </w:rPr>
              <w:t>“</w:t>
            </w:r>
            <w:r w:rsidRPr="00986899">
              <w:rPr>
                <w:rFonts w:ascii="Palatino Linotype" w:hAnsi="Palatino Linotype"/>
                <w:sz w:val="24"/>
                <w:szCs w:val="24"/>
              </w:rPr>
              <w:t>What factors might be motivating their respective actions</w:t>
            </w:r>
            <w:r>
              <w:rPr>
                <w:rFonts w:ascii="Palatino Linotype" w:hAnsi="Palatino Linotype"/>
                <w:sz w:val="24"/>
                <w:szCs w:val="24"/>
              </w:rPr>
              <w:t>?</w:t>
            </w:r>
            <w:r w:rsidRPr="00986899">
              <w:rPr>
                <w:rFonts w:ascii="Palatino Linotype" w:hAnsi="Palatino Linotype"/>
                <w:sz w:val="24"/>
                <w:szCs w:val="24"/>
              </w:rPr>
              <w:t xml:space="preserve">” </w:t>
            </w:r>
          </w:p>
          <w:p w14:paraId="0EFE7984" w14:textId="77777777" w:rsidR="007565C2" w:rsidRDefault="007565C2" w:rsidP="007565C2">
            <w:pPr>
              <w:spacing w:after="0" w:line="480" w:lineRule="auto"/>
              <w:rPr>
                <w:rFonts w:ascii="Palatino Linotype" w:hAnsi="Palatino Linotype"/>
                <w:sz w:val="24"/>
                <w:szCs w:val="24"/>
              </w:rPr>
            </w:pPr>
            <w:r w:rsidRPr="00986899">
              <w:rPr>
                <w:rFonts w:ascii="Palatino Linotype" w:hAnsi="Palatino Linotype"/>
                <w:sz w:val="24"/>
                <w:szCs w:val="24"/>
              </w:rPr>
              <w:t>“How might their interaction</w:t>
            </w:r>
            <w:r>
              <w:rPr>
                <w:rFonts w:ascii="Palatino Linotype" w:hAnsi="Palatino Linotype"/>
                <w:sz w:val="24"/>
                <w:szCs w:val="24"/>
              </w:rPr>
              <w:t>s</w:t>
            </w:r>
            <w:r w:rsidRPr="00986899">
              <w:rPr>
                <w:rFonts w:ascii="Palatino Linotype" w:hAnsi="Palatino Linotype"/>
                <w:sz w:val="24"/>
                <w:szCs w:val="24"/>
              </w:rPr>
              <w:t xml:space="preserve"> affect patient care</w:t>
            </w:r>
            <w:r>
              <w:rPr>
                <w:rFonts w:ascii="Palatino Linotype" w:hAnsi="Palatino Linotype"/>
                <w:sz w:val="24"/>
                <w:szCs w:val="24"/>
              </w:rPr>
              <w:t>?</w:t>
            </w:r>
            <w:r w:rsidRPr="00986899">
              <w:rPr>
                <w:rFonts w:ascii="Palatino Linotype" w:hAnsi="Palatino Linotype"/>
                <w:sz w:val="24"/>
                <w:szCs w:val="24"/>
              </w:rPr>
              <w:t xml:space="preserve">” </w:t>
            </w:r>
          </w:p>
          <w:p w14:paraId="5388881B" w14:textId="77777777" w:rsidR="007565C2" w:rsidRDefault="007565C2" w:rsidP="007565C2">
            <w:pPr>
              <w:spacing w:after="0" w:line="480" w:lineRule="auto"/>
              <w:rPr>
                <w:rFonts w:ascii="Palatino Linotype" w:hAnsi="Palatino Linotype"/>
                <w:sz w:val="24"/>
                <w:szCs w:val="24"/>
              </w:rPr>
            </w:pPr>
            <w:r w:rsidRPr="00986899">
              <w:rPr>
                <w:rFonts w:ascii="Palatino Linotype" w:hAnsi="Palatino Linotype"/>
                <w:sz w:val="24"/>
                <w:szCs w:val="24"/>
              </w:rPr>
              <w:t xml:space="preserve">“What </w:t>
            </w:r>
            <w:r>
              <w:rPr>
                <w:rFonts w:ascii="Palatino Linotype" w:hAnsi="Palatino Linotype"/>
                <w:sz w:val="24"/>
                <w:szCs w:val="24"/>
              </w:rPr>
              <w:t xml:space="preserve">nursing </w:t>
            </w:r>
            <w:r w:rsidRPr="00986899">
              <w:rPr>
                <w:rFonts w:ascii="Palatino Linotype" w:hAnsi="Palatino Linotype"/>
                <w:sz w:val="24"/>
                <w:szCs w:val="24"/>
              </w:rPr>
              <w:t>standards or policies might be violated by Nate’s behavior</w:t>
            </w:r>
            <w:r>
              <w:rPr>
                <w:rFonts w:ascii="Palatino Linotype" w:hAnsi="Palatino Linotype"/>
                <w:sz w:val="24"/>
                <w:szCs w:val="24"/>
              </w:rPr>
              <w:t>?</w:t>
            </w:r>
            <w:r w:rsidRPr="00986899">
              <w:rPr>
                <w:rFonts w:ascii="Palatino Linotype" w:hAnsi="Palatino Linotype"/>
                <w:sz w:val="24"/>
                <w:szCs w:val="24"/>
              </w:rPr>
              <w:t xml:space="preserve">” </w:t>
            </w:r>
          </w:p>
          <w:p w14:paraId="37DA54C4" w14:textId="77777777" w:rsidR="007565C2" w:rsidRDefault="007565C2" w:rsidP="007565C2">
            <w:pPr>
              <w:spacing w:after="0" w:line="480" w:lineRule="auto"/>
              <w:rPr>
                <w:rFonts w:ascii="Palatino Linotype" w:hAnsi="Palatino Linotype"/>
                <w:sz w:val="24"/>
                <w:szCs w:val="24"/>
              </w:rPr>
            </w:pPr>
            <w:r w:rsidRPr="00986899">
              <w:rPr>
                <w:rFonts w:ascii="Palatino Linotype" w:hAnsi="Palatino Linotype"/>
                <w:sz w:val="24"/>
                <w:szCs w:val="24"/>
              </w:rPr>
              <w:t xml:space="preserve">“How might Kelly approach Nate </w:t>
            </w:r>
            <w:r>
              <w:rPr>
                <w:rFonts w:ascii="Palatino Linotype" w:hAnsi="Palatino Linotype"/>
                <w:sz w:val="24"/>
                <w:szCs w:val="24"/>
              </w:rPr>
              <w:t xml:space="preserve">by </w:t>
            </w:r>
            <w:r w:rsidRPr="00986899">
              <w:rPr>
                <w:rFonts w:ascii="Palatino Linotype" w:hAnsi="Palatino Linotype"/>
                <w:sz w:val="24"/>
                <w:szCs w:val="24"/>
              </w:rPr>
              <w:t>using ‘I’ statements, neutral observations, and other effective communication skills</w:t>
            </w:r>
            <w:r>
              <w:rPr>
                <w:rFonts w:ascii="Palatino Linotype" w:hAnsi="Palatino Linotype"/>
                <w:sz w:val="24"/>
                <w:szCs w:val="24"/>
              </w:rPr>
              <w:t>?</w:t>
            </w:r>
            <w:r w:rsidRPr="00986899">
              <w:rPr>
                <w:rFonts w:ascii="Palatino Linotype" w:hAnsi="Palatino Linotype"/>
                <w:sz w:val="24"/>
                <w:szCs w:val="24"/>
              </w:rPr>
              <w:t xml:space="preserve">” </w:t>
            </w:r>
          </w:p>
          <w:p w14:paraId="4DF2BEB1" w14:textId="77777777" w:rsidR="007565C2" w:rsidRPr="00986899" w:rsidRDefault="007565C2" w:rsidP="007565C2">
            <w:pPr>
              <w:spacing w:after="0" w:line="480" w:lineRule="auto"/>
              <w:rPr>
                <w:rFonts w:ascii="Palatino Linotype" w:hAnsi="Palatino Linotype" w:cs="Arial"/>
                <w:sz w:val="24"/>
                <w:szCs w:val="24"/>
              </w:rPr>
            </w:pPr>
            <w:r w:rsidRPr="00986899">
              <w:rPr>
                <w:rFonts w:ascii="Palatino Linotype" w:hAnsi="Palatino Linotype"/>
                <w:sz w:val="24"/>
                <w:szCs w:val="24"/>
              </w:rPr>
              <w:t>“How do you think Nate might respond?”</w:t>
            </w:r>
          </w:p>
        </w:tc>
      </w:tr>
    </w:tbl>
    <w:p w14:paraId="7B3E331A" w14:textId="77777777" w:rsidR="0090432D" w:rsidRDefault="0090432D"/>
    <w:sectPr w:rsidR="0090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910805-51B6-4620-8059-5411C0679295}"/>
    <w:docVar w:name="dgnword-eventsink" w:val="517281464"/>
  </w:docVars>
  <w:rsids>
    <w:rsidRoot w:val="002F2ED7"/>
    <w:rsid w:val="00083F17"/>
    <w:rsid w:val="002F2ED7"/>
    <w:rsid w:val="003B2E45"/>
    <w:rsid w:val="004900D7"/>
    <w:rsid w:val="00656C82"/>
    <w:rsid w:val="007565C2"/>
    <w:rsid w:val="0090432D"/>
    <w:rsid w:val="00A04EF5"/>
    <w:rsid w:val="00AB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2784"/>
  <w15:chartTrackingRefBased/>
  <w15:docId w15:val="{328FC3AA-5F9E-4675-BBF3-D57314C2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color w:val="0000CC"/>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ED7"/>
    <w:pPr>
      <w:spacing w:after="200" w:line="276" w:lineRule="auto"/>
    </w:pPr>
    <w:rPr>
      <w:rFonts w:asciiTheme="minorHAnsi" w:hAnsiTheme="minorHAns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ED7"/>
    <w:pPr>
      <w:spacing w:after="0" w:line="240" w:lineRule="auto"/>
    </w:pPr>
    <w:rPr>
      <w:rFonts w:asciiTheme="minorHAnsi" w:hAnsiTheme="minorHAns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Clark</dc:creator>
  <cp:keywords/>
  <dc:description/>
  <cp:lastModifiedBy>Marilyn</cp:lastModifiedBy>
  <cp:revision>5</cp:revision>
  <dcterms:created xsi:type="dcterms:W3CDTF">2019-07-23T18:36:00Z</dcterms:created>
  <dcterms:modified xsi:type="dcterms:W3CDTF">2019-08-16T21:22:00Z</dcterms:modified>
</cp:coreProperties>
</file>