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F5D9" w14:textId="75023C3E" w:rsidR="00627E49" w:rsidRPr="00627E49" w:rsidRDefault="00627E49" w:rsidP="00627E49">
      <w:pPr>
        <w:spacing w:before="240" w:after="0" w:line="480" w:lineRule="auto"/>
        <w:rPr>
          <w:rFonts w:ascii="Times New Roman" w:eastAsia="SimSun" w:hAnsi="Times New Roman" w:cs="Times New Roman"/>
          <w:color w:val="000000"/>
          <w:sz w:val="24"/>
          <w:szCs w:val="24"/>
          <w:lang w:eastAsia="ja-JP"/>
        </w:rPr>
      </w:pPr>
      <w:r w:rsidRPr="001F6622">
        <w:rPr>
          <w:rFonts w:ascii="Times New Roman" w:eastAsia="SimSun" w:hAnsi="Times New Roman" w:cs="Times New Roman"/>
          <w:color w:val="000000"/>
          <w:sz w:val="24"/>
          <w:szCs w:val="24"/>
          <w:lang w:eastAsia="ja-JP"/>
        </w:rPr>
        <w:t>Supplemental Digital Content, Figure 2: Sample NGN multiple response matrix question template created in Microsoft Word using guidance and examples from NCSBN and other sources</w:t>
      </w:r>
      <w:r w:rsidR="00781829">
        <w:rPr>
          <w:rFonts w:ascii="Times New Roman" w:eastAsia="SimSun" w:hAnsi="Times New Roman" w:cs="Times New Roman"/>
          <w:color w:val="000000"/>
          <w:sz w:val="24"/>
          <w:szCs w:val="24"/>
          <w:lang w:eastAsia="ja-JP"/>
        </w:rPr>
        <w:t>,</w:t>
      </w:r>
      <w:r w:rsidR="00515B6A">
        <w:rPr>
          <w:rFonts w:ascii="Times New Roman" w:eastAsia="SimSun" w:hAnsi="Times New Roman" w:cs="Times New Roman"/>
          <w:color w:val="000000"/>
          <w:sz w:val="24"/>
          <w:szCs w:val="24"/>
          <w:vertAlign w:val="superscript"/>
          <w:lang w:eastAsia="ja-JP"/>
        </w:rPr>
        <w:t>1</w:t>
      </w:r>
      <w:r w:rsidR="002B59A2">
        <w:rPr>
          <w:rFonts w:ascii="Times New Roman" w:eastAsia="SimSun" w:hAnsi="Times New Roman" w:cs="Times New Roman"/>
          <w:color w:val="000000"/>
          <w:sz w:val="24"/>
          <w:szCs w:val="24"/>
          <w:vertAlign w:val="superscript"/>
          <w:lang w:eastAsia="ja-JP"/>
        </w:rPr>
        <w:t xml:space="preserve"> </w:t>
      </w:r>
      <w:r w:rsidR="00781829">
        <w:rPr>
          <w:rFonts w:ascii="Times New Roman" w:eastAsia="SimSun" w:hAnsi="Times New Roman" w:cs="Times New Roman"/>
          <w:color w:val="000000"/>
          <w:sz w:val="24"/>
          <w:szCs w:val="24"/>
          <w:lang w:eastAsia="ja-JP"/>
        </w:rPr>
        <w:t xml:space="preserve">followed by </w:t>
      </w:r>
      <w:r w:rsidR="00356C25">
        <w:rPr>
          <w:rFonts w:ascii="Times New Roman" w:eastAsia="SimSun" w:hAnsi="Times New Roman" w:cs="Times New Roman"/>
          <w:color w:val="000000"/>
          <w:sz w:val="24"/>
          <w:szCs w:val="24"/>
          <w:lang w:eastAsia="ja-JP"/>
        </w:rPr>
        <w:t xml:space="preserve">an </w:t>
      </w:r>
      <w:r w:rsidR="00781829">
        <w:rPr>
          <w:rFonts w:ascii="Times New Roman" w:eastAsia="SimSun" w:hAnsi="Times New Roman" w:cs="Times New Roman"/>
          <w:color w:val="000000"/>
          <w:sz w:val="24"/>
          <w:szCs w:val="24"/>
          <w:lang w:eastAsia="ja-JP"/>
        </w:rPr>
        <w:t xml:space="preserve">example of </w:t>
      </w:r>
      <w:r w:rsidR="003A1F89">
        <w:rPr>
          <w:rFonts w:ascii="Times New Roman" w:eastAsia="SimSun" w:hAnsi="Times New Roman" w:cs="Times New Roman"/>
          <w:color w:val="000000"/>
          <w:sz w:val="24"/>
          <w:szCs w:val="24"/>
          <w:lang w:eastAsia="ja-JP"/>
        </w:rPr>
        <w:t xml:space="preserve">an analyze cues cognitive function </w:t>
      </w:r>
      <w:r w:rsidR="000779F1">
        <w:rPr>
          <w:rFonts w:ascii="Times New Roman" w:eastAsia="SimSun" w:hAnsi="Times New Roman" w:cs="Times New Roman"/>
          <w:color w:val="000000"/>
          <w:sz w:val="24"/>
          <w:szCs w:val="24"/>
          <w:lang w:eastAsia="ja-JP"/>
        </w:rPr>
        <w:t xml:space="preserve">question </w:t>
      </w:r>
      <w:r w:rsidR="00EA5E2E">
        <w:rPr>
          <w:rFonts w:ascii="Times New Roman" w:eastAsia="SimSun" w:hAnsi="Times New Roman" w:cs="Times New Roman"/>
          <w:color w:val="000000"/>
          <w:sz w:val="24"/>
          <w:szCs w:val="24"/>
          <w:lang w:eastAsia="ja-JP"/>
        </w:rPr>
        <w:t xml:space="preserve">using </w:t>
      </w:r>
      <w:r w:rsidR="000779F1">
        <w:rPr>
          <w:rFonts w:ascii="Times New Roman" w:eastAsia="SimSun" w:hAnsi="Times New Roman" w:cs="Times New Roman"/>
          <w:color w:val="000000"/>
          <w:sz w:val="24"/>
          <w:szCs w:val="24"/>
          <w:lang w:eastAsia="ja-JP"/>
        </w:rPr>
        <w:t>the template.</w:t>
      </w:r>
      <w:r>
        <w:rPr>
          <w:rFonts w:ascii="Times New Roman" w:eastAsia="SimSun" w:hAnsi="Times New Roman" w:cs="Times New Roman"/>
          <w:color w:val="000000"/>
          <w:sz w:val="24"/>
          <w:szCs w:val="24"/>
          <w:vertAlign w:val="superscript"/>
          <w:lang w:eastAsia="ja-JP"/>
        </w:rPr>
        <w:t xml:space="preserve"> </w:t>
      </w:r>
    </w:p>
    <w:p w14:paraId="28F0D6E0" w14:textId="6B97D67B" w:rsidR="0009072D" w:rsidRDefault="001F6622" w:rsidP="001F6622">
      <w:pPr>
        <w:pStyle w:val="Heading1"/>
        <w:spacing w:before="0"/>
      </w:pPr>
      <w:r>
        <w:t>Multiple Response-Matrix</w:t>
      </w:r>
    </w:p>
    <w:tbl>
      <w:tblPr>
        <w:tblStyle w:val="TableGrid"/>
        <w:tblW w:w="0" w:type="auto"/>
        <w:tblLook w:val="04A0" w:firstRow="1" w:lastRow="0" w:firstColumn="1" w:lastColumn="0" w:noHBand="0" w:noVBand="1"/>
      </w:tblPr>
      <w:tblGrid>
        <w:gridCol w:w="5935"/>
        <w:gridCol w:w="8353"/>
      </w:tblGrid>
      <w:tr w:rsidR="001F6622" w14:paraId="148645DE" w14:textId="77777777" w:rsidTr="00B35516">
        <w:trPr>
          <w:trHeight w:val="4319"/>
        </w:trPr>
        <w:tc>
          <w:tcPr>
            <w:tcW w:w="5935" w:type="dxa"/>
          </w:tcPr>
          <w:p w14:paraId="5389C03F" w14:textId="77777777" w:rsidR="001F6622" w:rsidRPr="00A47303" w:rsidRDefault="001F6622" w:rsidP="00B35516">
            <w:pPr>
              <w:keepLines/>
              <w:rPr>
                <w:bCs/>
              </w:rPr>
            </w:pPr>
            <w:r>
              <w:rPr>
                <w:bCs/>
              </w:rPr>
              <w:t>(Type chart exhibit or clinical scenario from unfolding case here)</w:t>
            </w:r>
          </w:p>
          <w:p w14:paraId="66A12566" w14:textId="77777777" w:rsidR="001F6622" w:rsidRDefault="001F6622" w:rsidP="00B35516">
            <w:pPr>
              <w:keepLines/>
              <w:rPr>
                <w:bCs/>
              </w:rPr>
            </w:pPr>
          </w:p>
        </w:tc>
        <w:tc>
          <w:tcPr>
            <w:tcW w:w="8353" w:type="dxa"/>
          </w:tcPr>
          <w:p w14:paraId="4F24A534" w14:textId="77777777" w:rsidR="001F6622" w:rsidRDefault="001F6622" w:rsidP="00B35516">
            <w:pPr>
              <w:keepLines/>
              <w:spacing w:after="120"/>
              <w:rPr>
                <w:bCs/>
              </w:rPr>
            </w:pPr>
            <w:r>
              <w:rPr>
                <w:bCs/>
              </w:rPr>
              <w:t>(Type question stem here, example: Mark the medical problem that each assessment finding is</w:t>
            </w:r>
            <w:r>
              <w:rPr>
                <w:b/>
              </w:rPr>
              <w:t xml:space="preserve"> most closely associated</w:t>
            </w:r>
            <w:r>
              <w:rPr>
                <w:bCs/>
              </w:rPr>
              <w:t xml:space="preserve"> with. Some findings may be assessed with more than one disease process.)</w:t>
            </w:r>
          </w:p>
          <w:tbl>
            <w:tblPr>
              <w:tblStyle w:val="TableGrid"/>
              <w:tblW w:w="8096" w:type="dxa"/>
              <w:tblInd w:w="12" w:type="dxa"/>
              <w:tblLook w:val="04A0" w:firstRow="1" w:lastRow="0" w:firstColumn="1" w:lastColumn="0" w:noHBand="0" w:noVBand="1"/>
            </w:tblPr>
            <w:tblGrid>
              <w:gridCol w:w="1273"/>
              <w:gridCol w:w="1130"/>
              <w:gridCol w:w="1129"/>
              <w:gridCol w:w="1129"/>
              <w:gridCol w:w="1129"/>
              <w:gridCol w:w="1129"/>
              <w:gridCol w:w="1177"/>
            </w:tblGrid>
            <w:tr w:rsidR="001F6622" w14:paraId="32455ABF" w14:textId="77777777" w:rsidTr="00B35516">
              <w:trPr>
                <w:trHeight w:val="673"/>
              </w:trPr>
              <w:tc>
                <w:tcPr>
                  <w:tcW w:w="1154" w:type="dxa"/>
                </w:tcPr>
                <w:p w14:paraId="4BE28BFD" w14:textId="77777777" w:rsidR="001F6622" w:rsidRDefault="001F6622" w:rsidP="00B35516">
                  <w:pPr>
                    <w:keepLines/>
                    <w:rPr>
                      <w:bCs/>
                    </w:rPr>
                  </w:pPr>
                  <w:r>
                    <w:rPr>
                      <w:bCs/>
                    </w:rPr>
                    <w:t>Assessment Finding</w:t>
                  </w:r>
                </w:p>
              </w:tc>
              <w:tc>
                <w:tcPr>
                  <w:tcW w:w="1157" w:type="dxa"/>
                </w:tcPr>
                <w:p w14:paraId="4D21496B" w14:textId="77777777" w:rsidR="001F6622" w:rsidRDefault="001F6622" w:rsidP="00B35516">
                  <w:pPr>
                    <w:keepLines/>
                    <w:rPr>
                      <w:bCs/>
                    </w:rPr>
                  </w:pPr>
                  <w:r>
                    <w:rPr>
                      <w:bCs/>
                    </w:rPr>
                    <w:t>Medical Problem 1</w:t>
                  </w:r>
                </w:p>
              </w:tc>
              <w:tc>
                <w:tcPr>
                  <w:tcW w:w="1157" w:type="dxa"/>
                </w:tcPr>
                <w:p w14:paraId="110A65EA" w14:textId="77777777" w:rsidR="001F6622" w:rsidRDefault="001F6622" w:rsidP="00B35516">
                  <w:pPr>
                    <w:keepLines/>
                    <w:rPr>
                      <w:bCs/>
                    </w:rPr>
                  </w:pPr>
                  <w:r>
                    <w:rPr>
                      <w:bCs/>
                    </w:rPr>
                    <w:t>Medical Problem 2</w:t>
                  </w:r>
                </w:p>
              </w:tc>
              <w:tc>
                <w:tcPr>
                  <w:tcW w:w="1157" w:type="dxa"/>
                </w:tcPr>
                <w:p w14:paraId="56F485E4" w14:textId="77777777" w:rsidR="001F6622" w:rsidRDefault="001F6622" w:rsidP="00B35516">
                  <w:pPr>
                    <w:keepLines/>
                    <w:rPr>
                      <w:bCs/>
                    </w:rPr>
                  </w:pPr>
                  <w:r>
                    <w:rPr>
                      <w:bCs/>
                    </w:rPr>
                    <w:t>Medical Problem 3</w:t>
                  </w:r>
                </w:p>
              </w:tc>
              <w:tc>
                <w:tcPr>
                  <w:tcW w:w="1157" w:type="dxa"/>
                </w:tcPr>
                <w:p w14:paraId="7DC16B65" w14:textId="77777777" w:rsidR="001F6622" w:rsidRDefault="001F6622" w:rsidP="00B35516">
                  <w:pPr>
                    <w:keepLines/>
                    <w:rPr>
                      <w:bCs/>
                    </w:rPr>
                  </w:pPr>
                  <w:r>
                    <w:rPr>
                      <w:bCs/>
                    </w:rPr>
                    <w:t>Medical Problem 4</w:t>
                  </w:r>
                </w:p>
              </w:tc>
              <w:tc>
                <w:tcPr>
                  <w:tcW w:w="1157" w:type="dxa"/>
                </w:tcPr>
                <w:p w14:paraId="0041ED4B" w14:textId="77777777" w:rsidR="001F6622" w:rsidRDefault="001F6622" w:rsidP="00B35516">
                  <w:pPr>
                    <w:keepLines/>
                    <w:rPr>
                      <w:bCs/>
                    </w:rPr>
                  </w:pPr>
                  <w:r>
                    <w:rPr>
                      <w:bCs/>
                    </w:rPr>
                    <w:t>Medical Problem 5</w:t>
                  </w:r>
                </w:p>
              </w:tc>
              <w:tc>
                <w:tcPr>
                  <w:tcW w:w="1157" w:type="dxa"/>
                </w:tcPr>
                <w:p w14:paraId="7C39036D" w14:textId="77777777" w:rsidR="001F6622" w:rsidRDefault="001F6622" w:rsidP="00B35516">
                  <w:pPr>
                    <w:keepLines/>
                    <w:rPr>
                      <w:bCs/>
                    </w:rPr>
                  </w:pPr>
                  <w:r>
                    <w:rPr>
                      <w:bCs/>
                    </w:rPr>
                    <w:t>Add columns as needed (up to 10 columns maximum)</w:t>
                  </w:r>
                </w:p>
              </w:tc>
            </w:tr>
            <w:tr w:rsidR="001F6622" w14:paraId="2C00ACE2" w14:textId="77777777" w:rsidTr="00B35516">
              <w:trPr>
                <w:trHeight w:val="327"/>
              </w:trPr>
              <w:tc>
                <w:tcPr>
                  <w:tcW w:w="1154" w:type="dxa"/>
                </w:tcPr>
                <w:p w14:paraId="29B713B3" w14:textId="77777777" w:rsidR="001F6622" w:rsidRDefault="001F6622" w:rsidP="00B35516">
                  <w:pPr>
                    <w:keepLines/>
                    <w:rPr>
                      <w:bCs/>
                    </w:rPr>
                  </w:pPr>
                  <w:r>
                    <w:rPr>
                      <w:bCs/>
                    </w:rPr>
                    <w:t>Cue 1</w:t>
                  </w:r>
                </w:p>
              </w:tc>
              <w:tc>
                <w:tcPr>
                  <w:tcW w:w="1157" w:type="dxa"/>
                </w:tcPr>
                <w:p w14:paraId="6F7B8A59" w14:textId="77777777" w:rsidR="001F6622" w:rsidRDefault="001F6622" w:rsidP="00B35516">
                  <w:pPr>
                    <w:keepLines/>
                    <w:rPr>
                      <w:bCs/>
                    </w:rPr>
                  </w:pPr>
                </w:p>
              </w:tc>
              <w:tc>
                <w:tcPr>
                  <w:tcW w:w="1157" w:type="dxa"/>
                </w:tcPr>
                <w:p w14:paraId="71776DBE" w14:textId="77777777" w:rsidR="001F6622" w:rsidRDefault="001F6622" w:rsidP="00B35516">
                  <w:pPr>
                    <w:keepLines/>
                    <w:rPr>
                      <w:bCs/>
                    </w:rPr>
                  </w:pPr>
                </w:p>
              </w:tc>
              <w:tc>
                <w:tcPr>
                  <w:tcW w:w="1157" w:type="dxa"/>
                </w:tcPr>
                <w:p w14:paraId="0DBA0425" w14:textId="77777777" w:rsidR="001F6622" w:rsidRDefault="001F6622" w:rsidP="00B35516">
                  <w:pPr>
                    <w:keepLines/>
                    <w:rPr>
                      <w:bCs/>
                    </w:rPr>
                  </w:pPr>
                </w:p>
              </w:tc>
              <w:tc>
                <w:tcPr>
                  <w:tcW w:w="1157" w:type="dxa"/>
                </w:tcPr>
                <w:p w14:paraId="343DA522" w14:textId="77777777" w:rsidR="001F6622" w:rsidRDefault="001F6622" w:rsidP="00B35516">
                  <w:pPr>
                    <w:keepLines/>
                    <w:rPr>
                      <w:bCs/>
                    </w:rPr>
                  </w:pPr>
                </w:p>
              </w:tc>
              <w:tc>
                <w:tcPr>
                  <w:tcW w:w="1157" w:type="dxa"/>
                </w:tcPr>
                <w:p w14:paraId="3BF4CAD7" w14:textId="77777777" w:rsidR="001F6622" w:rsidRDefault="001F6622" w:rsidP="00B35516">
                  <w:pPr>
                    <w:keepLines/>
                    <w:rPr>
                      <w:bCs/>
                    </w:rPr>
                  </w:pPr>
                </w:p>
              </w:tc>
              <w:tc>
                <w:tcPr>
                  <w:tcW w:w="1157" w:type="dxa"/>
                </w:tcPr>
                <w:p w14:paraId="39166A81" w14:textId="77777777" w:rsidR="001F6622" w:rsidRDefault="001F6622" w:rsidP="00B35516">
                  <w:pPr>
                    <w:keepLines/>
                    <w:rPr>
                      <w:bCs/>
                    </w:rPr>
                  </w:pPr>
                </w:p>
              </w:tc>
            </w:tr>
            <w:tr w:rsidR="001F6622" w14:paraId="0FA9BDAF" w14:textId="77777777" w:rsidTr="00B35516">
              <w:trPr>
                <w:trHeight w:val="327"/>
              </w:trPr>
              <w:tc>
                <w:tcPr>
                  <w:tcW w:w="1154" w:type="dxa"/>
                </w:tcPr>
                <w:p w14:paraId="30F521A9" w14:textId="77777777" w:rsidR="001F6622" w:rsidRDefault="001F6622" w:rsidP="00B35516">
                  <w:pPr>
                    <w:keepLines/>
                    <w:rPr>
                      <w:bCs/>
                    </w:rPr>
                  </w:pPr>
                  <w:r>
                    <w:rPr>
                      <w:bCs/>
                    </w:rPr>
                    <w:t>Cue 2</w:t>
                  </w:r>
                </w:p>
              </w:tc>
              <w:tc>
                <w:tcPr>
                  <w:tcW w:w="1157" w:type="dxa"/>
                </w:tcPr>
                <w:p w14:paraId="471915C7" w14:textId="77777777" w:rsidR="001F6622" w:rsidRDefault="001F6622" w:rsidP="00B35516">
                  <w:pPr>
                    <w:keepLines/>
                    <w:rPr>
                      <w:bCs/>
                    </w:rPr>
                  </w:pPr>
                </w:p>
              </w:tc>
              <w:tc>
                <w:tcPr>
                  <w:tcW w:w="1157" w:type="dxa"/>
                </w:tcPr>
                <w:p w14:paraId="286554C7" w14:textId="77777777" w:rsidR="001F6622" w:rsidRDefault="001F6622" w:rsidP="00B35516">
                  <w:pPr>
                    <w:keepLines/>
                    <w:rPr>
                      <w:bCs/>
                    </w:rPr>
                  </w:pPr>
                </w:p>
              </w:tc>
              <w:tc>
                <w:tcPr>
                  <w:tcW w:w="1157" w:type="dxa"/>
                </w:tcPr>
                <w:p w14:paraId="527215D5" w14:textId="77777777" w:rsidR="001F6622" w:rsidRDefault="001F6622" w:rsidP="00B35516">
                  <w:pPr>
                    <w:keepLines/>
                    <w:rPr>
                      <w:bCs/>
                    </w:rPr>
                  </w:pPr>
                </w:p>
              </w:tc>
              <w:tc>
                <w:tcPr>
                  <w:tcW w:w="1157" w:type="dxa"/>
                </w:tcPr>
                <w:p w14:paraId="7DBC676A" w14:textId="77777777" w:rsidR="001F6622" w:rsidRDefault="001F6622" w:rsidP="00B35516">
                  <w:pPr>
                    <w:keepLines/>
                    <w:rPr>
                      <w:bCs/>
                    </w:rPr>
                  </w:pPr>
                </w:p>
              </w:tc>
              <w:tc>
                <w:tcPr>
                  <w:tcW w:w="1157" w:type="dxa"/>
                </w:tcPr>
                <w:p w14:paraId="3FD841F2" w14:textId="77777777" w:rsidR="001F6622" w:rsidRDefault="001F6622" w:rsidP="00B35516">
                  <w:pPr>
                    <w:keepLines/>
                    <w:rPr>
                      <w:bCs/>
                    </w:rPr>
                  </w:pPr>
                </w:p>
              </w:tc>
              <w:tc>
                <w:tcPr>
                  <w:tcW w:w="1157" w:type="dxa"/>
                </w:tcPr>
                <w:p w14:paraId="6666C53E" w14:textId="77777777" w:rsidR="001F6622" w:rsidRDefault="001F6622" w:rsidP="00B35516">
                  <w:pPr>
                    <w:keepLines/>
                    <w:rPr>
                      <w:bCs/>
                    </w:rPr>
                  </w:pPr>
                </w:p>
              </w:tc>
            </w:tr>
            <w:tr w:rsidR="001F6622" w14:paraId="60018FE0" w14:textId="77777777" w:rsidTr="00B35516">
              <w:trPr>
                <w:trHeight w:val="327"/>
              </w:trPr>
              <w:tc>
                <w:tcPr>
                  <w:tcW w:w="1154" w:type="dxa"/>
                </w:tcPr>
                <w:p w14:paraId="7DDE9419" w14:textId="77777777" w:rsidR="001F6622" w:rsidRDefault="001F6622" w:rsidP="00B35516">
                  <w:pPr>
                    <w:keepLines/>
                    <w:rPr>
                      <w:bCs/>
                    </w:rPr>
                  </w:pPr>
                  <w:r>
                    <w:rPr>
                      <w:bCs/>
                    </w:rPr>
                    <w:t>Cue 3</w:t>
                  </w:r>
                </w:p>
              </w:tc>
              <w:tc>
                <w:tcPr>
                  <w:tcW w:w="1157" w:type="dxa"/>
                </w:tcPr>
                <w:p w14:paraId="5EE485C1" w14:textId="77777777" w:rsidR="001F6622" w:rsidRDefault="001F6622" w:rsidP="00B35516">
                  <w:pPr>
                    <w:keepLines/>
                    <w:rPr>
                      <w:bCs/>
                    </w:rPr>
                  </w:pPr>
                </w:p>
              </w:tc>
              <w:tc>
                <w:tcPr>
                  <w:tcW w:w="1157" w:type="dxa"/>
                </w:tcPr>
                <w:p w14:paraId="7FEC34EC" w14:textId="77777777" w:rsidR="001F6622" w:rsidRDefault="001F6622" w:rsidP="00B35516">
                  <w:pPr>
                    <w:keepLines/>
                    <w:rPr>
                      <w:bCs/>
                    </w:rPr>
                  </w:pPr>
                </w:p>
              </w:tc>
              <w:tc>
                <w:tcPr>
                  <w:tcW w:w="1157" w:type="dxa"/>
                </w:tcPr>
                <w:p w14:paraId="23B72C96" w14:textId="77777777" w:rsidR="001F6622" w:rsidRDefault="001F6622" w:rsidP="00B35516">
                  <w:pPr>
                    <w:keepLines/>
                    <w:rPr>
                      <w:bCs/>
                    </w:rPr>
                  </w:pPr>
                </w:p>
              </w:tc>
              <w:tc>
                <w:tcPr>
                  <w:tcW w:w="1157" w:type="dxa"/>
                </w:tcPr>
                <w:p w14:paraId="45362ADE" w14:textId="77777777" w:rsidR="001F6622" w:rsidRDefault="001F6622" w:rsidP="00B35516">
                  <w:pPr>
                    <w:keepLines/>
                    <w:rPr>
                      <w:bCs/>
                    </w:rPr>
                  </w:pPr>
                </w:p>
              </w:tc>
              <w:tc>
                <w:tcPr>
                  <w:tcW w:w="1157" w:type="dxa"/>
                </w:tcPr>
                <w:p w14:paraId="4A175F37" w14:textId="77777777" w:rsidR="001F6622" w:rsidRDefault="001F6622" w:rsidP="00B35516">
                  <w:pPr>
                    <w:keepLines/>
                    <w:rPr>
                      <w:bCs/>
                    </w:rPr>
                  </w:pPr>
                </w:p>
              </w:tc>
              <w:tc>
                <w:tcPr>
                  <w:tcW w:w="1157" w:type="dxa"/>
                </w:tcPr>
                <w:p w14:paraId="7DAC8F47" w14:textId="77777777" w:rsidR="001F6622" w:rsidRDefault="001F6622" w:rsidP="00B35516">
                  <w:pPr>
                    <w:keepLines/>
                    <w:rPr>
                      <w:bCs/>
                    </w:rPr>
                  </w:pPr>
                </w:p>
              </w:tc>
            </w:tr>
            <w:tr w:rsidR="001F6622" w14:paraId="69E8E5C3" w14:textId="77777777" w:rsidTr="00B35516">
              <w:trPr>
                <w:trHeight w:val="327"/>
              </w:trPr>
              <w:tc>
                <w:tcPr>
                  <w:tcW w:w="1154" w:type="dxa"/>
                </w:tcPr>
                <w:p w14:paraId="36F97298" w14:textId="77777777" w:rsidR="001F6622" w:rsidRDefault="001F6622" w:rsidP="00B35516">
                  <w:pPr>
                    <w:keepLines/>
                    <w:rPr>
                      <w:bCs/>
                    </w:rPr>
                  </w:pPr>
                  <w:r>
                    <w:rPr>
                      <w:bCs/>
                    </w:rPr>
                    <w:t>Cue 4</w:t>
                  </w:r>
                </w:p>
              </w:tc>
              <w:tc>
                <w:tcPr>
                  <w:tcW w:w="1157" w:type="dxa"/>
                </w:tcPr>
                <w:p w14:paraId="1AAE127A" w14:textId="77777777" w:rsidR="001F6622" w:rsidRDefault="001F6622" w:rsidP="00B35516">
                  <w:pPr>
                    <w:keepLines/>
                    <w:rPr>
                      <w:bCs/>
                    </w:rPr>
                  </w:pPr>
                </w:p>
              </w:tc>
              <w:tc>
                <w:tcPr>
                  <w:tcW w:w="1157" w:type="dxa"/>
                </w:tcPr>
                <w:p w14:paraId="2307A352" w14:textId="77777777" w:rsidR="001F6622" w:rsidRDefault="001F6622" w:rsidP="00B35516">
                  <w:pPr>
                    <w:keepLines/>
                    <w:rPr>
                      <w:bCs/>
                    </w:rPr>
                  </w:pPr>
                </w:p>
              </w:tc>
              <w:tc>
                <w:tcPr>
                  <w:tcW w:w="1157" w:type="dxa"/>
                </w:tcPr>
                <w:p w14:paraId="771141D3" w14:textId="77777777" w:rsidR="001F6622" w:rsidRDefault="001F6622" w:rsidP="00B35516">
                  <w:pPr>
                    <w:keepLines/>
                    <w:rPr>
                      <w:bCs/>
                    </w:rPr>
                  </w:pPr>
                </w:p>
              </w:tc>
              <w:tc>
                <w:tcPr>
                  <w:tcW w:w="1157" w:type="dxa"/>
                </w:tcPr>
                <w:p w14:paraId="6C172EF7" w14:textId="77777777" w:rsidR="001F6622" w:rsidRDefault="001F6622" w:rsidP="00B35516">
                  <w:pPr>
                    <w:keepLines/>
                    <w:rPr>
                      <w:bCs/>
                    </w:rPr>
                  </w:pPr>
                </w:p>
              </w:tc>
              <w:tc>
                <w:tcPr>
                  <w:tcW w:w="1157" w:type="dxa"/>
                </w:tcPr>
                <w:p w14:paraId="5071A88C" w14:textId="77777777" w:rsidR="001F6622" w:rsidRDefault="001F6622" w:rsidP="00B35516">
                  <w:pPr>
                    <w:keepLines/>
                    <w:rPr>
                      <w:bCs/>
                    </w:rPr>
                  </w:pPr>
                </w:p>
              </w:tc>
              <w:tc>
                <w:tcPr>
                  <w:tcW w:w="1157" w:type="dxa"/>
                </w:tcPr>
                <w:p w14:paraId="335BF593" w14:textId="77777777" w:rsidR="001F6622" w:rsidRDefault="001F6622" w:rsidP="00B35516">
                  <w:pPr>
                    <w:keepLines/>
                    <w:rPr>
                      <w:bCs/>
                    </w:rPr>
                  </w:pPr>
                </w:p>
              </w:tc>
            </w:tr>
            <w:tr w:rsidR="001F6622" w14:paraId="2B018DEB" w14:textId="77777777" w:rsidTr="00B35516">
              <w:trPr>
                <w:trHeight w:val="327"/>
              </w:trPr>
              <w:tc>
                <w:tcPr>
                  <w:tcW w:w="1154" w:type="dxa"/>
                </w:tcPr>
                <w:p w14:paraId="26C3501E" w14:textId="77777777" w:rsidR="001F6622" w:rsidRDefault="001F6622" w:rsidP="00B35516">
                  <w:pPr>
                    <w:keepLines/>
                    <w:rPr>
                      <w:bCs/>
                    </w:rPr>
                  </w:pPr>
                  <w:r>
                    <w:rPr>
                      <w:bCs/>
                    </w:rPr>
                    <w:t>Cue 5</w:t>
                  </w:r>
                </w:p>
              </w:tc>
              <w:tc>
                <w:tcPr>
                  <w:tcW w:w="1157" w:type="dxa"/>
                </w:tcPr>
                <w:p w14:paraId="2DE5666B" w14:textId="77777777" w:rsidR="001F6622" w:rsidRDefault="001F6622" w:rsidP="00B35516">
                  <w:pPr>
                    <w:keepLines/>
                    <w:rPr>
                      <w:bCs/>
                    </w:rPr>
                  </w:pPr>
                </w:p>
              </w:tc>
              <w:tc>
                <w:tcPr>
                  <w:tcW w:w="1157" w:type="dxa"/>
                </w:tcPr>
                <w:p w14:paraId="5496D057" w14:textId="77777777" w:rsidR="001F6622" w:rsidRDefault="001F6622" w:rsidP="00B35516">
                  <w:pPr>
                    <w:keepLines/>
                    <w:rPr>
                      <w:bCs/>
                    </w:rPr>
                  </w:pPr>
                </w:p>
              </w:tc>
              <w:tc>
                <w:tcPr>
                  <w:tcW w:w="1157" w:type="dxa"/>
                </w:tcPr>
                <w:p w14:paraId="38C37FA9" w14:textId="77777777" w:rsidR="001F6622" w:rsidRDefault="001F6622" w:rsidP="00B35516">
                  <w:pPr>
                    <w:keepLines/>
                    <w:rPr>
                      <w:bCs/>
                    </w:rPr>
                  </w:pPr>
                </w:p>
              </w:tc>
              <w:tc>
                <w:tcPr>
                  <w:tcW w:w="1157" w:type="dxa"/>
                </w:tcPr>
                <w:p w14:paraId="3F053902" w14:textId="77777777" w:rsidR="001F6622" w:rsidRDefault="001F6622" w:rsidP="00B35516">
                  <w:pPr>
                    <w:keepLines/>
                    <w:rPr>
                      <w:bCs/>
                    </w:rPr>
                  </w:pPr>
                </w:p>
              </w:tc>
              <w:tc>
                <w:tcPr>
                  <w:tcW w:w="1157" w:type="dxa"/>
                </w:tcPr>
                <w:p w14:paraId="4668C78F" w14:textId="77777777" w:rsidR="001F6622" w:rsidRDefault="001F6622" w:rsidP="00B35516">
                  <w:pPr>
                    <w:keepLines/>
                    <w:rPr>
                      <w:bCs/>
                    </w:rPr>
                  </w:pPr>
                </w:p>
              </w:tc>
              <w:tc>
                <w:tcPr>
                  <w:tcW w:w="1157" w:type="dxa"/>
                </w:tcPr>
                <w:p w14:paraId="3CBC9DE1" w14:textId="77777777" w:rsidR="001F6622" w:rsidRDefault="001F6622" w:rsidP="00B35516">
                  <w:pPr>
                    <w:keepLines/>
                    <w:rPr>
                      <w:bCs/>
                    </w:rPr>
                  </w:pPr>
                </w:p>
              </w:tc>
            </w:tr>
            <w:tr w:rsidR="001F6622" w14:paraId="56E0918F" w14:textId="77777777" w:rsidTr="00B35516">
              <w:trPr>
                <w:trHeight w:val="327"/>
              </w:trPr>
              <w:tc>
                <w:tcPr>
                  <w:tcW w:w="1154" w:type="dxa"/>
                </w:tcPr>
                <w:p w14:paraId="75AE274A" w14:textId="77777777" w:rsidR="001F6622" w:rsidRDefault="001F6622" w:rsidP="00B35516">
                  <w:pPr>
                    <w:keepLines/>
                    <w:rPr>
                      <w:bCs/>
                    </w:rPr>
                  </w:pPr>
                  <w:r>
                    <w:rPr>
                      <w:bCs/>
                    </w:rPr>
                    <w:t>Cue 6</w:t>
                  </w:r>
                </w:p>
              </w:tc>
              <w:tc>
                <w:tcPr>
                  <w:tcW w:w="1157" w:type="dxa"/>
                </w:tcPr>
                <w:p w14:paraId="3526478E" w14:textId="77777777" w:rsidR="001F6622" w:rsidRDefault="001F6622" w:rsidP="00B35516">
                  <w:pPr>
                    <w:keepLines/>
                    <w:rPr>
                      <w:bCs/>
                    </w:rPr>
                  </w:pPr>
                </w:p>
              </w:tc>
              <w:tc>
                <w:tcPr>
                  <w:tcW w:w="1157" w:type="dxa"/>
                </w:tcPr>
                <w:p w14:paraId="1893EE3A" w14:textId="77777777" w:rsidR="001F6622" w:rsidRDefault="001F6622" w:rsidP="00B35516">
                  <w:pPr>
                    <w:keepLines/>
                    <w:rPr>
                      <w:bCs/>
                    </w:rPr>
                  </w:pPr>
                </w:p>
              </w:tc>
              <w:tc>
                <w:tcPr>
                  <w:tcW w:w="1157" w:type="dxa"/>
                </w:tcPr>
                <w:p w14:paraId="7E26E02A" w14:textId="77777777" w:rsidR="001F6622" w:rsidRDefault="001F6622" w:rsidP="00B35516">
                  <w:pPr>
                    <w:keepLines/>
                    <w:rPr>
                      <w:bCs/>
                    </w:rPr>
                  </w:pPr>
                </w:p>
              </w:tc>
              <w:tc>
                <w:tcPr>
                  <w:tcW w:w="1157" w:type="dxa"/>
                </w:tcPr>
                <w:p w14:paraId="347294D5" w14:textId="77777777" w:rsidR="001F6622" w:rsidRDefault="001F6622" w:rsidP="00B35516">
                  <w:pPr>
                    <w:keepLines/>
                    <w:rPr>
                      <w:bCs/>
                    </w:rPr>
                  </w:pPr>
                </w:p>
              </w:tc>
              <w:tc>
                <w:tcPr>
                  <w:tcW w:w="1157" w:type="dxa"/>
                </w:tcPr>
                <w:p w14:paraId="2AC486AC" w14:textId="77777777" w:rsidR="001F6622" w:rsidRDefault="001F6622" w:rsidP="00B35516">
                  <w:pPr>
                    <w:keepLines/>
                    <w:rPr>
                      <w:bCs/>
                    </w:rPr>
                  </w:pPr>
                </w:p>
              </w:tc>
              <w:tc>
                <w:tcPr>
                  <w:tcW w:w="1157" w:type="dxa"/>
                </w:tcPr>
                <w:p w14:paraId="506F3F69" w14:textId="77777777" w:rsidR="001F6622" w:rsidRDefault="001F6622" w:rsidP="00B35516">
                  <w:pPr>
                    <w:keepLines/>
                    <w:rPr>
                      <w:bCs/>
                    </w:rPr>
                  </w:pPr>
                </w:p>
              </w:tc>
            </w:tr>
            <w:tr w:rsidR="001F6622" w14:paraId="3A8F6F72" w14:textId="77777777" w:rsidTr="00B35516">
              <w:trPr>
                <w:trHeight w:val="327"/>
              </w:trPr>
              <w:tc>
                <w:tcPr>
                  <w:tcW w:w="1154" w:type="dxa"/>
                </w:tcPr>
                <w:p w14:paraId="003D02CE" w14:textId="77777777" w:rsidR="001F6622" w:rsidRDefault="001F6622" w:rsidP="00B35516">
                  <w:pPr>
                    <w:keepLines/>
                    <w:rPr>
                      <w:bCs/>
                    </w:rPr>
                  </w:pPr>
                  <w:r>
                    <w:rPr>
                      <w:bCs/>
                    </w:rPr>
                    <w:t>Cue 7 (Can have 4-7 rows for a question)</w:t>
                  </w:r>
                </w:p>
              </w:tc>
              <w:tc>
                <w:tcPr>
                  <w:tcW w:w="1157" w:type="dxa"/>
                </w:tcPr>
                <w:p w14:paraId="3FA142DF" w14:textId="77777777" w:rsidR="001F6622" w:rsidRDefault="001F6622" w:rsidP="00B35516">
                  <w:pPr>
                    <w:keepLines/>
                    <w:rPr>
                      <w:bCs/>
                    </w:rPr>
                  </w:pPr>
                </w:p>
              </w:tc>
              <w:tc>
                <w:tcPr>
                  <w:tcW w:w="1157" w:type="dxa"/>
                </w:tcPr>
                <w:p w14:paraId="288F3B08" w14:textId="77777777" w:rsidR="001F6622" w:rsidRDefault="001F6622" w:rsidP="00B35516">
                  <w:pPr>
                    <w:keepLines/>
                    <w:rPr>
                      <w:bCs/>
                    </w:rPr>
                  </w:pPr>
                </w:p>
              </w:tc>
              <w:tc>
                <w:tcPr>
                  <w:tcW w:w="1157" w:type="dxa"/>
                </w:tcPr>
                <w:p w14:paraId="19D877DA" w14:textId="77777777" w:rsidR="001F6622" w:rsidRDefault="001F6622" w:rsidP="00B35516">
                  <w:pPr>
                    <w:keepLines/>
                    <w:rPr>
                      <w:bCs/>
                    </w:rPr>
                  </w:pPr>
                </w:p>
              </w:tc>
              <w:tc>
                <w:tcPr>
                  <w:tcW w:w="1157" w:type="dxa"/>
                </w:tcPr>
                <w:p w14:paraId="207AA6C9" w14:textId="77777777" w:rsidR="001F6622" w:rsidRDefault="001F6622" w:rsidP="00B35516">
                  <w:pPr>
                    <w:keepLines/>
                    <w:rPr>
                      <w:bCs/>
                    </w:rPr>
                  </w:pPr>
                </w:p>
              </w:tc>
              <w:tc>
                <w:tcPr>
                  <w:tcW w:w="1157" w:type="dxa"/>
                </w:tcPr>
                <w:p w14:paraId="1C5D3687" w14:textId="77777777" w:rsidR="001F6622" w:rsidRDefault="001F6622" w:rsidP="00B35516">
                  <w:pPr>
                    <w:keepLines/>
                    <w:rPr>
                      <w:bCs/>
                    </w:rPr>
                  </w:pPr>
                </w:p>
              </w:tc>
              <w:tc>
                <w:tcPr>
                  <w:tcW w:w="1157" w:type="dxa"/>
                </w:tcPr>
                <w:p w14:paraId="3F0193CA" w14:textId="77777777" w:rsidR="001F6622" w:rsidRDefault="001F6622" w:rsidP="00B35516">
                  <w:pPr>
                    <w:keepLines/>
                    <w:rPr>
                      <w:bCs/>
                    </w:rPr>
                  </w:pPr>
                </w:p>
              </w:tc>
            </w:tr>
          </w:tbl>
          <w:p w14:paraId="2BB331B2" w14:textId="77777777" w:rsidR="001F6622" w:rsidRPr="00693417" w:rsidRDefault="001F6622" w:rsidP="00B35516">
            <w:pPr>
              <w:keepLines/>
              <w:rPr>
                <w:bCs/>
              </w:rPr>
            </w:pPr>
            <w:r>
              <w:rPr>
                <w:bCs/>
              </w:rPr>
              <w:t>Note: Each column must have at least one response option selected. Multiple choices per column may be selected.</w:t>
            </w:r>
          </w:p>
        </w:tc>
      </w:tr>
    </w:tbl>
    <w:p w14:paraId="0F42DE7F" w14:textId="77777777" w:rsidR="00265822" w:rsidRDefault="00265822" w:rsidP="001F6622">
      <w:pPr>
        <w:spacing w:before="240" w:after="0" w:line="480" w:lineRule="auto"/>
        <w:rPr>
          <w:rFonts w:ascii="Times New Roman" w:eastAsia="SimSun" w:hAnsi="Times New Roman" w:cs="Times New Roman"/>
          <w:color w:val="000000"/>
          <w:sz w:val="24"/>
          <w:szCs w:val="24"/>
          <w:lang w:eastAsia="ja-JP"/>
        </w:rPr>
      </w:pPr>
    </w:p>
    <w:p w14:paraId="0ACA846C" w14:textId="6F7DC41B" w:rsidR="00CB79AA" w:rsidRDefault="00265822" w:rsidP="001F6622">
      <w:pPr>
        <w:spacing w:before="240" w:after="0" w:line="480" w:lineRule="auto"/>
        <w:rPr>
          <w:rFonts w:ascii="Times New Roman" w:eastAsia="SimSun" w:hAnsi="Times New Roman" w:cs="Times New Roman"/>
          <w:color w:val="000000"/>
          <w:sz w:val="24"/>
          <w:szCs w:val="24"/>
          <w:lang w:eastAsia="ja-JP"/>
        </w:rPr>
      </w:pPr>
      <w:proofErr w:type="gramStart"/>
      <w:r>
        <w:rPr>
          <w:rFonts w:ascii="Times New Roman" w:eastAsia="SimSun" w:hAnsi="Times New Roman" w:cs="Times New Roman"/>
          <w:color w:val="000000"/>
          <w:sz w:val="24"/>
          <w:szCs w:val="24"/>
          <w:lang w:eastAsia="ja-JP"/>
        </w:rPr>
        <w:t>Continued on</w:t>
      </w:r>
      <w:proofErr w:type="gramEnd"/>
      <w:r>
        <w:rPr>
          <w:rFonts w:ascii="Times New Roman" w:eastAsia="SimSun" w:hAnsi="Times New Roman" w:cs="Times New Roman"/>
          <w:color w:val="000000"/>
          <w:sz w:val="24"/>
          <w:szCs w:val="24"/>
          <w:lang w:eastAsia="ja-JP"/>
        </w:rPr>
        <w:t xml:space="preserve"> next page</w:t>
      </w:r>
    </w:p>
    <w:tbl>
      <w:tblPr>
        <w:tblStyle w:val="TableGrid"/>
        <w:tblpPr w:leftFromText="180" w:rightFromText="180" w:vertAnchor="page" w:horzAnchor="margin" w:tblpY="1201"/>
        <w:tblW w:w="14395" w:type="dxa"/>
        <w:tblLayout w:type="fixed"/>
        <w:tblLook w:val="04A0" w:firstRow="1" w:lastRow="0" w:firstColumn="1" w:lastColumn="0" w:noHBand="0" w:noVBand="1"/>
      </w:tblPr>
      <w:tblGrid>
        <w:gridCol w:w="5935"/>
        <w:gridCol w:w="8460"/>
      </w:tblGrid>
      <w:tr w:rsidR="006B5432" w:rsidRPr="00693417" w14:paraId="7050F281" w14:textId="77777777" w:rsidTr="00B35516">
        <w:trPr>
          <w:trHeight w:val="4319"/>
        </w:trPr>
        <w:tc>
          <w:tcPr>
            <w:tcW w:w="5935" w:type="dxa"/>
          </w:tcPr>
          <w:p w14:paraId="3DCB2F16" w14:textId="77777777" w:rsidR="006B5432" w:rsidRPr="00584CCF" w:rsidRDefault="006B5432" w:rsidP="00B35516">
            <w:pPr>
              <w:pStyle w:val="NormalWeb"/>
              <w:spacing w:after="200" w:afterAutospacing="0"/>
              <w:rPr>
                <w:rFonts w:asciiTheme="minorHAnsi" w:eastAsiaTheme="minorHAnsi" w:hAnsiTheme="minorHAnsi" w:cstheme="minorBidi"/>
                <w:bCs/>
                <w:sz w:val="22"/>
                <w:szCs w:val="22"/>
              </w:rPr>
            </w:pPr>
            <w:r w:rsidRPr="00584CCF">
              <w:rPr>
                <w:rFonts w:asciiTheme="minorHAnsi" w:eastAsiaTheme="minorHAnsi" w:hAnsiTheme="minorHAnsi" w:cstheme="minorBidi"/>
                <w:bCs/>
                <w:sz w:val="22"/>
                <w:szCs w:val="22"/>
              </w:rPr>
              <w:lastRenderedPageBreak/>
              <w:t>The nurse is caring for a 46-year-old female in the ED.</w:t>
            </w:r>
          </w:p>
          <w:p w14:paraId="36DA3D2E" w14:textId="77777777" w:rsidR="006B5432" w:rsidRPr="00584CCF" w:rsidRDefault="006B5432" w:rsidP="00B35516">
            <w:pPr>
              <w:pStyle w:val="NormalWeb"/>
              <w:spacing w:before="120" w:beforeAutospacing="0" w:after="120" w:afterAutospacing="0"/>
              <w:rPr>
                <w:rFonts w:asciiTheme="minorHAnsi" w:eastAsiaTheme="minorHAnsi" w:hAnsiTheme="minorHAnsi" w:cstheme="minorBidi"/>
                <w:b/>
                <w:sz w:val="22"/>
                <w:szCs w:val="22"/>
              </w:rPr>
            </w:pPr>
            <w:r w:rsidRPr="00584CCF">
              <w:rPr>
                <w:rFonts w:asciiTheme="minorHAnsi" w:eastAsiaTheme="minorHAnsi" w:hAnsiTheme="minorHAnsi" w:cstheme="minorBidi"/>
                <w:b/>
                <w:sz w:val="22"/>
                <w:szCs w:val="22"/>
              </w:rPr>
              <w:t>History &amp; Physical:</w:t>
            </w:r>
          </w:p>
          <w:p w14:paraId="6D69CD8C" w14:textId="13F544CC" w:rsidR="006B5432" w:rsidRPr="00584CCF" w:rsidRDefault="006B5432" w:rsidP="00B35516">
            <w:pPr>
              <w:pStyle w:val="NormalWeb"/>
              <w:spacing w:before="0" w:beforeAutospacing="0" w:after="0" w:afterAutospacing="0"/>
              <w:rPr>
                <w:rFonts w:asciiTheme="minorHAnsi" w:eastAsiaTheme="minorHAnsi" w:hAnsiTheme="minorHAnsi" w:cstheme="minorBidi"/>
                <w:bCs/>
                <w:sz w:val="22"/>
                <w:szCs w:val="22"/>
              </w:rPr>
            </w:pPr>
            <w:r w:rsidRPr="00584CCF">
              <w:rPr>
                <w:rFonts w:asciiTheme="minorHAnsi" w:eastAsiaTheme="minorHAnsi" w:hAnsiTheme="minorHAnsi" w:cstheme="minorBidi"/>
                <w:bCs/>
                <w:sz w:val="22"/>
                <w:szCs w:val="22"/>
              </w:rPr>
              <w:t>1700: 46-year-old female brought to the ED by her partner</w:t>
            </w:r>
            <w:r w:rsidRPr="00EB5449">
              <w:rPr>
                <w:rFonts w:asciiTheme="minorHAnsi" w:eastAsiaTheme="minorHAnsi" w:hAnsiTheme="minorHAnsi" w:cstheme="minorBidi"/>
                <w:bCs/>
                <w:sz w:val="22"/>
                <w:szCs w:val="22"/>
              </w:rPr>
              <w:t xml:space="preserve">, states “I </w:t>
            </w:r>
            <w:r>
              <w:rPr>
                <w:rFonts w:asciiTheme="minorHAnsi" w:eastAsiaTheme="minorHAnsi" w:hAnsiTheme="minorHAnsi" w:cstheme="minorBidi"/>
                <w:bCs/>
                <w:sz w:val="22"/>
                <w:szCs w:val="22"/>
              </w:rPr>
              <w:t>am so sick</w:t>
            </w:r>
            <w:r w:rsidR="00A36664">
              <w:rPr>
                <w:rFonts w:asciiTheme="minorHAnsi" w:eastAsiaTheme="minorHAnsi" w:hAnsiTheme="minorHAnsi" w:cstheme="minorBidi"/>
                <w:bCs/>
                <w:sz w:val="22"/>
                <w:szCs w:val="22"/>
              </w:rPr>
              <w:t xml:space="preserve"> that</w:t>
            </w:r>
            <w:r>
              <w:rPr>
                <w:rFonts w:asciiTheme="minorHAnsi" w:eastAsiaTheme="minorHAnsi" w:hAnsiTheme="minorHAnsi" w:cstheme="minorBidi"/>
                <w:bCs/>
                <w:sz w:val="22"/>
                <w:szCs w:val="22"/>
              </w:rPr>
              <w:t xml:space="preserve"> I feel like I am going to pass out.” </w:t>
            </w:r>
            <w:r w:rsidRPr="00584CCF">
              <w:rPr>
                <w:rFonts w:asciiTheme="minorHAnsi" w:eastAsiaTheme="minorHAnsi" w:hAnsiTheme="minorHAnsi" w:cstheme="minorBidi"/>
                <w:bCs/>
                <w:sz w:val="22"/>
                <w:szCs w:val="22"/>
              </w:rPr>
              <w:t xml:space="preserve">History of </w:t>
            </w:r>
            <w:r>
              <w:rPr>
                <w:rFonts w:asciiTheme="minorHAnsi" w:eastAsiaTheme="minorHAnsi" w:hAnsiTheme="minorHAnsi" w:cstheme="minorBidi"/>
                <w:bCs/>
                <w:sz w:val="22"/>
                <w:szCs w:val="22"/>
              </w:rPr>
              <w:t>anxiety</w:t>
            </w:r>
            <w:r w:rsidRPr="00584CCF">
              <w:rPr>
                <w:rFonts w:asciiTheme="minorHAnsi" w:eastAsiaTheme="minorHAnsi" w:hAnsiTheme="minorHAnsi" w:cstheme="minorBidi"/>
                <w:bCs/>
                <w:sz w:val="22"/>
                <w:szCs w:val="22"/>
              </w:rPr>
              <w:t xml:space="preserve">, cholelithiasis, and cesarean section in 2018 and 2020. Medications include fluoxetine </w:t>
            </w:r>
            <w:r>
              <w:rPr>
                <w:rFonts w:asciiTheme="minorHAnsi" w:eastAsiaTheme="minorHAnsi" w:hAnsiTheme="minorHAnsi" w:cstheme="minorBidi"/>
                <w:bCs/>
                <w:sz w:val="22"/>
                <w:szCs w:val="22"/>
              </w:rPr>
              <w:t>30</w:t>
            </w:r>
            <w:r w:rsidRPr="00584CCF">
              <w:rPr>
                <w:rFonts w:asciiTheme="minorHAnsi" w:eastAsiaTheme="minorHAnsi" w:hAnsiTheme="minorHAnsi" w:cstheme="minorBidi"/>
                <w:bCs/>
                <w:sz w:val="22"/>
                <w:szCs w:val="22"/>
              </w:rPr>
              <w:t xml:space="preserve"> mg daily</w:t>
            </w:r>
            <w:r>
              <w:rPr>
                <w:rFonts w:asciiTheme="minorHAnsi" w:eastAsiaTheme="minorHAnsi" w:hAnsiTheme="minorHAnsi" w:cstheme="minorBidi"/>
                <w:bCs/>
                <w:sz w:val="22"/>
                <w:szCs w:val="22"/>
              </w:rPr>
              <w:t>,</w:t>
            </w:r>
            <w:r w:rsidRPr="00584CCF">
              <w:rPr>
                <w:rFonts w:asciiTheme="minorHAnsi" w:eastAsiaTheme="minorHAnsi" w:hAnsiTheme="minorHAnsi" w:cstheme="minorBidi"/>
                <w:bCs/>
                <w:sz w:val="22"/>
                <w:szCs w:val="22"/>
              </w:rPr>
              <w:t xml:space="preserve"> ferrous sulfate 325 mg daily</w:t>
            </w:r>
            <w:r>
              <w:rPr>
                <w:rFonts w:asciiTheme="minorHAnsi" w:eastAsiaTheme="minorHAnsi" w:hAnsiTheme="minorHAnsi" w:cstheme="minorBidi"/>
                <w:bCs/>
                <w:sz w:val="22"/>
                <w:szCs w:val="22"/>
              </w:rPr>
              <w:t>, and a daily multivitamin</w:t>
            </w:r>
            <w:r w:rsidRPr="00584CCF">
              <w:rPr>
                <w:rFonts w:asciiTheme="minorHAnsi" w:eastAsiaTheme="minorHAnsi" w:hAnsiTheme="minorHAnsi" w:cstheme="minorBidi"/>
                <w:bCs/>
                <w:sz w:val="22"/>
                <w:szCs w:val="22"/>
              </w:rPr>
              <w:t>. Reports daily marijuana use.</w:t>
            </w:r>
            <w:r>
              <w:rPr>
                <w:rFonts w:asciiTheme="minorHAnsi" w:eastAsiaTheme="minorHAnsi" w:hAnsiTheme="minorHAnsi" w:cstheme="minorBidi"/>
                <w:bCs/>
                <w:sz w:val="22"/>
                <w:szCs w:val="22"/>
              </w:rPr>
              <w:t xml:space="preserve"> Her partner reports that the client had a fever of 102.4</w:t>
            </w:r>
            <w:r>
              <w:rPr>
                <w:rFonts w:asciiTheme="minorHAnsi" w:eastAsiaTheme="minorHAnsi" w:hAnsiTheme="minorHAnsi" w:cstheme="minorBidi"/>
                <w:bCs/>
                <w:sz w:val="22"/>
                <w:szCs w:val="22"/>
              </w:rPr>
              <w:sym w:font="Symbol" w:char="F0B0"/>
            </w:r>
            <w:r>
              <w:rPr>
                <w:rFonts w:asciiTheme="minorHAnsi" w:eastAsiaTheme="minorHAnsi" w:hAnsiTheme="minorHAnsi" w:cstheme="minorBidi"/>
                <w:bCs/>
                <w:sz w:val="22"/>
                <w:szCs w:val="22"/>
              </w:rPr>
              <w:t>F at 1500, and she has not been able to take oral fluids for two days.</w:t>
            </w:r>
            <w:r w:rsidRPr="00584CC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He attempted to administer acetaminophen at 1500, but the client vomited the tablets.</w:t>
            </w:r>
          </w:p>
          <w:p w14:paraId="0EFF6AC6" w14:textId="77777777" w:rsidR="006B5432" w:rsidRPr="00584CCF" w:rsidRDefault="006B5432" w:rsidP="00B35516">
            <w:pPr>
              <w:pStyle w:val="NormalWeb"/>
              <w:spacing w:before="120" w:beforeAutospacing="0" w:after="120" w:afterAutospacing="0"/>
              <w:rPr>
                <w:rFonts w:asciiTheme="minorHAnsi" w:eastAsiaTheme="minorHAnsi" w:hAnsiTheme="minorHAnsi" w:cstheme="minorBidi"/>
                <w:b/>
                <w:sz w:val="22"/>
                <w:szCs w:val="22"/>
              </w:rPr>
            </w:pPr>
            <w:r w:rsidRPr="00584CCF">
              <w:rPr>
                <w:rFonts w:asciiTheme="minorHAnsi" w:eastAsiaTheme="minorHAnsi" w:hAnsiTheme="minorHAnsi" w:cstheme="minorBidi"/>
                <w:b/>
                <w:sz w:val="22"/>
                <w:szCs w:val="22"/>
              </w:rPr>
              <w:t xml:space="preserve">Nurse’s Notes: </w:t>
            </w:r>
          </w:p>
          <w:p w14:paraId="77AFEB98" w14:textId="22D17153" w:rsidR="006B5432" w:rsidRPr="000779F1" w:rsidRDefault="006B5432" w:rsidP="00B35516">
            <w:pPr>
              <w:pStyle w:val="NormalWeb"/>
              <w:spacing w:before="0" w:beforeAutospacing="0" w:after="0" w:afterAutospacing="0"/>
            </w:pPr>
            <w:r w:rsidRPr="00584CCF">
              <w:rPr>
                <w:rFonts w:asciiTheme="minorHAnsi" w:eastAsiaTheme="minorHAnsi" w:hAnsiTheme="minorHAnsi" w:cstheme="minorBidi"/>
                <w:bCs/>
                <w:sz w:val="22"/>
                <w:szCs w:val="22"/>
              </w:rPr>
              <w:t>17</w:t>
            </w:r>
            <w:r>
              <w:rPr>
                <w:rFonts w:asciiTheme="minorHAnsi" w:eastAsiaTheme="minorHAnsi" w:hAnsiTheme="minorHAnsi" w:cstheme="minorBidi"/>
                <w:bCs/>
                <w:sz w:val="22"/>
                <w:szCs w:val="22"/>
              </w:rPr>
              <w:t>15</w:t>
            </w:r>
            <w:r w:rsidRPr="00584CC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Client is lethargic and oriented x 3, reports occasional dizziness. </w:t>
            </w:r>
            <w:r w:rsidRPr="00584CCF">
              <w:rPr>
                <w:rFonts w:asciiTheme="minorHAnsi" w:eastAsiaTheme="minorHAnsi" w:hAnsiTheme="minorHAnsi" w:cstheme="minorBidi"/>
                <w:bCs/>
                <w:sz w:val="22"/>
                <w:szCs w:val="22"/>
              </w:rPr>
              <w:t xml:space="preserve">Vital signs: T </w:t>
            </w:r>
            <w:r>
              <w:rPr>
                <w:rFonts w:asciiTheme="minorHAnsi" w:eastAsiaTheme="minorHAnsi" w:hAnsiTheme="minorHAnsi" w:cstheme="minorBidi"/>
                <w:bCs/>
                <w:sz w:val="22"/>
                <w:szCs w:val="22"/>
              </w:rPr>
              <w:t>102.8</w:t>
            </w:r>
            <w:r w:rsidRPr="00584CCF">
              <w:rPr>
                <w:rFonts w:asciiTheme="minorHAnsi" w:eastAsiaTheme="minorHAnsi" w:hAnsiTheme="minorHAnsi" w:cstheme="minorBidi"/>
                <w:bCs/>
                <w:sz w:val="22"/>
                <w:szCs w:val="22"/>
              </w:rPr>
              <w:t xml:space="preserve">°F, P 110, RR 22, BP </w:t>
            </w:r>
            <w:r>
              <w:rPr>
                <w:rFonts w:asciiTheme="minorHAnsi" w:eastAsiaTheme="minorHAnsi" w:hAnsiTheme="minorHAnsi" w:cstheme="minorBidi"/>
                <w:bCs/>
                <w:sz w:val="22"/>
                <w:szCs w:val="22"/>
              </w:rPr>
              <w:t>92</w:t>
            </w:r>
            <w:r w:rsidRPr="00584CCF">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6</w:t>
            </w:r>
            <w:r w:rsidRPr="00584CCF">
              <w:rPr>
                <w:rFonts w:asciiTheme="minorHAnsi" w:eastAsiaTheme="minorHAnsi" w:hAnsiTheme="minorHAnsi" w:cstheme="minorBidi"/>
                <w:bCs/>
                <w:sz w:val="22"/>
                <w:szCs w:val="22"/>
              </w:rPr>
              <w:t>8, O2 saturation 9</w:t>
            </w:r>
            <w:r>
              <w:rPr>
                <w:rFonts w:asciiTheme="minorHAnsi" w:eastAsiaTheme="minorHAnsi" w:hAnsiTheme="minorHAnsi" w:cstheme="minorBidi"/>
                <w:bCs/>
                <w:sz w:val="22"/>
                <w:szCs w:val="22"/>
              </w:rPr>
              <w:t>5</w:t>
            </w:r>
            <w:r w:rsidRPr="00584CCF">
              <w:rPr>
                <w:rFonts w:asciiTheme="minorHAnsi" w:eastAsiaTheme="minorHAnsi" w:hAnsiTheme="minorHAnsi" w:cstheme="minorBidi"/>
                <w:bCs/>
                <w:sz w:val="22"/>
                <w:szCs w:val="22"/>
              </w:rPr>
              <w:t>% on room air.</w:t>
            </w:r>
            <w:r>
              <w:rPr>
                <w:rFonts w:asciiTheme="minorHAnsi" w:eastAsiaTheme="minorHAnsi" w:hAnsiTheme="minorHAnsi" w:cstheme="minorBidi"/>
                <w:bCs/>
                <w:sz w:val="22"/>
                <w:szCs w:val="22"/>
              </w:rPr>
              <w:t xml:space="preserve"> Skin is hot and dry, tenting skin turgor noted. PERRLA intact. Mucous membranes dry and pale, posterior pharynx reddened with mild edema. Crackles noted in bilateral lower lung lobes anteriorly and posteriorly, occasional productive cough noted. Client states having “yellow” sputum. Heart sounds regular with no murmurs</w:t>
            </w:r>
            <w:r w:rsidR="00AF031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radial, dorsalis pedis, and posterior tibial pulses 1+ and regular. Reports nausea but no emesis noted. Pain rated 5/10 inside pharynx, described as “burning.” </w:t>
            </w:r>
          </w:p>
        </w:tc>
        <w:tc>
          <w:tcPr>
            <w:tcW w:w="8460" w:type="dxa"/>
          </w:tcPr>
          <w:p w14:paraId="32EE12DE" w14:textId="77777777" w:rsidR="006B5432" w:rsidRDefault="006B5432" w:rsidP="00B35516">
            <w:pPr>
              <w:keepLines/>
              <w:spacing w:after="120"/>
              <w:rPr>
                <w:bCs/>
              </w:rPr>
            </w:pPr>
          </w:p>
          <w:p w14:paraId="725690CF" w14:textId="77777777" w:rsidR="006B5432" w:rsidRDefault="006B5432" w:rsidP="00B35516">
            <w:pPr>
              <w:keepLines/>
              <w:spacing w:after="120"/>
              <w:rPr>
                <w:bCs/>
              </w:rPr>
            </w:pPr>
            <w:r w:rsidRPr="00790C5A">
              <w:rPr>
                <w:bCs/>
              </w:rPr>
              <w:t xml:space="preserve">Mark </w:t>
            </w:r>
            <w:r>
              <w:rPr>
                <w:bCs/>
              </w:rPr>
              <w:t xml:space="preserve">the </w:t>
            </w:r>
            <w:r w:rsidRPr="00790C5A">
              <w:rPr>
                <w:bCs/>
              </w:rPr>
              <w:t xml:space="preserve">disease process(es) </w:t>
            </w:r>
            <w:r>
              <w:rPr>
                <w:bCs/>
              </w:rPr>
              <w:t xml:space="preserve">that </w:t>
            </w:r>
            <w:r w:rsidRPr="00790C5A">
              <w:rPr>
                <w:bCs/>
              </w:rPr>
              <w:t xml:space="preserve">each assessment finding </w:t>
            </w:r>
            <w:r>
              <w:rPr>
                <w:bCs/>
              </w:rPr>
              <w:t xml:space="preserve">is </w:t>
            </w:r>
            <w:r>
              <w:rPr>
                <w:b/>
              </w:rPr>
              <w:t xml:space="preserve">most closely associated </w:t>
            </w:r>
            <w:r>
              <w:rPr>
                <w:bCs/>
              </w:rPr>
              <w:t>with</w:t>
            </w:r>
            <w:r w:rsidRPr="00790C5A">
              <w:rPr>
                <w:bCs/>
              </w:rPr>
              <w:t>. Each finding may correlate with more than one disease process. Each column must have at least one response.</w:t>
            </w:r>
          </w:p>
          <w:p w14:paraId="7DFE3DF2" w14:textId="77777777" w:rsidR="006B5432" w:rsidRDefault="006B5432" w:rsidP="00B35516">
            <w:pPr>
              <w:keepLines/>
              <w:rPr>
                <w:bCs/>
              </w:rPr>
            </w:pPr>
          </w:p>
          <w:tbl>
            <w:tblPr>
              <w:tblStyle w:val="TableGrid"/>
              <w:tblW w:w="8081" w:type="dxa"/>
              <w:tblLayout w:type="fixed"/>
              <w:tblLook w:val="04A0" w:firstRow="1" w:lastRow="0" w:firstColumn="1" w:lastColumn="0" w:noHBand="0" w:noVBand="1"/>
            </w:tblPr>
            <w:tblGrid>
              <w:gridCol w:w="3490"/>
              <w:gridCol w:w="1393"/>
              <w:gridCol w:w="1599"/>
              <w:gridCol w:w="1599"/>
            </w:tblGrid>
            <w:tr w:rsidR="006B5432" w:rsidRPr="00494B95" w14:paraId="07169A54" w14:textId="77777777" w:rsidTr="00B35516">
              <w:trPr>
                <w:trHeight w:val="469"/>
              </w:trPr>
              <w:tc>
                <w:tcPr>
                  <w:tcW w:w="3490" w:type="dxa"/>
                  <w:hideMark/>
                </w:tcPr>
                <w:p w14:paraId="1D9B6AB9" w14:textId="77777777" w:rsidR="006B5432" w:rsidRPr="00494B95" w:rsidRDefault="006B5432" w:rsidP="00515B6A">
                  <w:pPr>
                    <w:keepLines/>
                    <w:framePr w:hSpace="180" w:wrap="around" w:vAnchor="page" w:hAnchor="margin" w:y="1201"/>
                    <w:rPr>
                      <w:bCs/>
                    </w:rPr>
                  </w:pPr>
                  <w:r w:rsidRPr="00494B95">
                    <w:rPr>
                      <w:b/>
                      <w:bCs/>
                    </w:rPr>
                    <w:t>Client Findings</w:t>
                  </w:r>
                </w:p>
              </w:tc>
              <w:tc>
                <w:tcPr>
                  <w:tcW w:w="1393" w:type="dxa"/>
                  <w:vAlign w:val="center"/>
                  <w:hideMark/>
                </w:tcPr>
                <w:p w14:paraId="6E59EDC8" w14:textId="77777777" w:rsidR="006B5432" w:rsidRPr="00494B95" w:rsidRDefault="006B5432" w:rsidP="00515B6A">
                  <w:pPr>
                    <w:keepLines/>
                    <w:framePr w:hSpace="180" w:wrap="around" w:vAnchor="page" w:hAnchor="margin" w:y="1201"/>
                    <w:jc w:val="center"/>
                    <w:rPr>
                      <w:bCs/>
                    </w:rPr>
                  </w:pPr>
                  <w:r>
                    <w:rPr>
                      <w:b/>
                      <w:bCs/>
                    </w:rPr>
                    <w:t>Influenza</w:t>
                  </w:r>
                </w:p>
              </w:tc>
              <w:tc>
                <w:tcPr>
                  <w:tcW w:w="1599" w:type="dxa"/>
                  <w:vAlign w:val="center"/>
                  <w:hideMark/>
                </w:tcPr>
                <w:p w14:paraId="0B0402CD" w14:textId="77777777" w:rsidR="006B5432" w:rsidRPr="00494B95" w:rsidRDefault="006B5432" w:rsidP="00515B6A">
                  <w:pPr>
                    <w:keepLines/>
                    <w:framePr w:hSpace="180" w:wrap="around" w:vAnchor="page" w:hAnchor="margin" w:y="1201"/>
                    <w:jc w:val="center"/>
                    <w:rPr>
                      <w:bCs/>
                    </w:rPr>
                  </w:pPr>
                  <w:r>
                    <w:rPr>
                      <w:b/>
                      <w:bCs/>
                    </w:rPr>
                    <w:t>Sepsis</w:t>
                  </w:r>
                </w:p>
              </w:tc>
              <w:tc>
                <w:tcPr>
                  <w:tcW w:w="1599" w:type="dxa"/>
                  <w:vAlign w:val="center"/>
                  <w:hideMark/>
                </w:tcPr>
                <w:p w14:paraId="33EC30BD" w14:textId="77777777" w:rsidR="006B5432" w:rsidRPr="00494B95" w:rsidRDefault="006B5432" w:rsidP="00515B6A">
                  <w:pPr>
                    <w:keepLines/>
                    <w:framePr w:hSpace="180" w:wrap="around" w:vAnchor="page" w:hAnchor="margin" w:y="1201"/>
                    <w:jc w:val="center"/>
                    <w:rPr>
                      <w:bCs/>
                    </w:rPr>
                  </w:pPr>
                  <w:r>
                    <w:rPr>
                      <w:b/>
                      <w:bCs/>
                    </w:rPr>
                    <w:t>Viral Gastroenteritis</w:t>
                  </w:r>
                </w:p>
              </w:tc>
            </w:tr>
            <w:tr w:rsidR="006B5432" w:rsidRPr="00494B95" w14:paraId="33A34338" w14:textId="77777777" w:rsidTr="00B35516">
              <w:trPr>
                <w:trHeight w:val="537"/>
              </w:trPr>
              <w:tc>
                <w:tcPr>
                  <w:tcW w:w="3490" w:type="dxa"/>
                  <w:vAlign w:val="center"/>
                </w:tcPr>
                <w:p w14:paraId="092B4FED" w14:textId="2D1521A5" w:rsidR="006B5432" w:rsidRPr="00602D2B" w:rsidRDefault="006B5432" w:rsidP="00515B6A">
                  <w:pPr>
                    <w:keepLines/>
                    <w:framePr w:hSpace="180" w:wrap="around" w:vAnchor="page" w:hAnchor="margin" w:y="1201"/>
                  </w:pPr>
                  <w:r>
                    <w:t>Client has not been able to take oral fluids for two days</w:t>
                  </w:r>
                </w:p>
              </w:tc>
              <w:tc>
                <w:tcPr>
                  <w:tcW w:w="1393" w:type="dxa"/>
                  <w:vAlign w:val="center"/>
                </w:tcPr>
                <w:p w14:paraId="5DA5EE8B" w14:textId="77777777" w:rsidR="006B5432" w:rsidRDefault="006B5432" w:rsidP="00515B6A">
                  <w:pPr>
                    <w:keepLines/>
                    <w:framePr w:hSpace="180" w:wrap="around" w:vAnchor="page" w:hAnchor="margin" w:y="1201"/>
                    <w:jc w:val="center"/>
                    <w:rPr>
                      <w:b/>
                      <w:bCs/>
                    </w:rPr>
                  </w:pPr>
                </w:p>
              </w:tc>
              <w:tc>
                <w:tcPr>
                  <w:tcW w:w="1599" w:type="dxa"/>
                  <w:vAlign w:val="center"/>
                </w:tcPr>
                <w:p w14:paraId="41BD3438" w14:textId="77777777" w:rsidR="006B5432" w:rsidRDefault="006B5432" w:rsidP="00515B6A">
                  <w:pPr>
                    <w:keepLines/>
                    <w:framePr w:hSpace="180" w:wrap="around" w:vAnchor="page" w:hAnchor="margin" w:y="1201"/>
                    <w:jc w:val="center"/>
                    <w:rPr>
                      <w:b/>
                      <w:bCs/>
                    </w:rPr>
                  </w:pPr>
                </w:p>
              </w:tc>
              <w:tc>
                <w:tcPr>
                  <w:tcW w:w="1599" w:type="dxa"/>
                  <w:vAlign w:val="center"/>
                </w:tcPr>
                <w:p w14:paraId="12892D80" w14:textId="77777777" w:rsidR="006B5432" w:rsidRDefault="006B5432" w:rsidP="00515B6A">
                  <w:pPr>
                    <w:keepLines/>
                    <w:framePr w:hSpace="180" w:wrap="around" w:vAnchor="page" w:hAnchor="margin" w:y="1201"/>
                    <w:jc w:val="center"/>
                    <w:rPr>
                      <w:b/>
                      <w:bCs/>
                    </w:rPr>
                  </w:pPr>
                </w:p>
              </w:tc>
            </w:tr>
            <w:tr w:rsidR="006B5432" w:rsidRPr="00494B95" w14:paraId="36A5E629" w14:textId="77777777" w:rsidTr="00B35516">
              <w:trPr>
                <w:trHeight w:val="537"/>
              </w:trPr>
              <w:tc>
                <w:tcPr>
                  <w:tcW w:w="3490" w:type="dxa"/>
                  <w:vAlign w:val="center"/>
                  <w:hideMark/>
                </w:tcPr>
                <w:p w14:paraId="19568C45" w14:textId="77777777" w:rsidR="006B5432" w:rsidRPr="00494B95" w:rsidRDefault="006B5432" w:rsidP="00515B6A">
                  <w:pPr>
                    <w:keepLines/>
                    <w:framePr w:hSpace="180" w:wrap="around" w:vAnchor="page" w:hAnchor="margin" w:y="1201"/>
                  </w:pPr>
                  <w:r>
                    <w:t xml:space="preserve">Temperature </w:t>
                  </w:r>
                  <w:r>
                    <w:rPr>
                      <w:bCs/>
                    </w:rPr>
                    <w:t>102.8</w:t>
                  </w:r>
                  <w:r w:rsidRPr="00584CCF">
                    <w:rPr>
                      <w:bCs/>
                    </w:rPr>
                    <w:t>°F</w:t>
                  </w:r>
                </w:p>
              </w:tc>
              <w:tc>
                <w:tcPr>
                  <w:tcW w:w="1393" w:type="dxa"/>
                  <w:hideMark/>
                </w:tcPr>
                <w:p w14:paraId="284FED23" w14:textId="77777777" w:rsidR="006B5432" w:rsidRPr="00494B95" w:rsidRDefault="006B5432" w:rsidP="00515B6A">
                  <w:pPr>
                    <w:keepLines/>
                    <w:framePr w:hSpace="180" w:wrap="around" w:vAnchor="page" w:hAnchor="margin" w:y="1201"/>
                    <w:rPr>
                      <w:bCs/>
                    </w:rPr>
                  </w:pPr>
                </w:p>
              </w:tc>
              <w:tc>
                <w:tcPr>
                  <w:tcW w:w="1599" w:type="dxa"/>
                  <w:hideMark/>
                </w:tcPr>
                <w:p w14:paraId="1D4928CA" w14:textId="77777777" w:rsidR="006B5432" w:rsidRPr="00494B95" w:rsidRDefault="006B5432" w:rsidP="00515B6A">
                  <w:pPr>
                    <w:keepLines/>
                    <w:framePr w:hSpace="180" w:wrap="around" w:vAnchor="page" w:hAnchor="margin" w:y="1201"/>
                    <w:rPr>
                      <w:bCs/>
                    </w:rPr>
                  </w:pPr>
                </w:p>
              </w:tc>
              <w:tc>
                <w:tcPr>
                  <w:tcW w:w="1599" w:type="dxa"/>
                  <w:hideMark/>
                </w:tcPr>
                <w:p w14:paraId="1AAE9564" w14:textId="77777777" w:rsidR="006B5432" w:rsidRPr="00494B95" w:rsidRDefault="006B5432" w:rsidP="00515B6A">
                  <w:pPr>
                    <w:keepLines/>
                    <w:framePr w:hSpace="180" w:wrap="around" w:vAnchor="page" w:hAnchor="margin" w:y="1201"/>
                    <w:rPr>
                      <w:bCs/>
                    </w:rPr>
                  </w:pPr>
                </w:p>
              </w:tc>
            </w:tr>
            <w:tr w:rsidR="006B5432" w:rsidRPr="00494B95" w14:paraId="0E12080E" w14:textId="77777777" w:rsidTr="00B35516">
              <w:trPr>
                <w:trHeight w:val="537"/>
              </w:trPr>
              <w:tc>
                <w:tcPr>
                  <w:tcW w:w="3490" w:type="dxa"/>
                  <w:vAlign w:val="center"/>
                </w:tcPr>
                <w:p w14:paraId="157B7BA7" w14:textId="77777777" w:rsidR="006B5432" w:rsidRPr="00494B95" w:rsidRDefault="006B5432" w:rsidP="00515B6A">
                  <w:pPr>
                    <w:keepLines/>
                    <w:framePr w:hSpace="180" w:wrap="around" w:vAnchor="page" w:hAnchor="margin" w:y="1201"/>
                  </w:pPr>
                  <w:r>
                    <w:t>BP 92/68</w:t>
                  </w:r>
                </w:p>
              </w:tc>
              <w:tc>
                <w:tcPr>
                  <w:tcW w:w="1393" w:type="dxa"/>
                  <w:hideMark/>
                </w:tcPr>
                <w:p w14:paraId="3D437775" w14:textId="77777777" w:rsidR="006B5432" w:rsidRPr="00494B95" w:rsidRDefault="006B5432" w:rsidP="00515B6A">
                  <w:pPr>
                    <w:keepLines/>
                    <w:framePr w:hSpace="180" w:wrap="around" w:vAnchor="page" w:hAnchor="margin" w:y="1201"/>
                    <w:rPr>
                      <w:bCs/>
                    </w:rPr>
                  </w:pPr>
                </w:p>
              </w:tc>
              <w:tc>
                <w:tcPr>
                  <w:tcW w:w="1599" w:type="dxa"/>
                  <w:hideMark/>
                </w:tcPr>
                <w:p w14:paraId="604A8969" w14:textId="77777777" w:rsidR="006B5432" w:rsidRPr="00494B95" w:rsidRDefault="006B5432" w:rsidP="00515B6A">
                  <w:pPr>
                    <w:keepLines/>
                    <w:framePr w:hSpace="180" w:wrap="around" w:vAnchor="page" w:hAnchor="margin" w:y="1201"/>
                    <w:rPr>
                      <w:bCs/>
                    </w:rPr>
                  </w:pPr>
                </w:p>
              </w:tc>
              <w:tc>
                <w:tcPr>
                  <w:tcW w:w="1599" w:type="dxa"/>
                  <w:hideMark/>
                </w:tcPr>
                <w:p w14:paraId="26866D0B" w14:textId="77777777" w:rsidR="006B5432" w:rsidRPr="00494B95" w:rsidRDefault="006B5432" w:rsidP="00515B6A">
                  <w:pPr>
                    <w:keepLines/>
                    <w:framePr w:hSpace="180" w:wrap="around" w:vAnchor="page" w:hAnchor="margin" w:y="1201"/>
                    <w:rPr>
                      <w:bCs/>
                    </w:rPr>
                  </w:pPr>
                </w:p>
              </w:tc>
            </w:tr>
            <w:tr w:rsidR="006B5432" w:rsidRPr="00494B95" w14:paraId="0C539015" w14:textId="77777777" w:rsidTr="00B35516">
              <w:trPr>
                <w:trHeight w:val="537"/>
              </w:trPr>
              <w:tc>
                <w:tcPr>
                  <w:tcW w:w="3490" w:type="dxa"/>
                  <w:vAlign w:val="center"/>
                </w:tcPr>
                <w:p w14:paraId="64CBB862" w14:textId="77777777" w:rsidR="006B5432" w:rsidRPr="00494B95" w:rsidRDefault="006B5432" w:rsidP="00515B6A">
                  <w:pPr>
                    <w:keepLines/>
                    <w:framePr w:hSpace="180" w:wrap="around" w:vAnchor="page" w:hAnchor="margin" w:y="1201"/>
                  </w:pPr>
                  <w:r>
                    <w:t>Tenting skin turgor noted</w:t>
                  </w:r>
                </w:p>
              </w:tc>
              <w:tc>
                <w:tcPr>
                  <w:tcW w:w="1393" w:type="dxa"/>
                  <w:hideMark/>
                </w:tcPr>
                <w:p w14:paraId="766D6363" w14:textId="77777777" w:rsidR="006B5432" w:rsidRPr="00494B95" w:rsidRDefault="006B5432" w:rsidP="00515B6A">
                  <w:pPr>
                    <w:keepLines/>
                    <w:framePr w:hSpace="180" w:wrap="around" w:vAnchor="page" w:hAnchor="margin" w:y="1201"/>
                    <w:rPr>
                      <w:bCs/>
                    </w:rPr>
                  </w:pPr>
                </w:p>
              </w:tc>
              <w:tc>
                <w:tcPr>
                  <w:tcW w:w="1599" w:type="dxa"/>
                  <w:hideMark/>
                </w:tcPr>
                <w:p w14:paraId="5D8ABA5C" w14:textId="77777777" w:rsidR="006B5432" w:rsidRPr="00494B95" w:rsidRDefault="006B5432" w:rsidP="00515B6A">
                  <w:pPr>
                    <w:keepLines/>
                    <w:framePr w:hSpace="180" w:wrap="around" w:vAnchor="page" w:hAnchor="margin" w:y="1201"/>
                    <w:rPr>
                      <w:bCs/>
                    </w:rPr>
                  </w:pPr>
                </w:p>
              </w:tc>
              <w:tc>
                <w:tcPr>
                  <w:tcW w:w="1599" w:type="dxa"/>
                  <w:hideMark/>
                </w:tcPr>
                <w:p w14:paraId="2E1C3CC1" w14:textId="77777777" w:rsidR="006B5432" w:rsidRPr="00494B95" w:rsidRDefault="006B5432" w:rsidP="00515B6A">
                  <w:pPr>
                    <w:keepLines/>
                    <w:framePr w:hSpace="180" w:wrap="around" w:vAnchor="page" w:hAnchor="margin" w:y="1201"/>
                    <w:rPr>
                      <w:bCs/>
                    </w:rPr>
                  </w:pPr>
                </w:p>
              </w:tc>
            </w:tr>
            <w:tr w:rsidR="006B5432" w:rsidRPr="00494B95" w14:paraId="3BC4BB3C" w14:textId="77777777" w:rsidTr="00B35516">
              <w:trPr>
                <w:trHeight w:val="537"/>
              </w:trPr>
              <w:tc>
                <w:tcPr>
                  <w:tcW w:w="3490" w:type="dxa"/>
                  <w:vAlign w:val="center"/>
                </w:tcPr>
                <w:p w14:paraId="7CCB328B" w14:textId="77777777" w:rsidR="006B5432" w:rsidRPr="00494B95" w:rsidRDefault="006B5432" w:rsidP="00515B6A">
                  <w:pPr>
                    <w:keepLines/>
                    <w:framePr w:hSpace="180" w:wrap="around" w:vAnchor="page" w:hAnchor="margin" w:y="1201"/>
                  </w:pPr>
                  <w:r>
                    <w:t>Crackles noted in bilateral lower lung lobes anteriorly and posteriorly</w:t>
                  </w:r>
                </w:p>
              </w:tc>
              <w:tc>
                <w:tcPr>
                  <w:tcW w:w="1393" w:type="dxa"/>
                  <w:hideMark/>
                </w:tcPr>
                <w:p w14:paraId="1A5EF230" w14:textId="77777777" w:rsidR="006B5432" w:rsidRPr="00494B95" w:rsidRDefault="006B5432" w:rsidP="00515B6A">
                  <w:pPr>
                    <w:keepLines/>
                    <w:framePr w:hSpace="180" w:wrap="around" w:vAnchor="page" w:hAnchor="margin" w:y="1201"/>
                    <w:rPr>
                      <w:bCs/>
                    </w:rPr>
                  </w:pPr>
                </w:p>
              </w:tc>
              <w:tc>
                <w:tcPr>
                  <w:tcW w:w="1599" w:type="dxa"/>
                  <w:hideMark/>
                </w:tcPr>
                <w:p w14:paraId="477DE04C" w14:textId="77777777" w:rsidR="006B5432" w:rsidRPr="00494B95" w:rsidRDefault="006B5432" w:rsidP="00515B6A">
                  <w:pPr>
                    <w:keepLines/>
                    <w:framePr w:hSpace="180" w:wrap="around" w:vAnchor="page" w:hAnchor="margin" w:y="1201"/>
                    <w:rPr>
                      <w:bCs/>
                    </w:rPr>
                  </w:pPr>
                </w:p>
              </w:tc>
              <w:tc>
                <w:tcPr>
                  <w:tcW w:w="1599" w:type="dxa"/>
                  <w:hideMark/>
                </w:tcPr>
                <w:p w14:paraId="43129AAD" w14:textId="77777777" w:rsidR="006B5432" w:rsidRPr="00494B95" w:rsidRDefault="006B5432" w:rsidP="00515B6A">
                  <w:pPr>
                    <w:keepLines/>
                    <w:framePr w:hSpace="180" w:wrap="around" w:vAnchor="page" w:hAnchor="margin" w:y="1201"/>
                    <w:rPr>
                      <w:bCs/>
                    </w:rPr>
                  </w:pPr>
                </w:p>
              </w:tc>
            </w:tr>
            <w:tr w:rsidR="007838D3" w:rsidRPr="00494B95" w14:paraId="6DB4991E" w14:textId="77777777" w:rsidTr="00B35516">
              <w:trPr>
                <w:trHeight w:val="537"/>
              </w:trPr>
              <w:tc>
                <w:tcPr>
                  <w:tcW w:w="3490" w:type="dxa"/>
                  <w:vAlign w:val="center"/>
                </w:tcPr>
                <w:p w14:paraId="0B935DB2" w14:textId="3B2D1474" w:rsidR="007838D3" w:rsidRDefault="007838D3" w:rsidP="00515B6A">
                  <w:pPr>
                    <w:keepLines/>
                    <w:framePr w:hSpace="180" w:wrap="around" w:vAnchor="page" w:hAnchor="margin" w:y="1201"/>
                  </w:pPr>
                  <w:r>
                    <w:t>Occasional productive cough</w:t>
                  </w:r>
                </w:p>
              </w:tc>
              <w:tc>
                <w:tcPr>
                  <w:tcW w:w="1393" w:type="dxa"/>
                </w:tcPr>
                <w:p w14:paraId="2F7E2EFC" w14:textId="77777777" w:rsidR="007838D3" w:rsidRPr="00494B95" w:rsidRDefault="007838D3" w:rsidP="00515B6A">
                  <w:pPr>
                    <w:keepLines/>
                    <w:framePr w:hSpace="180" w:wrap="around" w:vAnchor="page" w:hAnchor="margin" w:y="1201"/>
                    <w:rPr>
                      <w:bCs/>
                    </w:rPr>
                  </w:pPr>
                </w:p>
              </w:tc>
              <w:tc>
                <w:tcPr>
                  <w:tcW w:w="1599" w:type="dxa"/>
                </w:tcPr>
                <w:p w14:paraId="16DD51AA" w14:textId="77777777" w:rsidR="007838D3" w:rsidRPr="00494B95" w:rsidRDefault="007838D3" w:rsidP="00515B6A">
                  <w:pPr>
                    <w:keepLines/>
                    <w:framePr w:hSpace="180" w:wrap="around" w:vAnchor="page" w:hAnchor="margin" w:y="1201"/>
                    <w:rPr>
                      <w:bCs/>
                    </w:rPr>
                  </w:pPr>
                </w:p>
              </w:tc>
              <w:tc>
                <w:tcPr>
                  <w:tcW w:w="1599" w:type="dxa"/>
                </w:tcPr>
                <w:p w14:paraId="4392B19C" w14:textId="77777777" w:rsidR="007838D3" w:rsidRPr="00494B95" w:rsidRDefault="007838D3" w:rsidP="00515B6A">
                  <w:pPr>
                    <w:keepLines/>
                    <w:framePr w:hSpace="180" w:wrap="around" w:vAnchor="page" w:hAnchor="margin" w:y="1201"/>
                    <w:rPr>
                      <w:bCs/>
                    </w:rPr>
                  </w:pPr>
                </w:p>
              </w:tc>
            </w:tr>
            <w:tr w:rsidR="006B5432" w:rsidRPr="00494B95" w14:paraId="4C45FD2D" w14:textId="77777777" w:rsidTr="00B35516">
              <w:trPr>
                <w:trHeight w:val="537"/>
              </w:trPr>
              <w:tc>
                <w:tcPr>
                  <w:tcW w:w="3490" w:type="dxa"/>
                  <w:vAlign w:val="center"/>
                </w:tcPr>
                <w:p w14:paraId="644996AF" w14:textId="77777777" w:rsidR="006B5432" w:rsidRDefault="006B5432" w:rsidP="00515B6A">
                  <w:pPr>
                    <w:keepLines/>
                    <w:framePr w:hSpace="180" w:wrap="around" w:vAnchor="page" w:hAnchor="margin" w:y="1201"/>
                  </w:pPr>
                  <w:r>
                    <w:t>Pain rated 5/10 inside pharynx</w:t>
                  </w:r>
                </w:p>
              </w:tc>
              <w:tc>
                <w:tcPr>
                  <w:tcW w:w="1393" w:type="dxa"/>
                </w:tcPr>
                <w:p w14:paraId="76269B4D" w14:textId="77777777" w:rsidR="006B5432" w:rsidRPr="00494B95" w:rsidRDefault="006B5432" w:rsidP="00515B6A">
                  <w:pPr>
                    <w:keepLines/>
                    <w:framePr w:hSpace="180" w:wrap="around" w:vAnchor="page" w:hAnchor="margin" w:y="1201"/>
                    <w:rPr>
                      <w:bCs/>
                    </w:rPr>
                  </w:pPr>
                </w:p>
              </w:tc>
              <w:tc>
                <w:tcPr>
                  <w:tcW w:w="1599" w:type="dxa"/>
                </w:tcPr>
                <w:p w14:paraId="4220D01C" w14:textId="77777777" w:rsidR="006B5432" w:rsidRPr="00494B95" w:rsidRDefault="006B5432" w:rsidP="00515B6A">
                  <w:pPr>
                    <w:keepLines/>
                    <w:framePr w:hSpace="180" w:wrap="around" w:vAnchor="page" w:hAnchor="margin" w:y="1201"/>
                    <w:rPr>
                      <w:bCs/>
                    </w:rPr>
                  </w:pPr>
                </w:p>
              </w:tc>
              <w:tc>
                <w:tcPr>
                  <w:tcW w:w="1599" w:type="dxa"/>
                </w:tcPr>
                <w:p w14:paraId="7FDC94D0" w14:textId="77777777" w:rsidR="006B5432" w:rsidRPr="00494B95" w:rsidRDefault="006B5432" w:rsidP="00515B6A">
                  <w:pPr>
                    <w:keepLines/>
                    <w:framePr w:hSpace="180" w:wrap="around" w:vAnchor="page" w:hAnchor="margin" w:y="1201"/>
                    <w:rPr>
                      <w:bCs/>
                    </w:rPr>
                  </w:pPr>
                </w:p>
              </w:tc>
            </w:tr>
          </w:tbl>
          <w:p w14:paraId="340E8CE0" w14:textId="77777777" w:rsidR="006B5432" w:rsidRDefault="006B5432" w:rsidP="00B35516">
            <w:pPr>
              <w:keepLines/>
              <w:rPr>
                <w:bCs/>
              </w:rPr>
            </w:pPr>
          </w:p>
          <w:p w14:paraId="2D3F4BF0" w14:textId="77777777" w:rsidR="006B5432" w:rsidRPr="00693417" w:rsidRDefault="006B5432" w:rsidP="00B35516">
            <w:pPr>
              <w:keepLines/>
              <w:rPr>
                <w:bCs/>
              </w:rPr>
            </w:pPr>
          </w:p>
        </w:tc>
      </w:tr>
    </w:tbl>
    <w:p w14:paraId="0670ACAC" w14:textId="2E192A07" w:rsidR="00B03433" w:rsidRDefault="00B03433" w:rsidP="00B03433">
      <w:pPr>
        <w:spacing w:after="0" w:line="240" w:lineRule="auto"/>
        <w:rPr>
          <w:rFonts w:ascii="Times New Roman" w:eastAsia="SimSun" w:hAnsi="Times New Roman" w:cs="Times New Roman"/>
          <w:color w:val="000000"/>
          <w:sz w:val="24"/>
          <w:szCs w:val="24"/>
          <w:lang w:eastAsia="ja-JP"/>
        </w:rPr>
      </w:pPr>
    </w:p>
    <w:p w14:paraId="166E1534" w14:textId="18302A62" w:rsidR="00B03433" w:rsidRDefault="00B03433" w:rsidP="00B03433">
      <w:pPr>
        <w:spacing w:after="0" w:line="240" w:lineRule="auto"/>
        <w:rPr>
          <w:rFonts w:ascii="Times New Roman" w:eastAsia="SimSun" w:hAnsi="Times New Roman" w:cs="Times New Roman"/>
          <w:color w:val="000000"/>
          <w:sz w:val="24"/>
          <w:szCs w:val="24"/>
          <w:lang w:eastAsia="ja-JP"/>
        </w:rPr>
      </w:pPr>
    </w:p>
    <w:p w14:paraId="0AD6B7D0" w14:textId="03D50B7A" w:rsidR="00B03433" w:rsidRDefault="00895FE6" w:rsidP="009C0D2E">
      <w:pPr>
        <w:spacing w:after="0" w:line="480" w:lineRule="auto"/>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REFERENCE</w:t>
      </w:r>
    </w:p>
    <w:p w14:paraId="1F25F1BB" w14:textId="3DAD2E24" w:rsidR="00895FE6" w:rsidRPr="009C0D2E" w:rsidRDefault="009C0D2E" w:rsidP="009C0D2E">
      <w:pPr>
        <w:numPr>
          <w:ilvl w:val="0"/>
          <w:numId w:val="1"/>
        </w:numPr>
        <w:spacing w:after="0" w:line="480" w:lineRule="auto"/>
        <w:contextualSpacing/>
        <w:rPr>
          <w:rFonts w:ascii="Times New Roman" w:eastAsia="Times New Roman" w:hAnsi="Times New Roman" w:cs="Times New Roman"/>
          <w:sz w:val="24"/>
          <w:szCs w:val="24"/>
          <w:lang w:eastAsia="ja-JP"/>
        </w:rPr>
      </w:pPr>
      <w:r w:rsidRPr="009C0D2E">
        <w:rPr>
          <w:rFonts w:ascii="Times New Roman" w:eastAsia="SimSun" w:hAnsi="Times New Roman" w:cs="Times New Roman"/>
          <w:color w:val="000000"/>
          <w:sz w:val="24"/>
          <w:szCs w:val="24"/>
          <w:lang w:eastAsia="ja-JP"/>
        </w:rPr>
        <w:t xml:space="preserve">Silvestri LA, Ignatavicius DD. </w:t>
      </w:r>
      <w:r w:rsidRPr="009C0D2E">
        <w:rPr>
          <w:rFonts w:ascii="Times New Roman" w:eastAsia="SimSun" w:hAnsi="Times New Roman" w:cs="Times New Roman"/>
          <w:i/>
          <w:iCs/>
          <w:color w:val="000000"/>
          <w:sz w:val="24"/>
          <w:szCs w:val="24"/>
          <w:lang w:eastAsia="ja-JP"/>
        </w:rPr>
        <w:t>Writing Effective NGN Items</w:t>
      </w:r>
      <w:r w:rsidRPr="009C0D2E">
        <w:rPr>
          <w:rFonts w:ascii="Times New Roman" w:eastAsia="SimSun" w:hAnsi="Times New Roman" w:cs="Times New Roman"/>
          <w:color w:val="000000"/>
          <w:sz w:val="24"/>
          <w:szCs w:val="24"/>
          <w:lang w:eastAsia="ja-JP"/>
        </w:rPr>
        <w:t>. Elsevier</w:t>
      </w:r>
      <w:r w:rsidR="009E1275">
        <w:rPr>
          <w:rFonts w:ascii="Times New Roman" w:eastAsia="SimSun" w:hAnsi="Times New Roman" w:cs="Times New Roman"/>
          <w:color w:val="000000"/>
          <w:sz w:val="24"/>
          <w:szCs w:val="24"/>
          <w:lang w:eastAsia="ja-JP"/>
        </w:rPr>
        <w:t>; 2021. Accessed</w:t>
      </w:r>
      <w:r w:rsidRPr="009C0D2E">
        <w:rPr>
          <w:rFonts w:ascii="Times New Roman" w:eastAsia="SimSun" w:hAnsi="Times New Roman" w:cs="Times New Roman"/>
          <w:color w:val="000000"/>
          <w:sz w:val="24"/>
          <w:szCs w:val="24"/>
          <w:lang w:eastAsia="ja-JP"/>
        </w:rPr>
        <w:t xml:space="preserve"> April 22, 2021. </w:t>
      </w:r>
      <w:hyperlink r:id="rId7" w:history="1">
        <w:r w:rsidRPr="009C0D2E">
          <w:rPr>
            <w:rFonts w:ascii="Times New Roman" w:eastAsia="SimSun" w:hAnsi="Times New Roman" w:cs="Times New Roman"/>
            <w:color w:val="5F5F5F"/>
            <w:sz w:val="24"/>
            <w:szCs w:val="24"/>
            <w:u w:val="single"/>
            <w:lang w:eastAsia="ja-JP"/>
          </w:rPr>
          <w:t>https://evolve.elsevier.com/education/expertise/next-generation-nclex/writing-effective-next-generation-nclex-ngn-items/</w:t>
        </w:r>
      </w:hyperlink>
    </w:p>
    <w:sectPr w:rsidR="00895FE6" w:rsidRPr="009C0D2E" w:rsidSect="002075D8">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EEBA" w14:textId="77777777" w:rsidR="00D56D02" w:rsidRDefault="00D56D02" w:rsidP="00CB79AA">
      <w:pPr>
        <w:spacing w:after="0" w:line="240" w:lineRule="auto"/>
      </w:pPr>
      <w:r>
        <w:separator/>
      </w:r>
    </w:p>
  </w:endnote>
  <w:endnote w:type="continuationSeparator" w:id="0">
    <w:p w14:paraId="2430914D" w14:textId="77777777" w:rsidR="00D56D02" w:rsidRDefault="00D56D02" w:rsidP="00CB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9DEF" w14:textId="77777777" w:rsidR="00CB79AA" w:rsidRDefault="00C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3558" w14:textId="77777777" w:rsidR="00CB79AA" w:rsidRDefault="00C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0A6" w14:textId="77777777" w:rsidR="00CB79AA" w:rsidRDefault="00C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5234" w14:textId="77777777" w:rsidR="00D56D02" w:rsidRDefault="00D56D02" w:rsidP="00CB79AA">
      <w:pPr>
        <w:spacing w:after="0" w:line="240" w:lineRule="auto"/>
      </w:pPr>
      <w:r>
        <w:separator/>
      </w:r>
    </w:p>
  </w:footnote>
  <w:footnote w:type="continuationSeparator" w:id="0">
    <w:p w14:paraId="68FD2E0C" w14:textId="77777777" w:rsidR="00D56D02" w:rsidRDefault="00D56D02" w:rsidP="00CB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1982" w14:textId="77777777" w:rsidR="00CB79AA" w:rsidRDefault="00C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57FA" w14:textId="77777777" w:rsidR="00CB79AA" w:rsidRDefault="00C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F72D" w14:textId="77777777" w:rsidR="00CB79AA" w:rsidRDefault="00C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4D704"/>
    <w:multiLevelType w:val="hybridMultilevel"/>
    <w:tmpl w:val="4B64AC60"/>
    <w:lvl w:ilvl="0" w:tplc="7692279A">
      <w:start w:val="1"/>
      <w:numFmt w:val="decimal"/>
      <w:suff w:val="space"/>
      <w:lvlText w:val="%1."/>
      <w:lvlJc w:val="left"/>
      <w:pPr>
        <w:ind w:left="630" w:hanging="360"/>
      </w:pPr>
      <w:rPr>
        <w:i w:val="0"/>
        <w:iCs w:val="0"/>
      </w:rPr>
    </w:lvl>
    <w:lvl w:ilvl="1" w:tplc="310605F6">
      <w:start w:val="1"/>
      <w:numFmt w:val="lowerLetter"/>
      <w:lvlText w:val="%2."/>
      <w:lvlJc w:val="left"/>
      <w:pPr>
        <w:ind w:left="1440" w:hanging="360"/>
      </w:pPr>
    </w:lvl>
    <w:lvl w:ilvl="2" w:tplc="218A2CD0">
      <w:start w:val="1"/>
      <w:numFmt w:val="lowerRoman"/>
      <w:lvlText w:val="%3."/>
      <w:lvlJc w:val="right"/>
      <w:pPr>
        <w:ind w:left="2160" w:hanging="180"/>
      </w:pPr>
    </w:lvl>
    <w:lvl w:ilvl="3" w:tplc="9B987EA2">
      <w:start w:val="1"/>
      <w:numFmt w:val="decimal"/>
      <w:lvlText w:val="%4."/>
      <w:lvlJc w:val="left"/>
      <w:pPr>
        <w:ind w:left="2880" w:hanging="360"/>
      </w:pPr>
    </w:lvl>
    <w:lvl w:ilvl="4" w:tplc="8750978C">
      <w:start w:val="1"/>
      <w:numFmt w:val="lowerLetter"/>
      <w:lvlText w:val="%5."/>
      <w:lvlJc w:val="left"/>
      <w:pPr>
        <w:ind w:left="3600" w:hanging="360"/>
      </w:pPr>
    </w:lvl>
    <w:lvl w:ilvl="5" w:tplc="6D3E44BE">
      <w:start w:val="1"/>
      <w:numFmt w:val="lowerRoman"/>
      <w:lvlText w:val="%6."/>
      <w:lvlJc w:val="right"/>
      <w:pPr>
        <w:ind w:left="4320" w:hanging="180"/>
      </w:pPr>
    </w:lvl>
    <w:lvl w:ilvl="6" w:tplc="83AA9C36">
      <w:start w:val="1"/>
      <w:numFmt w:val="decimal"/>
      <w:lvlText w:val="%7."/>
      <w:lvlJc w:val="left"/>
      <w:pPr>
        <w:ind w:left="5040" w:hanging="360"/>
      </w:pPr>
    </w:lvl>
    <w:lvl w:ilvl="7" w:tplc="706A2432">
      <w:start w:val="1"/>
      <w:numFmt w:val="lowerLetter"/>
      <w:lvlText w:val="%8."/>
      <w:lvlJc w:val="left"/>
      <w:pPr>
        <w:ind w:left="5760" w:hanging="360"/>
      </w:pPr>
    </w:lvl>
    <w:lvl w:ilvl="8" w:tplc="0BD433A4">
      <w:start w:val="1"/>
      <w:numFmt w:val="lowerRoman"/>
      <w:lvlText w:val="%9."/>
      <w:lvlJc w:val="right"/>
      <w:pPr>
        <w:ind w:left="6480" w:hanging="180"/>
      </w:pPr>
    </w:lvl>
  </w:abstractNum>
  <w:num w:numId="1" w16cid:durableId="96365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22"/>
    <w:rsid w:val="000229D0"/>
    <w:rsid w:val="00027ABD"/>
    <w:rsid w:val="000543E4"/>
    <w:rsid w:val="000653A6"/>
    <w:rsid w:val="000676AB"/>
    <w:rsid w:val="000779F1"/>
    <w:rsid w:val="0009072D"/>
    <w:rsid w:val="00173725"/>
    <w:rsid w:val="001B043A"/>
    <w:rsid w:val="001D35C0"/>
    <w:rsid w:val="001D733F"/>
    <w:rsid w:val="001F6622"/>
    <w:rsid w:val="002075D8"/>
    <w:rsid w:val="00223390"/>
    <w:rsid w:val="00265822"/>
    <w:rsid w:val="002B0604"/>
    <w:rsid w:val="002B59A2"/>
    <w:rsid w:val="00304C1E"/>
    <w:rsid w:val="00356C25"/>
    <w:rsid w:val="003775F8"/>
    <w:rsid w:val="003A1F89"/>
    <w:rsid w:val="00445435"/>
    <w:rsid w:val="004463F6"/>
    <w:rsid w:val="00494B95"/>
    <w:rsid w:val="004A0944"/>
    <w:rsid w:val="004A572B"/>
    <w:rsid w:val="00515B6A"/>
    <w:rsid w:val="00584CCF"/>
    <w:rsid w:val="00602D2B"/>
    <w:rsid w:val="00627E49"/>
    <w:rsid w:val="006448A5"/>
    <w:rsid w:val="00657025"/>
    <w:rsid w:val="006B5432"/>
    <w:rsid w:val="006D65DD"/>
    <w:rsid w:val="006E602F"/>
    <w:rsid w:val="00781829"/>
    <w:rsid w:val="007838D3"/>
    <w:rsid w:val="00790C5A"/>
    <w:rsid w:val="0087385F"/>
    <w:rsid w:val="00895FE6"/>
    <w:rsid w:val="008A1A5E"/>
    <w:rsid w:val="009537E4"/>
    <w:rsid w:val="009601CE"/>
    <w:rsid w:val="00974168"/>
    <w:rsid w:val="009C0D2E"/>
    <w:rsid w:val="009C2C41"/>
    <w:rsid w:val="009C69B3"/>
    <w:rsid w:val="009E1275"/>
    <w:rsid w:val="00A36664"/>
    <w:rsid w:val="00A9164C"/>
    <w:rsid w:val="00AC52C9"/>
    <w:rsid w:val="00AE2047"/>
    <w:rsid w:val="00AE2383"/>
    <w:rsid w:val="00AF0318"/>
    <w:rsid w:val="00B03433"/>
    <w:rsid w:val="00B74482"/>
    <w:rsid w:val="00CB79AA"/>
    <w:rsid w:val="00CD43DE"/>
    <w:rsid w:val="00CF0007"/>
    <w:rsid w:val="00D05591"/>
    <w:rsid w:val="00D14814"/>
    <w:rsid w:val="00D56D02"/>
    <w:rsid w:val="00D906E8"/>
    <w:rsid w:val="00DF08F5"/>
    <w:rsid w:val="00E0164C"/>
    <w:rsid w:val="00E233AF"/>
    <w:rsid w:val="00EA5E2E"/>
    <w:rsid w:val="00EB5449"/>
    <w:rsid w:val="00F75C74"/>
    <w:rsid w:val="00F97D63"/>
    <w:rsid w:val="00FD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70EA"/>
  <w15:chartTrackingRefBased/>
  <w15:docId w15:val="{D02EECFC-0487-45B9-954E-B6C7FF8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22"/>
  </w:style>
  <w:style w:type="paragraph" w:styleId="Heading1">
    <w:name w:val="heading 1"/>
    <w:basedOn w:val="Normal"/>
    <w:next w:val="Normal"/>
    <w:link w:val="Heading1Char"/>
    <w:uiPriority w:val="9"/>
    <w:qFormat/>
    <w:rsid w:val="001F6622"/>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622"/>
    <w:rPr>
      <w:rFonts w:eastAsiaTheme="majorEastAsia" w:cstheme="majorBidi"/>
      <w:b/>
      <w:color w:val="000000" w:themeColor="text1"/>
      <w:sz w:val="24"/>
      <w:szCs w:val="32"/>
    </w:rPr>
  </w:style>
  <w:style w:type="paragraph" w:styleId="Header">
    <w:name w:val="header"/>
    <w:basedOn w:val="Normal"/>
    <w:link w:val="HeaderChar"/>
    <w:uiPriority w:val="99"/>
    <w:unhideWhenUsed/>
    <w:rsid w:val="00CB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A"/>
  </w:style>
  <w:style w:type="paragraph" w:styleId="Footer">
    <w:name w:val="footer"/>
    <w:basedOn w:val="Normal"/>
    <w:link w:val="FooterChar"/>
    <w:uiPriority w:val="99"/>
    <w:unhideWhenUsed/>
    <w:rsid w:val="00CB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A"/>
  </w:style>
  <w:style w:type="paragraph" w:styleId="NormalWeb">
    <w:name w:val="Normal (Web)"/>
    <w:basedOn w:val="Normal"/>
    <w:uiPriority w:val="99"/>
    <w:unhideWhenUsed/>
    <w:rsid w:val="00077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9F1"/>
    <w:rPr>
      <w:b/>
      <w:bCs/>
    </w:rPr>
  </w:style>
  <w:style w:type="character" w:styleId="Hyperlink">
    <w:name w:val="Hyperlink"/>
    <w:basedOn w:val="DefaultParagraphFont"/>
    <w:uiPriority w:val="99"/>
    <w:unhideWhenUsed/>
    <w:rsid w:val="000779F1"/>
    <w:rPr>
      <w:color w:val="0563C1" w:themeColor="hyperlink"/>
      <w:u w:val="single"/>
    </w:rPr>
  </w:style>
  <w:style w:type="character" w:styleId="UnresolvedMention">
    <w:name w:val="Unresolved Mention"/>
    <w:basedOn w:val="DefaultParagraphFont"/>
    <w:uiPriority w:val="99"/>
    <w:semiHidden/>
    <w:unhideWhenUsed/>
    <w:rsid w:val="0007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3846">
      <w:bodyDiv w:val="1"/>
      <w:marLeft w:val="0"/>
      <w:marRight w:val="0"/>
      <w:marTop w:val="0"/>
      <w:marBottom w:val="0"/>
      <w:divBdr>
        <w:top w:val="none" w:sz="0" w:space="0" w:color="auto"/>
        <w:left w:val="none" w:sz="0" w:space="0" w:color="auto"/>
        <w:bottom w:val="none" w:sz="0" w:space="0" w:color="auto"/>
        <w:right w:val="none" w:sz="0" w:space="0" w:color="auto"/>
      </w:divBdr>
    </w:div>
    <w:div w:id="1081290857">
      <w:bodyDiv w:val="1"/>
      <w:marLeft w:val="0"/>
      <w:marRight w:val="0"/>
      <w:marTop w:val="0"/>
      <w:marBottom w:val="0"/>
      <w:divBdr>
        <w:top w:val="none" w:sz="0" w:space="0" w:color="auto"/>
        <w:left w:val="none" w:sz="0" w:space="0" w:color="auto"/>
        <w:bottom w:val="none" w:sz="0" w:space="0" w:color="auto"/>
        <w:right w:val="none" w:sz="0" w:space="0" w:color="auto"/>
      </w:divBdr>
    </w:div>
    <w:div w:id="1639727627">
      <w:bodyDiv w:val="1"/>
      <w:marLeft w:val="0"/>
      <w:marRight w:val="0"/>
      <w:marTop w:val="0"/>
      <w:marBottom w:val="0"/>
      <w:divBdr>
        <w:top w:val="none" w:sz="0" w:space="0" w:color="auto"/>
        <w:left w:val="none" w:sz="0" w:space="0" w:color="auto"/>
        <w:bottom w:val="none" w:sz="0" w:space="0" w:color="auto"/>
        <w:right w:val="none" w:sz="0" w:space="0" w:color="auto"/>
      </w:divBdr>
    </w:div>
    <w:div w:id="18656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volve.elsevier.com/education/expertise/next-generation-nclex/writing-effective-next-generation-nclex-ngn-ite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Sarah</dc:creator>
  <cp:keywords/>
  <dc:description/>
  <cp:lastModifiedBy>Urban, Sarah</cp:lastModifiedBy>
  <cp:revision>69</cp:revision>
  <dcterms:created xsi:type="dcterms:W3CDTF">2023-01-11T00:03:00Z</dcterms:created>
  <dcterms:modified xsi:type="dcterms:W3CDTF">2023-01-19T23:31:00Z</dcterms:modified>
</cp:coreProperties>
</file>