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4051" w14:textId="41BAB99B" w:rsidR="004B41E8" w:rsidRPr="00390B1A" w:rsidRDefault="00D242B7">
      <w:pPr>
        <w:rPr>
          <w:rFonts w:cs="Times New Roman"/>
        </w:rPr>
      </w:pPr>
      <w:r w:rsidRPr="00390B1A">
        <w:rPr>
          <w:rFonts w:cs="Times New Roman"/>
        </w:rPr>
        <w:t>Table</w:t>
      </w:r>
      <w:r w:rsidR="00D36B6B">
        <w:rPr>
          <w:rFonts w:cs="Times New Roman"/>
        </w:rPr>
        <w:t xml:space="preserve">: </w:t>
      </w:r>
      <w:r w:rsidRPr="00390B1A">
        <w:rPr>
          <w:rFonts w:cs="Times New Roman"/>
        </w:rPr>
        <w:t xml:space="preserve"> </w:t>
      </w:r>
      <w:bookmarkStart w:id="0" w:name="_GoBack"/>
      <w:bookmarkEnd w:id="0"/>
      <w:r w:rsidR="004B41E8" w:rsidRPr="00390B1A">
        <w:rPr>
          <w:rFonts w:cs="Times New Roman"/>
        </w:rPr>
        <w:t>SP Roles and 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25DB" w:rsidRPr="00390B1A" w14:paraId="716050B3" w14:textId="77777777" w:rsidTr="005125CC">
        <w:tc>
          <w:tcPr>
            <w:tcW w:w="4675" w:type="dxa"/>
          </w:tcPr>
          <w:p w14:paraId="2A115911" w14:textId="77777777" w:rsidR="006A25DB" w:rsidRPr="00390B1A" w:rsidRDefault="006A25DB" w:rsidP="006A25DB">
            <w:pPr>
              <w:rPr>
                <w:rFonts w:eastAsia="Cambria" w:cs="Times New Roman"/>
                <w:b/>
                <w:color w:val="000000"/>
              </w:rPr>
            </w:pPr>
            <w:r w:rsidRPr="00390B1A">
              <w:rPr>
                <w:rFonts w:eastAsia="Cambria" w:cs="Times New Roman"/>
                <w:b/>
                <w:color w:val="000000"/>
              </w:rPr>
              <w:t>SP Role</w:t>
            </w:r>
          </w:p>
        </w:tc>
        <w:tc>
          <w:tcPr>
            <w:tcW w:w="4675" w:type="dxa"/>
          </w:tcPr>
          <w:p w14:paraId="76929B64" w14:textId="77777777" w:rsidR="006A25DB" w:rsidRPr="00390B1A" w:rsidRDefault="006A25DB" w:rsidP="006A25DB">
            <w:pPr>
              <w:rPr>
                <w:rFonts w:eastAsia="Cambria" w:cs="Times New Roman"/>
                <w:b/>
                <w:color w:val="000000"/>
              </w:rPr>
            </w:pPr>
            <w:r w:rsidRPr="00390B1A">
              <w:rPr>
                <w:rFonts w:eastAsia="Cambria" w:cs="Times New Roman"/>
                <w:b/>
                <w:color w:val="000000"/>
              </w:rPr>
              <w:t>Study</w:t>
            </w:r>
          </w:p>
        </w:tc>
      </w:tr>
      <w:tr w:rsidR="006A25DB" w:rsidRPr="00390B1A" w14:paraId="36451E99" w14:textId="77777777" w:rsidTr="005125CC">
        <w:tc>
          <w:tcPr>
            <w:tcW w:w="4675" w:type="dxa"/>
          </w:tcPr>
          <w:p w14:paraId="1704C928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Student performance evaluator</w:t>
            </w:r>
          </w:p>
        </w:tc>
        <w:tc>
          <w:tcPr>
            <w:tcW w:w="4675" w:type="dxa"/>
          </w:tcPr>
          <w:p w14:paraId="2DA5CD30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Alexander et al., 2013</w:t>
            </w:r>
          </w:p>
          <w:p w14:paraId="4CBD731E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Alfes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>, 2015</w:t>
            </w:r>
          </w:p>
          <w:p w14:paraId="1AF62715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Bays et al., 2014</w:t>
            </w:r>
          </w:p>
          <w:p w14:paraId="70461AA8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Ching-Lan Lin et al., 2013</w:t>
            </w:r>
          </w:p>
          <w:p w14:paraId="4C798A8E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Corcoran et al., 2013</w:t>
            </w:r>
          </w:p>
          <w:p w14:paraId="6DC5363C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Doolen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al., 2014</w:t>
            </w:r>
          </w:p>
          <w:p w14:paraId="41BE9508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Fink et al., 2014</w:t>
            </w:r>
          </w:p>
          <w:p w14:paraId="476829D9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Jacobs et al., 2016</w:t>
            </w:r>
          </w:p>
          <w:p w14:paraId="021A50CA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Kameg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al., 2014</w:t>
            </w:r>
          </w:p>
          <w:p w14:paraId="4699F886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Kim-Godwin et al., 2013</w:t>
            </w:r>
          </w:p>
          <w:p w14:paraId="1BE00DCB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MacDonnell et al., 2012</w:t>
            </w:r>
          </w:p>
          <w:p w14:paraId="7D7DD871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McWilliam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390B1A">
              <w:rPr>
                <w:rFonts w:eastAsia="Calibri" w:cs="Times New Roman"/>
                <w:color w:val="000000"/>
              </w:rPr>
              <w:t>Botwinski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>, 2012</w:t>
            </w:r>
          </w:p>
          <w:p w14:paraId="5FE573FD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Miles et al., 2014</w:t>
            </w:r>
          </w:p>
          <w:p w14:paraId="009FA461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Phillips et al., 2011</w:t>
            </w:r>
          </w:p>
          <w:p w14:paraId="0771CD32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Sarmasoglu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al., 2016</w:t>
            </w:r>
          </w:p>
          <w:p w14:paraId="33D9B43C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Schlegel et al., 2012</w:t>
            </w:r>
          </w:p>
          <w:p w14:paraId="41E42233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Schram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390B1A">
              <w:rPr>
                <w:rFonts w:eastAsia="Calibri" w:cs="Times New Roman"/>
                <w:color w:val="000000"/>
              </w:rPr>
              <w:t>Mudd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>, 2015</w:t>
            </w:r>
          </w:p>
          <w:p w14:paraId="6800C9CA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Schwindt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&amp; McNelis, 2015</w:t>
            </w:r>
          </w:p>
          <w:p w14:paraId="014A4904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Slater et al., 2016</w:t>
            </w:r>
          </w:p>
          <w:p w14:paraId="19DFD0E2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Unver et al., 2013</w:t>
            </w:r>
          </w:p>
          <w:p w14:paraId="234557C6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Zhu et al., 2016</w:t>
            </w:r>
          </w:p>
        </w:tc>
      </w:tr>
      <w:tr w:rsidR="006A25DB" w:rsidRPr="00390B1A" w14:paraId="37C2830C" w14:textId="77777777" w:rsidTr="005125CC">
        <w:tc>
          <w:tcPr>
            <w:tcW w:w="4675" w:type="dxa"/>
          </w:tcPr>
          <w:p w14:paraId="14B39AFE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SPs participated in debriefing</w:t>
            </w:r>
          </w:p>
        </w:tc>
        <w:tc>
          <w:tcPr>
            <w:tcW w:w="4675" w:type="dxa"/>
          </w:tcPr>
          <w:p w14:paraId="494DB9B8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Dearmon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al., 2013</w:t>
            </w:r>
          </w:p>
          <w:p w14:paraId="45DAB191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Defenbaugh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390B1A">
              <w:rPr>
                <w:rFonts w:eastAsia="Calibri" w:cs="Times New Roman"/>
                <w:color w:val="000000"/>
              </w:rPr>
              <w:t>Chikotas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>, 2015</w:t>
            </w:r>
          </w:p>
          <w:p w14:paraId="71DAECD4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Doolen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al., 2014</w:t>
            </w:r>
          </w:p>
          <w:p w14:paraId="76BC6318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Jacobs et al., 2016</w:t>
            </w:r>
          </w:p>
          <w:p w14:paraId="34328715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Luebbert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&amp;</w:t>
            </w:r>
            <w:r w:rsidRPr="00390B1A">
              <w:rPr>
                <w:rFonts w:eastAsia="Calibri" w:cs="Times New Roman"/>
              </w:rPr>
              <w:t xml:space="preserve"> </w:t>
            </w:r>
            <w:proofErr w:type="spellStart"/>
            <w:r w:rsidRPr="00390B1A">
              <w:rPr>
                <w:rFonts w:eastAsia="Calibri" w:cs="Times New Roman"/>
              </w:rPr>
              <w:t>Popkess</w:t>
            </w:r>
            <w:proofErr w:type="spellEnd"/>
            <w:r w:rsidRPr="00390B1A">
              <w:rPr>
                <w:rFonts w:eastAsia="Calibri" w:cs="Times New Roman"/>
              </w:rPr>
              <w:t>, 2016</w:t>
            </w:r>
          </w:p>
          <w:p w14:paraId="1174F1BF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</w:rPr>
              <w:t>Kenny et al., 2016</w:t>
            </w:r>
          </w:p>
          <w:p w14:paraId="4E6AD9F1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</w:rPr>
              <w:t>Koo et al., 2016</w:t>
            </w:r>
          </w:p>
          <w:p w14:paraId="7437DD2C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</w:rPr>
              <w:t>Pilkenton</w:t>
            </w:r>
            <w:proofErr w:type="spellEnd"/>
            <w:r w:rsidRPr="00390B1A">
              <w:rPr>
                <w:rFonts w:eastAsia="Calibri" w:cs="Times New Roman"/>
              </w:rPr>
              <w:t xml:space="preserve"> et al., 2015</w:t>
            </w:r>
          </w:p>
          <w:p w14:paraId="1E2CCD09" w14:textId="77777777" w:rsidR="006A25DB" w:rsidRPr="00390B1A" w:rsidRDefault="006A25DB" w:rsidP="006A25D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</w:rPr>
              <w:t>Schram</w:t>
            </w:r>
            <w:proofErr w:type="spellEnd"/>
            <w:r w:rsidRPr="00390B1A">
              <w:rPr>
                <w:rFonts w:eastAsia="Calibri" w:cs="Times New Roman"/>
              </w:rPr>
              <w:t xml:space="preserve"> &amp; </w:t>
            </w:r>
            <w:proofErr w:type="spellStart"/>
            <w:r w:rsidRPr="00390B1A">
              <w:rPr>
                <w:rFonts w:eastAsia="Calibri" w:cs="Times New Roman"/>
              </w:rPr>
              <w:t>Mudd</w:t>
            </w:r>
            <w:proofErr w:type="spellEnd"/>
            <w:r w:rsidRPr="00390B1A">
              <w:rPr>
                <w:rFonts w:eastAsia="Calibri" w:cs="Times New Roman"/>
              </w:rPr>
              <w:t>, 2015</w:t>
            </w:r>
          </w:p>
        </w:tc>
      </w:tr>
      <w:tr w:rsidR="006A25DB" w:rsidRPr="00390B1A" w14:paraId="1F28C909" w14:textId="77777777" w:rsidTr="005125CC">
        <w:tc>
          <w:tcPr>
            <w:tcW w:w="4675" w:type="dxa"/>
          </w:tcPr>
          <w:p w14:paraId="3C2A46B7" w14:textId="77777777" w:rsidR="006A25DB" w:rsidRPr="00390B1A" w:rsidRDefault="006A25DB" w:rsidP="006A25DB">
            <w:pPr>
              <w:rPr>
                <w:rFonts w:eastAsia="Cambria" w:cs="Times New Roman"/>
                <w:b/>
                <w:color w:val="000000"/>
              </w:rPr>
            </w:pPr>
            <w:r w:rsidRPr="00390B1A">
              <w:rPr>
                <w:rFonts w:eastAsia="Cambria" w:cs="Times New Roman"/>
                <w:b/>
                <w:color w:val="000000"/>
              </w:rPr>
              <w:t xml:space="preserve">Who are the SPs? </w:t>
            </w:r>
          </w:p>
        </w:tc>
        <w:tc>
          <w:tcPr>
            <w:tcW w:w="4675" w:type="dxa"/>
          </w:tcPr>
          <w:p w14:paraId="3CE7AEC6" w14:textId="77777777" w:rsidR="006A25DB" w:rsidRPr="00390B1A" w:rsidRDefault="006A25DB" w:rsidP="006A25DB">
            <w:pPr>
              <w:rPr>
                <w:rFonts w:eastAsia="Calibri" w:cs="Times New Roman"/>
                <w:b/>
                <w:color w:val="000000"/>
              </w:rPr>
            </w:pPr>
            <w:r w:rsidRPr="00390B1A">
              <w:rPr>
                <w:rFonts w:eastAsia="Calibri" w:cs="Times New Roman"/>
                <w:b/>
                <w:color w:val="000000"/>
              </w:rPr>
              <w:t>Study</w:t>
            </w:r>
          </w:p>
        </w:tc>
      </w:tr>
      <w:tr w:rsidR="006A25DB" w:rsidRPr="00390B1A" w14:paraId="6C25AA4C" w14:textId="77777777" w:rsidTr="005125CC">
        <w:tc>
          <w:tcPr>
            <w:tcW w:w="4675" w:type="dxa"/>
          </w:tcPr>
          <w:p w14:paraId="7AB50F58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Professional actors</w:t>
            </w:r>
          </w:p>
        </w:tc>
        <w:tc>
          <w:tcPr>
            <w:tcW w:w="4675" w:type="dxa"/>
          </w:tcPr>
          <w:p w14:paraId="0F1AA233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Alexander et al., 2013</w:t>
            </w:r>
          </w:p>
          <w:p w14:paraId="0BCD427E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Alfes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>, 2015</w:t>
            </w:r>
          </w:p>
          <w:p w14:paraId="5C7C8595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Bays et al., 2014</w:t>
            </w:r>
          </w:p>
          <w:p w14:paraId="301D8C9B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Dearmon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al., 2013</w:t>
            </w:r>
          </w:p>
          <w:p w14:paraId="78A7EA3A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Eid et al., 2016</w:t>
            </w:r>
          </w:p>
          <w:p w14:paraId="5CD19DB1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Guvenc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al., 2016</w:t>
            </w:r>
          </w:p>
          <w:p w14:paraId="709B7B6B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Karadag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al., 2016</w:t>
            </w:r>
          </w:p>
          <w:p w14:paraId="17DABC32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Luebbert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390B1A">
              <w:rPr>
                <w:rFonts w:eastAsia="Calibri" w:cs="Times New Roman"/>
                <w:color w:val="000000"/>
              </w:rPr>
              <w:t>Popkess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>, 2015</w:t>
            </w:r>
          </w:p>
          <w:p w14:paraId="3D729B9D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MacDonnell et al., 2016</w:t>
            </w:r>
          </w:p>
          <w:p w14:paraId="70C89A84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Pilkenton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al., 2015</w:t>
            </w:r>
          </w:p>
          <w:p w14:paraId="5ADCBAE7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Schlegel et al., 2016</w:t>
            </w:r>
          </w:p>
          <w:p w14:paraId="60FB20FC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Slater et al., 2014</w:t>
            </w:r>
          </w:p>
          <w:p w14:paraId="1D2D410F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lastRenderedPageBreak/>
              <w:t>Webster, 2014</w:t>
            </w:r>
          </w:p>
        </w:tc>
      </w:tr>
      <w:tr w:rsidR="006A25DB" w:rsidRPr="00390B1A" w14:paraId="2FA5DBB3" w14:textId="77777777" w:rsidTr="005125CC">
        <w:tc>
          <w:tcPr>
            <w:tcW w:w="4675" w:type="dxa"/>
          </w:tcPr>
          <w:p w14:paraId="7C031B3E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lastRenderedPageBreak/>
              <w:t>Theatre and communication arts majors</w:t>
            </w:r>
          </w:p>
        </w:tc>
        <w:tc>
          <w:tcPr>
            <w:tcW w:w="4675" w:type="dxa"/>
          </w:tcPr>
          <w:p w14:paraId="1E39209F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Defenbaugh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390B1A">
              <w:rPr>
                <w:rFonts w:eastAsia="Calibri" w:cs="Times New Roman"/>
                <w:color w:val="000000"/>
              </w:rPr>
              <w:t>Chikotas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>, 2015</w:t>
            </w:r>
          </w:p>
          <w:p w14:paraId="10A53A6C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Jacobs et al., 2016</w:t>
            </w:r>
          </w:p>
          <w:p w14:paraId="2DBEFFBA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Kenny et al., 2016</w:t>
            </w:r>
          </w:p>
          <w:p w14:paraId="136548C8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Webster, 2014</w:t>
            </w:r>
          </w:p>
        </w:tc>
      </w:tr>
      <w:tr w:rsidR="006A25DB" w:rsidRPr="00390B1A" w14:paraId="231EB609" w14:textId="77777777" w:rsidTr="005125CC">
        <w:tc>
          <w:tcPr>
            <w:tcW w:w="4675" w:type="dxa"/>
          </w:tcPr>
          <w:p w14:paraId="08EA40F7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Registered nurses</w:t>
            </w:r>
          </w:p>
        </w:tc>
        <w:tc>
          <w:tcPr>
            <w:tcW w:w="4675" w:type="dxa"/>
          </w:tcPr>
          <w:p w14:paraId="1DCAFC87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Bagnasco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al., 2015</w:t>
            </w:r>
          </w:p>
          <w:p w14:paraId="0F4694BF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McWilliam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390B1A">
              <w:rPr>
                <w:rFonts w:eastAsia="Calibri" w:cs="Times New Roman"/>
                <w:color w:val="000000"/>
              </w:rPr>
              <w:t>Botwinski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>, 2012</w:t>
            </w:r>
          </w:p>
          <w:p w14:paraId="21C524BA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Webster, 2014</w:t>
            </w:r>
          </w:p>
        </w:tc>
      </w:tr>
      <w:tr w:rsidR="006A25DB" w:rsidRPr="00390B1A" w14:paraId="77BC1A4A" w14:textId="77777777" w:rsidTr="005125CC">
        <w:tc>
          <w:tcPr>
            <w:tcW w:w="4675" w:type="dxa"/>
          </w:tcPr>
          <w:p w14:paraId="6C3A2F2A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Nursing students</w:t>
            </w:r>
          </w:p>
        </w:tc>
        <w:tc>
          <w:tcPr>
            <w:tcW w:w="4675" w:type="dxa"/>
          </w:tcPr>
          <w:p w14:paraId="0F304B6F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Ching-Lan Lin et al., 2013</w:t>
            </w:r>
          </w:p>
          <w:p w14:paraId="56BBA52A" w14:textId="309297B3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Miles et al., 2014</w:t>
            </w:r>
          </w:p>
        </w:tc>
      </w:tr>
      <w:tr w:rsidR="006A25DB" w:rsidRPr="00390B1A" w14:paraId="396F7D2F" w14:textId="77777777" w:rsidTr="005125CC">
        <w:tc>
          <w:tcPr>
            <w:tcW w:w="4675" w:type="dxa"/>
          </w:tcPr>
          <w:p w14:paraId="06498784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Lay people</w:t>
            </w:r>
          </w:p>
        </w:tc>
        <w:tc>
          <w:tcPr>
            <w:tcW w:w="4675" w:type="dxa"/>
          </w:tcPr>
          <w:p w14:paraId="4DE08587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Schlegel et al., 2016</w:t>
            </w:r>
          </w:p>
        </w:tc>
      </w:tr>
      <w:tr w:rsidR="006A25DB" w:rsidRPr="00390B1A" w14:paraId="0FEE3814" w14:textId="77777777" w:rsidTr="005125CC">
        <w:tc>
          <w:tcPr>
            <w:tcW w:w="4675" w:type="dxa"/>
          </w:tcPr>
          <w:p w14:paraId="0522588F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Healthy volunteers</w:t>
            </w:r>
          </w:p>
        </w:tc>
        <w:tc>
          <w:tcPr>
            <w:tcW w:w="4675" w:type="dxa"/>
          </w:tcPr>
          <w:p w14:paraId="11AC0952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Kowitlawakul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al., 2015</w:t>
            </w:r>
          </w:p>
        </w:tc>
      </w:tr>
      <w:tr w:rsidR="006A25DB" w:rsidRPr="00390B1A" w14:paraId="438F5A08" w14:textId="77777777" w:rsidTr="005125CC">
        <w:tc>
          <w:tcPr>
            <w:tcW w:w="4675" w:type="dxa"/>
          </w:tcPr>
          <w:p w14:paraId="40EA0DF7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Medical school or SP consortium</w:t>
            </w:r>
          </w:p>
        </w:tc>
        <w:tc>
          <w:tcPr>
            <w:tcW w:w="4675" w:type="dxa"/>
          </w:tcPr>
          <w:p w14:paraId="6E268722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Schram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390B1A">
              <w:rPr>
                <w:rFonts w:eastAsia="Calibri" w:cs="Times New Roman"/>
                <w:color w:val="000000"/>
              </w:rPr>
              <w:t>Mudd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>, 2015</w:t>
            </w:r>
          </w:p>
          <w:p w14:paraId="571B0B5A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Shin et al., 2015b</w:t>
            </w:r>
          </w:p>
        </w:tc>
      </w:tr>
      <w:tr w:rsidR="006A25DB" w:rsidRPr="00390B1A" w14:paraId="4F189C8E" w14:textId="77777777" w:rsidTr="005125CC">
        <w:tc>
          <w:tcPr>
            <w:tcW w:w="4675" w:type="dxa"/>
          </w:tcPr>
          <w:p w14:paraId="6D7DB2AE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General population without healthcare experience</w:t>
            </w:r>
          </w:p>
        </w:tc>
        <w:tc>
          <w:tcPr>
            <w:tcW w:w="4675" w:type="dxa"/>
          </w:tcPr>
          <w:p w14:paraId="549ABB84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Zhu et al. 2016</w:t>
            </w:r>
          </w:p>
        </w:tc>
      </w:tr>
      <w:tr w:rsidR="006A25DB" w:rsidRPr="00390B1A" w14:paraId="73E4D78C" w14:textId="77777777" w:rsidTr="005125CC">
        <w:tc>
          <w:tcPr>
            <w:tcW w:w="4675" w:type="dxa"/>
          </w:tcPr>
          <w:p w14:paraId="7E3AD91C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Administrative staff</w:t>
            </w:r>
          </w:p>
        </w:tc>
        <w:tc>
          <w:tcPr>
            <w:tcW w:w="4675" w:type="dxa"/>
          </w:tcPr>
          <w:p w14:paraId="32A80C19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Unver 2013</w:t>
            </w:r>
          </w:p>
        </w:tc>
      </w:tr>
      <w:tr w:rsidR="006A25DB" w:rsidRPr="00390B1A" w14:paraId="5AAD5477" w14:textId="77777777" w:rsidTr="005125CC">
        <w:tc>
          <w:tcPr>
            <w:tcW w:w="4675" w:type="dxa"/>
          </w:tcPr>
          <w:p w14:paraId="2D2E061A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Religious experts</w:t>
            </w:r>
          </w:p>
        </w:tc>
        <w:tc>
          <w:tcPr>
            <w:tcW w:w="4675" w:type="dxa"/>
          </w:tcPr>
          <w:p w14:paraId="59ACF12E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Fink et al.  2014</w:t>
            </w:r>
          </w:p>
        </w:tc>
      </w:tr>
      <w:tr w:rsidR="006A25DB" w:rsidRPr="00390B1A" w14:paraId="6846257B" w14:textId="77777777" w:rsidTr="005125CC">
        <w:tc>
          <w:tcPr>
            <w:tcW w:w="4675" w:type="dxa"/>
          </w:tcPr>
          <w:p w14:paraId="468E4281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Non-English speaking actors</w:t>
            </w:r>
          </w:p>
        </w:tc>
        <w:tc>
          <w:tcPr>
            <w:tcW w:w="4675" w:type="dxa"/>
          </w:tcPr>
          <w:p w14:paraId="5A9A3092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Guvenc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 2016</w:t>
            </w:r>
          </w:p>
        </w:tc>
      </w:tr>
      <w:tr w:rsidR="006A25DB" w:rsidRPr="00390B1A" w14:paraId="27084B66" w14:textId="77777777" w:rsidTr="005125CC">
        <w:tc>
          <w:tcPr>
            <w:tcW w:w="4675" w:type="dxa"/>
          </w:tcPr>
          <w:p w14:paraId="6618D4B8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Culturally diverse SPs</w:t>
            </w:r>
          </w:p>
        </w:tc>
        <w:tc>
          <w:tcPr>
            <w:tcW w:w="4675" w:type="dxa"/>
          </w:tcPr>
          <w:p w14:paraId="61A58C68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390B1A">
              <w:rPr>
                <w:rFonts w:eastAsia="Calibri" w:cs="Times New Roman"/>
                <w:color w:val="000000"/>
              </w:rPr>
              <w:t>Ndiwane</w:t>
            </w:r>
            <w:proofErr w:type="spellEnd"/>
            <w:r w:rsidRPr="00390B1A">
              <w:rPr>
                <w:rFonts w:eastAsia="Calibri" w:cs="Times New Roman"/>
                <w:color w:val="000000"/>
              </w:rPr>
              <w:t xml:space="preserve"> et al. 2014</w:t>
            </w:r>
          </w:p>
        </w:tc>
      </w:tr>
      <w:tr w:rsidR="006A25DB" w:rsidRPr="00390B1A" w14:paraId="5292FD19" w14:textId="77777777" w:rsidTr="005125CC">
        <w:tc>
          <w:tcPr>
            <w:tcW w:w="4675" w:type="dxa"/>
          </w:tcPr>
          <w:p w14:paraId="044144D3" w14:textId="77777777" w:rsidR="006A25DB" w:rsidRPr="00390B1A" w:rsidRDefault="006A25DB" w:rsidP="006A25DB">
            <w:pPr>
              <w:rPr>
                <w:rFonts w:eastAsia="Cambria" w:cs="Times New Roman"/>
                <w:color w:val="000000"/>
              </w:rPr>
            </w:pPr>
            <w:r w:rsidRPr="00390B1A">
              <w:rPr>
                <w:rFonts w:eastAsia="Cambria" w:cs="Times New Roman"/>
                <w:color w:val="000000"/>
              </w:rPr>
              <w:t>SPs with similar diagnosis/history as patient scenario</w:t>
            </w:r>
          </w:p>
        </w:tc>
        <w:tc>
          <w:tcPr>
            <w:tcW w:w="4675" w:type="dxa"/>
          </w:tcPr>
          <w:p w14:paraId="56FA120A" w14:textId="77777777" w:rsidR="006A25DB" w:rsidRPr="00390B1A" w:rsidRDefault="006A25DB" w:rsidP="006A25D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</w:rPr>
            </w:pPr>
            <w:r w:rsidRPr="00390B1A">
              <w:rPr>
                <w:rFonts w:eastAsia="Calibri" w:cs="Times New Roman"/>
                <w:color w:val="000000"/>
              </w:rPr>
              <w:t>Kim-Godwin et al. 2013</w:t>
            </w:r>
          </w:p>
        </w:tc>
      </w:tr>
    </w:tbl>
    <w:p w14:paraId="6C047E66" w14:textId="77777777" w:rsidR="006A25DB" w:rsidRPr="00390B1A" w:rsidRDefault="006A25DB" w:rsidP="006A25DB">
      <w:pPr>
        <w:spacing w:after="0" w:line="240" w:lineRule="auto"/>
        <w:rPr>
          <w:rFonts w:eastAsia="Cambria" w:cs="Cambria"/>
          <w:color w:val="000000"/>
        </w:rPr>
      </w:pPr>
    </w:p>
    <w:p w14:paraId="0371F27D" w14:textId="77777777" w:rsidR="006A25DB" w:rsidRPr="00390B1A" w:rsidRDefault="006A25DB" w:rsidP="006A25DB">
      <w:pPr>
        <w:spacing w:after="0" w:line="240" w:lineRule="auto"/>
        <w:rPr>
          <w:rFonts w:eastAsia="Cambria" w:cs="Cambria"/>
          <w:color w:val="000000"/>
        </w:rPr>
      </w:pPr>
    </w:p>
    <w:p w14:paraId="45705A62" w14:textId="77777777" w:rsidR="006A25DB" w:rsidRPr="00390B1A" w:rsidRDefault="006A25DB">
      <w:pPr>
        <w:rPr>
          <w:b/>
        </w:rPr>
      </w:pPr>
    </w:p>
    <w:sectPr w:rsidR="006A25DB" w:rsidRPr="0039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1A6"/>
    <w:multiLevelType w:val="hybridMultilevel"/>
    <w:tmpl w:val="6C7A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37DD"/>
    <w:multiLevelType w:val="hybridMultilevel"/>
    <w:tmpl w:val="C422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DB"/>
    <w:rsid w:val="00012B41"/>
    <w:rsid w:val="00390B1A"/>
    <w:rsid w:val="004B41E8"/>
    <w:rsid w:val="00556C9D"/>
    <w:rsid w:val="006A25DB"/>
    <w:rsid w:val="00A9064C"/>
    <w:rsid w:val="00BB7B49"/>
    <w:rsid w:val="00D242B7"/>
    <w:rsid w:val="00D36B6B"/>
    <w:rsid w:val="00E04F79"/>
    <w:rsid w:val="00E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733EB"/>
  <w15:docId w15:val="{59CEABE4-2FFA-8041-A934-818BDF55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Breymier</dc:creator>
  <cp:keywords/>
  <dc:description/>
  <cp:lastModifiedBy>Leslie Block</cp:lastModifiedBy>
  <cp:revision>2</cp:revision>
  <dcterms:created xsi:type="dcterms:W3CDTF">2018-07-16T15:02:00Z</dcterms:created>
  <dcterms:modified xsi:type="dcterms:W3CDTF">2018-07-16T15:02:00Z</dcterms:modified>
</cp:coreProperties>
</file>