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2"/>
        <w:tblpPr w:leftFromText="180" w:rightFromText="180" w:vertAnchor="text" w:tblpY="1"/>
        <w:tblOverlap w:val="never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6"/>
        <w:gridCol w:w="1566"/>
        <w:gridCol w:w="1566"/>
      </w:tblGrid>
      <w:tr w:rsidR="00871485" w:rsidRPr="00B74012" w14:paraId="435BD3CD" w14:textId="77777777" w:rsidTr="00A7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9E6A59" w14:textId="77777777" w:rsidR="00871485" w:rsidRPr="00B74012" w:rsidRDefault="00871485" w:rsidP="00A738AF">
            <w:pPr>
              <w:rPr>
                <w:sz w:val="16"/>
                <w:szCs w:val="16"/>
              </w:rPr>
            </w:pPr>
            <w:r w:rsidRPr="00B74012">
              <w:rPr>
                <w:sz w:val="16"/>
                <w:szCs w:val="16"/>
              </w:rPr>
              <w:t>Table S3: Chara</w:t>
            </w:r>
            <w:r>
              <w:rPr>
                <w:sz w:val="16"/>
                <w:szCs w:val="16"/>
              </w:rPr>
              <w:t xml:space="preserve">cteristics of Discharges for Endoscopic Third Ventriculostomy for idiopathic Normal Pressure Hydrocephalus </w:t>
            </w:r>
            <w:r w:rsidRPr="00B74012">
              <w:rPr>
                <w:sz w:val="16"/>
                <w:szCs w:val="16"/>
              </w:rPr>
              <w:t>(2007-2010)</w:t>
            </w:r>
          </w:p>
        </w:tc>
        <w:tc>
          <w:tcPr>
            <w:tcW w:w="156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628450" w14:textId="77777777" w:rsidR="00871485" w:rsidRPr="00B74012" w:rsidRDefault="00871485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4012">
              <w:rPr>
                <w:sz w:val="16"/>
                <w:szCs w:val="16"/>
              </w:rPr>
              <w:t>S3A: Teaching Hospitals</w:t>
            </w:r>
          </w:p>
        </w:tc>
        <w:tc>
          <w:tcPr>
            <w:tcW w:w="156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7AE2CE" w14:textId="77777777" w:rsidR="00871485" w:rsidRPr="00B74012" w:rsidRDefault="00871485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4012">
              <w:rPr>
                <w:sz w:val="16"/>
                <w:szCs w:val="16"/>
              </w:rPr>
              <w:t>S3B: Non-Teaching Hospitals</w:t>
            </w:r>
          </w:p>
        </w:tc>
      </w:tr>
      <w:tr w:rsidR="00871485" w:rsidRPr="00B74012" w14:paraId="579B8778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34D92695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Total Number of Discharges During Period</w:t>
            </w:r>
          </w:p>
        </w:tc>
        <w:tc>
          <w:tcPr>
            <w:tcW w:w="1566" w:type="dxa"/>
            <w:vAlign w:val="center"/>
          </w:tcPr>
          <w:p w14:paraId="09A9E412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438</w:t>
            </w:r>
          </w:p>
        </w:tc>
        <w:tc>
          <w:tcPr>
            <w:tcW w:w="1566" w:type="dxa"/>
            <w:vAlign w:val="center"/>
          </w:tcPr>
          <w:p w14:paraId="559F3405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209</w:t>
            </w:r>
          </w:p>
        </w:tc>
      </w:tr>
      <w:tr w:rsidR="00871485" w:rsidRPr="00B74012" w14:paraId="6322B231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04A8F6C4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Mean Age (+/- SEM)</w:t>
            </w:r>
          </w:p>
        </w:tc>
        <w:tc>
          <w:tcPr>
            <w:tcW w:w="1566" w:type="dxa"/>
            <w:vAlign w:val="center"/>
          </w:tcPr>
          <w:p w14:paraId="610F6D75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71.6</w:t>
            </w:r>
            <w:r w:rsidRPr="00B74012">
              <w:rPr>
                <w:rFonts w:cs="Calibri"/>
                <w:sz w:val="16"/>
                <w:szCs w:val="16"/>
              </w:rPr>
              <w:t xml:space="preserve"> </w:t>
            </w:r>
            <w:r w:rsidRPr="00B74012">
              <w:rPr>
                <w:rFonts w:eastAsia="ＭＳ ゴシック" w:cs="Times New Roman"/>
                <w:sz w:val="16"/>
                <w:szCs w:val="16"/>
              </w:rPr>
              <w:t>± 1.5</w:t>
            </w:r>
          </w:p>
        </w:tc>
        <w:tc>
          <w:tcPr>
            <w:tcW w:w="1566" w:type="dxa"/>
            <w:vAlign w:val="center"/>
          </w:tcPr>
          <w:p w14:paraId="27E6FA72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74.1</w:t>
            </w:r>
            <w:r w:rsidRPr="00B74012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eastAsia="ＭＳ ゴシック" w:cs="Times New Roman"/>
                <w:sz w:val="16"/>
                <w:szCs w:val="16"/>
              </w:rPr>
              <w:t>± 1.6</w:t>
            </w:r>
          </w:p>
        </w:tc>
      </w:tr>
      <w:tr w:rsidR="00871485" w:rsidRPr="00B74012" w14:paraId="37CC2299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51AE648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 xml:space="preserve">Female </w:t>
            </w:r>
          </w:p>
        </w:tc>
        <w:tc>
          <w:tcPr>
            <w:tcW w:w="1566" w:type="dxa"/>
            <w:vAlign w:val="center"/>
          </w:tcPr>
          <w:p w14:paraId="340121E3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44.3</w:t>
            </w:r>
          </w:p>
        </w:tc>
        <w:tc>
          <w:tcPr>
            <w:tcW w:w="1566" w:type="dxa"/>
            <w:vAlign w:val="center"/>
          </w:tcPr>
          <w:p w14:paraId="2A7DD11E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34.5</w:t>
            </w:r>
          </w:p>
        </w:tc>
      </w:tr>
      <w:tr w:rsidR="00871485" w:rsidRPr="00B74012" w14:paraId="079DB8F2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2D5811FD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Mean Modified Comorbidity Score (+/- SEM)</w:t>
            </w:r>
          </w:p>
        </w:tc>
        <w:tc>
          <w:tcPr>
            <w:tcW w:w="1566" w:type="dxa"/>
            <w:vAlign w:val="center"/>
          </w:tcPr>
          <w:p w14:paraId="26B6D88D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1.9</w:t>
            </w:r>
            <w:r w:rsidRPr="00B74012">
              <w:rPr>
                <w:rFonts w:cs="Calibri"/>
                <w:sz w:val="16"/>
                <w:szCs w:val="16"/>
              </w:rPr>
              <w:t xml:space="preserve"> </w:t>
            </w:r>
            <w:r w:rsidRPr="00B74012">
              <w:rPr>
                <w:rFonts w:eastAsia="ＭＳ ゴシック" w:cs="Times New Roman"/>
                <w:sz w:val="16"/>
                <w:szCs w:val="16"/>
              </w:rPr>
              <w:t>± 0.</w:t>
            </w:r>
            <w:r>
              <w:rPr>
                <w:rFonts w:eastAsia="ＭＳ ゴシック" w:cs="Times New Roman"/>
                <w:sz w:val="16"/>
                <w:szCs w:val="16"/>
              </w:rPr>
              <w:t>2</w:t>
            </w:r>
          </w:p>
        </w:tc>
        <w:tc>
          <w:tcPr>
            <w:tcW w:w="1566" w:type="dxa"/>
            <w:vAlign w:val="center"/>
          </w:tcPr>
          <w:p w14:paraId="4F9E5132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2.1</w:t>
            </w:r>
            <w:r w:rsidRPr="00B74012">
              <w:rPr>
                <w:rFonts w:cs="Calibri"/>
                <w:sz w:val="16"/>
                <w:szCs w:val="16"/>
              </w:rPr>
              <w:t xml:space="preserve"> </w:t>
            </w:r>
            <w:r w:rsidRPr="00B74012">
              <w:rPr>
                <w:rFonts w:eastAsia="ＭＳ ゴシック" w:cs="Times New Roman"/>
                <w:sz w:val="16"/>
                <w:szCs w:val="16"/>
              </w:rPr>
              <w:t>± 0.3</w:t>
            </w:r>
          </w:p>
        </w:tc>
      </w:tr>
      <w:tr w:rsidR="00871485" w:rsidRPr="00B74012" w14:paraId="16FF6BFA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8CCBDDB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719C5F42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219D3513" w14:textId="77777777" w:rsidTr="00A738A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FDE192E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White</w:t>
            </w:r>
          </w:p>
        </w:tc>
        <w:tc>
          <w:tcPr>
            <w:tcW w:w="1566" w:type="dxa"/>
            <w:vAlign w:val="center"/>
          </w:tcPr>
          <w:p w14:paraId="6678DEDD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89.4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460AA65E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91.9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37009857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2709D3F9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Black</w:t>
            </w:r>
          </w:p>
        </w:tc>
        <w:tc>
          <w:tcPr>
            <w:tcW w:w="1566" w:type="dxa"/>
            <w:vAlign w:val="center"/>
          </w:tcPr>
          <w:p w14:paraId="3F15C888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41BAD16A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2.8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1B026699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2CE10A5D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Hispanic</w:t>
            </w:r>
          </w:p>
        </w:tc>
        <w:tc>
          <w:tcPr>
            <w:tcW w:w="1566" w:type="dxa"/>
            <w:vAlign w:val="center"/>
          </w:tcPr>
          <w:p w14:paraId="50575392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5.3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412DF450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0.0 %</w:t>
            </w:r>
          </w:p>
        </w:tc>
      </w:tr>
      <w:tr w:rsidR="00871485" w:rsidRPr="00B74012" w14:paraId="20E9994B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626C4A3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Asian/Pacific Islander</w:t>
            </w:r>
          </w:p>
        </w:tc>
        <w:tc>
          <w:tcPr>
            <w:tcW w:w="1566" w:type="dxa"/>
            <w:vAlign w:val="center"/>
          </w:tcPr>
          <w:p w14:paraId="58527EE0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0.0%</w:t>
            </w:r>
          </w:p>
        </w:tc>
        <w:tc>
          <w:tcPr>
            <w:tcW w:w="1566" w:type="dxa"/>
            <w:vAlign w:val="center"/>
          </w:tcPr>
          <w:p w14:paraId="6FDA3329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2.4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6B44B490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3CAA8D37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Native American</w:t>
            </w:r>
          </w:p>
        </w:tc>
        <w:tc>
          <w:tcPr>
            <w:tcW w:w="1566" w:type="dxa"/>
            <w:vAlign w:val="center"/>
          </w:tcPr>
          <w:p w14:paraId="75F84EF1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0.0%</w:t>
            </w:r>
          </w:p>
        </w:tc>
        <w:tc>
          <w:tcPr>
            <w:tcW w:w="1566" w:type="dxa"/>
            <w:vAlign w:val="center"/>
          </w:tcPr>
          <w:p w14:paraId="51F97D31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0.0%</w:t>
            </w:r>
          </w:p>
        </w:tc>
      </w:tr>
      <w:tr w:rsidR="00871485" w:rsidRPr="00B74012" w14:paraId="4971A043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5CFEA81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Other</w:t>
            </w:r>
          </w:p>
        </w:tc>
        <w:tc>
          <w:tcPr>
            <w:tcW w:w="1566" w:type="dxa"/>
            <w:vAlign w:val="center"/>
          </w:tcPr>
          <w:p w14:paraId="546429CF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0.0%</w:t>
            </w:r>
          </w:p>
        </w:tc>
        <w:tc>
          <w:tcPr>
            <w:tcW w:w="1566" w:type="dxa"/>
            <w:vAlign w:val="center"/>
          </w:tcPr>
          <w:p w14:paraId="21A4C6F6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2.9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5B793040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271DFC77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446B17B4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2FB380D4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33CFB9D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 xml:space="preserve">Patient Residential </w:t>
            </w:r>
            <w:r>
              <w:rPr>
                <w:rFonts w:cs="Calibri"/>
                <w:sz w:val="16"/>
                <w:szCs w:val="16"/>
              </w:rPr>
              <w:t>ZIP</w:t>
            </w:r>
            <w:r w:rsidRPr="00B74012">
              <w:rPr>
                <w:rFonts w:cs="Calibri"/>
                <w:sz w:val="16"/>
                <w:szCs w:val="16"/>
              </w:rPr>
              <w:t xml:space="preserve"> Codes in 1</w:t>
            </w:r>
            <w:r w:rsidRPr="00B74012">
              <w:rPr>
                <w:rFonts w:cs="Calibri"/>
                <w:sz w:val="16"/>
                <w:szCs w:val="16"/>
                <w:vertAlign w:val="superscript"/>
              </w:rPr>
              <w:t>st</w:t>
            </w:r>
            <w:r w:rsidRPr="00B74012">
              <w:rPr>
                <w:rFonts w:cs="Calibri"/>
                <w:sz w:val="16"/>
                <w:szCs w:val="16"/>
              </w:rPr>
              <w:t xml:space="preserve"> Income Quartile (Lowest)</w:t>
            </w:r>
          </w:p>
        </w:tc>
        <w:tc>
          <w:tcPr>
            <w:tcW w:w="1566" w:type="dxa"/>
            <w:vAlign w:val="center"/>
          </w:tcPr>
          <w:p w14:paraId="658D933E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21.2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0356B03B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14.9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7D91DC11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1462241A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 xml:space="preserve">Patient Residential </w:t>
            </w:r>
            <w:r>
              <w:rPr>
                <w:rFonts w:cs="Calibri"/>
                <w:sz w:val="16"/>
                <w:szCs w:val="16"/>
              </w:rPr>
              <w:t>ZIP</w:t>
            </w:r>
            <w:r w:rsidRPr="00B74012">
              <w:rPr>
                <w:rFonts w:cs="Calibri"/>
                <w:sz w:val="16"/>
                <w:szCs w:val="16"/>
              </w:rPr>
              <w:t xml:space="preserve"> Codes in 2</w:t>
            </w:r>
            <w:r w:rsidRPr="00B74012">
              <w:rPr>
                <w:rFonts w:cs="Calibri"/>
                <w:sz w:val="16"/>
                <w:szCs w:val="16"/>
                <w:vertAlign w:val="superscript"/>
              </w:rPr>
              <w:t>nd</w:t>
            </w:r>
            <w:r w:rsidRPr="00B74012">
              <w:rPr>
                <w:rFonts w:cs="Calibri"/>
                <w:sz w:val="16"/>
                <w:szCs w:val="16"/>
              </w:rPr>
              <w:t xml:space="preserve"> Income Quartile</w:t>
            </w:r>
          </w:p>
        </w:tc>
        <w:tc>
          <w:tcPr>
            <w:tcW w:w="1566" w:type="dxa"/>
            <w:vAlign w:val="center"/>
          </w:tcPr>
          <w:p w14:paraId="140FC02E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3B4C6A2C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22.3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4291FCE1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FB48052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 xml:space="preserve">Patient Residential </w:t>
            </w:r>
            <w:r>
              <w:rPr>
                <w:rFonts w:cs="Calibri"/>
                <w:sz w:val="16"/>
                <w:szCs w:val="16"/>
              </w:rPr>
              <w:t>ZIP</w:t>
            </w:r>
            <w:r w:rsidRPr="00B74012">
              <w:rPr>
                <w:rFonts w:cs="Calibri"/>
                <w:sz w:val="16"/>
                <w:szCs w:val="16"/>
              </w:rPr>
              <w:t xml:space="preserve"> Codes in 3</w:t>
            </w:r>
            <w:r w:rsidRPr="00B74012">
              <w:rPr>
                <w:rFonts w:cs="Calibri"/>
                <w:sz w:val="16"/>
                <w:szCs w:val="16"/>
                <w:vertAlign w:val="superscript"/>
              </w:rPr>
              <w:t>rd</w:t>
            </w:r>
            <w:r w:rsidRPr="00B74012">
              <w:rPr>
                <w:rFonts w:cs="Calibri"/>
                <w:sz w:val="16"/>
                <w:szCs w:val="16"/>
              </w:rPr>
              <w:t xml:space="preserve"> Income Quartile</w:t>
            </w:r>
          </w:p>
        </w:tc>
        <w:tc>
          <w:tcPr>
            <w:tcW w:w="1566" w:type="dxa"/>
            <w:vAlign w:val="center"/>
          </w:tcPr>
          <w:p w14:paraId="2AABA547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27.0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15F06651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34.9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2DF93650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759F1A34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 xml:space="preserve">Patient Residential </w:t>
            </w:r>
            <w:r>
              <w:rPr>
                <w:rFonts w:cs="Calibri"/>
                <w:sz w:val="16"/>
                <w:szCs w:val="16"/>
              </w:rPr>
              <w:t>ZIP</w:t>
            </w:r>
            <w:r w:rsidRPr="00B74012">
              <w:rPr>
                <w:rFonts w:cs="Calibri"/>
                <w:sz w:val="16"/>
                <w:szCs w:val="16"/>
              </w:rPr>
              <w:t xml:space="preserve"> Codes in 4</w:t>
            </w:r>
            <w:r w:rsidRPr="00B74012">
              <w:rPr>
                <w:rFonts w:cs="Calibri"/>
                <w:sz w:val="16"/>
                <w:szCs w:val="16"/>
                <w:vertAlign w:val="superscript"/>
              </w:rPr>
              <w:t>th</w:t>
            </w:r>
            <w:r w:rsidRPr="00B74012">
              <w:rPr>
                <w:rFonts w:cs="Calibri"/>
                <w:sz w:val="16"/>
                <w:szCs w:val="16"/>
              </w:rPr>
              <w:t xml:space="preserve"> Income Quartile (Highest)</w:t>
            </w:r>
          </w:p>
        </w:tc>
        <w:tc>
          <w:tcPr>
            <w:tcW w:w="1566" w:type="dxa"/>
            <w:vAlign w:val="center"/>
          </w:tcPr>
          <w:p w14:paraId="73BD2E41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30.8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3BA46D13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27.9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25908C52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CA56EAF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0193FE54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1E76E445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3563FB49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Private Insurance</w:t>
            </w:r>
          </w:p>
        </w:tc>
        <w:tc>
          <w:tcPr>
            <w:tcW w:w="1566" w:type="dxa"/>
            <w:vAlign w:val="center"/>
          </w:tcPr>
          <w:p w14:paraId="57ABE829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36.5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78F65DBC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20.1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5B040D88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21FDEFE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Medi</w:t>
            </w:r>
            <w:r>
              <w:rPr>
                <w:rFonts w:cs="Calibri"/>
                <w:sz w:val="16"/>
                <w:szCs w:val="16"/>
              </w:rPr>
              <w:t>caid without Private insurance</w:t>
            </w:r>
          </w:p>
        </w:tc>
        <w:tc>
          <w:tcPr>
            <w:tcW w:w="1566" w:type="dxa"/>
            <w:vAlign w:val="center"/>
          </w:tcPr>
          <w:p w14:paraId="2BBA8B65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3.5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2E82625B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2.4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37186159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587F764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Medicare with neither Private insurance nor Medicaid</w:t>
            </w:r>
          </w:p>
        </w:tc>
        <w:tc>
          <w:tcPr>
            <w:tcW w:w="1566" w:type="dxa"/>
            <w:vAlign w:val="center"/>
          </w:tcPr>
          <w:p w14:paraId="0C2AA121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57.8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5A7434BF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72.7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0989066C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3D5B64A1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Neither Medicare, M</w:t>
            </w:r>
            <w:r>
              <w:rPr>
                <w:rFonts w:cs="Calibri"/>
                <w:sz w:val="16"/>
                <w:szCs w:val="16"/>
              </w:rPr>
              <w:t>edicaid, nor Private Insurance</w:t>
            </w:r>
          </w:p>
        </w:tc>
        <w:tc>
          <w:tcPr>
            <w:tcW w:w="1566" w:type="dxa"/>
            <w:vAlign w:val="center"/>
          </w:tcPr>
          <w:p w14:paraId="76305165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2.1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36AF98E3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4.9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6E5F3022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68C81B6C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5FD0F54B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5A5C49FF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4C68C26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Mean Yearly Caseload of Procedure Hospital (+/- SEM)</w:t>
            </w:r>
          </w:p>
        </w:tc>
        <w:tc>
          <w:tcPr>
            <w:tcW w:w="1566" w:type="dxa"/>
            <w:vAlign w:val="center"/>
          </w:tcPr>
          <w:p w14:paraId="5FFB7B20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1.9</w:t>
            </w:r>
            <w:r w:rsidRPr="00B74012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eastAsia="ＭＳ ゴシック" w:cs="Times New Roman"/>
                <w:sz w:val="16"/>
                <w:szCs w:val="16"/>
              </w:rPr>
              <w:t>± 0.2</w:t>
            </w:r>
          </w:p>
        </w:tc>
        <w:tc>
          <w:tcPr>
            <w:tcW w:w="1566" w:type="dxa"/>
            <w:vAlign w:val="center"/>
          </w:tcPr>
          <w:p w14:paraId="4DAF54FD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1.6</w:t>
            </w:r>
            <w:r w:rsidRPr="00B74012">
              <w:rPr>
                <w:rFonts w:cs="Calibri"/>
                <w:sz w:val="16"/>
                <w:szCs w:val="16"/>
              </w:rPr>
              <w:t xml:space="preserve"> </w:t>
            </w:r>
            <w:r w:rsidRPr="00B74012">
              <w:rPr>
                <w:rFonts w:eastAsia="ＭＳ ゴシック" w:cs="Times New Roman"/>
                <w:sz w:val="16"/>
                <w:szCs w:val="16"/>
              </w:rPr>
              <w:t>± 0.</w:t>
            </w:r>
            <w:r>
              <w:rPr>
                <w:rFonts w:eastAsia="ＭＳ ゴシック" w:cs="Times New Roman"/>
                <w:sz w:val="16"/>
                <w:szCs w:val="16"/>
              </w:rPr>
              <w:t>2</w:t>
            </w:r>
          </w:p>
        </w:tc>
      </w:tr>
      <w:tr w:rsidR="00871485" w:rsidRPr="00B74012" w14:paraId="25625F85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218F9E8B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Urban Hospital</w:t>
            </w:r>
          </w:p>
        </w:tc>
        <w:tc>
          <w:tcPr>
            <w:tcW w:w="1566" w:type="dxa"/>
            <w:vAlign w:val="center"/>
          </w:tcPr>
          <w:p w14:paraId="1DC20B59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96.4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383A086F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98.0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2B40D21C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9F738F3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14:paraId="2C508EA1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297C93DA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778C6B51" w14:textId="77777777" w:rsidTr="00A738A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70C953AF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Small Hospital</w:t>
            </w:r>
          </w:p>
        </w:tc>
        <w:tc>
          <w:tcPr>
            <w:tcW w:w="1566" w:type="dxa"/>
            <w:vAlign w:val="center"/>
          </w:tcPr>
          <w:p w14:paraId="769C66C5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2.3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691F79B1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2.7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4D2D2618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60FDF178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Medium Hospital</w:t>
            </w:r>
          </w:p>
        </w:tc>
        <w:tc>
          <w:tcPr>
            <w:tcW w:w="1566" w:type="dxa"/>
            <w:vAlign w:val="center"/>
          </w:tcPr>
          <w:p w14:paraId="092569EE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11.6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7B5D810F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9.6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1F8634BC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81B341E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Large Hospital</w:t>
            </w:r>
          </w:p>
        </w:tc>
        <w:tc>
          <w:tcPr>
            <w:tcW w:w="1566" w:type="dxa"/>
            <w:vAlign w:val="center"/>
          </w:tcPr>
          <w:p w14:paraId="26AB5517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86.1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15EC264E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87.7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7F6E78E6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7AA1E530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14:paraId="2FE25AEC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19C6EC93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2135043F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C2103EB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Northeastern Hospital</w:t>
            </w:r>
          </w:p>
        </w:tc>
        <w:tc>
          <w:tcPr>
            <w:tcW w:w="1566" w:type="dxa"/>
            <w:vAlign w:val="center"/>
          </w:tcPr>
          <w:p w14:paraId="29A02BA9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12.9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00B7AB58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17.5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0623DAE2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09F09DFD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Midwestern Hospital</w:t>
            </w:r>
          </w:p>
        </w:tc>
        <w:tc>
          <w:tcPr>
            <w:tcW w:w="1566" w:type="dxa"/>
            <w:vAlign w:val="center"/>
          </w:tcPr>
          <w:p w14:paraId="6EE99B42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14.7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12F618D8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21.3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4B0AACA9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2890BD5C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Southern Hospital</w:t>
            </w:r>
          </w:p>
        </w:tc>
        <w:tc>
          <w:tcPr>
            <w:tcW w:w="1566" w:type="dxa"/>
            <w:vAlign w:val="center"/>
          </w:tcPr>
          <w:p w14:paraId="53BD412C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45.2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1E7A0B27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43.6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0218B3CE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738EB2E5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Western Hospital</w:t>
            </w:r>
          </w:p>
        </w:tc>
        <w:tc>
          <w:tcPr>
            <w:tcW w:w="1566" w:type="dxa"/>
            <w:vAlign w:val="center"/>
          </w:tcPr>
          <w:p w14:paraId="447203C9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27.2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650814F4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17.6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339C159A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08B68D2D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14:paraId="5E52B8B0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26841165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69682693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05F57A7C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 xml:space="preserve">Mean LOS (+/- SEM) </w:t>
            </w:r>
          </w:p>
        </w:tc>
        <w:tc>
          <w:tcPr>
            <w:tcW w:w="1566" w:type="dxa"/>
            <w:vAlign w:val="center"/>
          </w:tcPr>
          <w:p w14:paraId="356889BD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7.1</w:t>
            </w:r>
            <w:r w:rsidRPr="00B74012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eastAsia="ＭＳ ゴシック" w:cs="Times New Roman"/>
                <w:sz w:val="16"/>
                <w:szCs w:val="16"/>
              </w:rPr>
              <w:t>± 1.1</w:t>
            </w:r>
          </w:p>
        </w:tc>
        <w:tc>
          <w:tcPr>
            <w:tcW w:w="1566" w:type="dxa"/>
            <w:vAlign w:val="center"/>
          </w:tcPr>
          <w:p w14:paraId="0678F553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4.0</w:t>
            </w:r>
            <w:r w:rsidRPr="00B74012">
              <w:rPr>
                <w:rFonts w:cs="Calibri"/>
                <w:sz w:val="16"/>
                <w:szCs w:val="16"/>
              </w:rPr>
              <w:t xml:space="preserve"> </w:t>
            </w:r>
            <w:r w:rsidRPr="00B74012">
              <w:rPr>
                <w:rFonts w:eastAsia="ＭＳ ゴシック" w:cs="Times New Roman"/>
                <w:sz w:val="16"/>
                <w:szCs w:val="16"/>
              </w:rPr>
              <w:t>± 0.7</w:t>
            </w:r>
          </w:p>
        </w:tc>
      </w:tr>
      <w:tr w:rsidR="00871485" w:rsidRPr="00B74012" w14:paraId="3E0CDCBC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B9CC2CC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14:paraId="27E9ED71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5446E004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4BD9FC6C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0E7CE5A0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 xml:space="preserve">Any Complication </w:t>
            </w:r>
            <w:r w:rsidRPr="00B74012">
              <w:rPr>
                <w:rFonts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6" w:type="dxa"/>
            <w:vAlign w:val="center"/>
          </w:tcPr>
          <w:p w14:paraId="6881EFFB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19.5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5BE06D9D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14.8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4E2F091E" w14:textId="77777777" w:rsidTr="00A738A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04B593A7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14:paraId="44EE2E08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0068C3E0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7CFEBA4D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7D7DAC32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Hematoma, Hemorrhage, or Seroma Complicating a Procedure</w:t>
            </w:r>
          </w:p>
        </w:tc>
        <w:tc>
          <w:tcPr>
            <w:tcW w:w="1566" w:type="dxa"/>
            <w:vAlign w:val="center"/>
          </w:tcPr>
          <w:p w14:paraId="594402C2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1.2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212AAB6A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29799986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33E1009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Hemorrhage or Infarction</w:t>
            </w:r>
          </w:p>
        </w:tc>
        <w:tc>
          <w:tcPr>
            <w:tcW w:w="1566" w:type="dxa"/>
            <w:vAlign w:val="center"/>
          </w:tcPr>
          <w:p w14:paraId="0EFA110C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4.7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2A6CC2CA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2.1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1F63B2B6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390370DD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Infectious Complications Related to a Mechanical Device</w:t>
            </w:r>
          </w:p>
        </w:tc>
        <w:tc>
          <w:tcPr>
            <w:tcW w:w="1566" w:type="dxa"/>
            <w:vAlign w:val="center"/>
          </w:tcPr>
          <w:p w14:paraId="540D9731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2.5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286E0287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2A10D077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ECBB666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Mechanical Complication</w:t>
            </w:r>
          </w:p>
        </w:tc>
        <w:tc>
          <w:tcPr>
            <w:tcW w:w="1566" w:type="dxa"/>
            <w:vAlign w:val="center"/>
          </w:tcPr>
          <w:p w14:paraId="78214F6D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2.5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30F109C6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2.6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647F0C92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621A2F68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Retained Foreign Body</w:t>
            </w:r>
          </w:p>
        </w:tc>
        <w:tc>
          <w:tcPr>
            <w:tcW w:w="1566" w:type="dxa"/>
            <w:vAlign w:val="center"/>
          </w:tcPr>
          <w:p w14:paraId="2199A23E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  <w:vAlign w:val="center"/>
          </w:tcPr>
          <w:p w14:paraId="1DF1E8DC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22C49AD4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79123645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Deep Venous Thrombosis / Pulmonary Embolism</w:t>
            </w:r>
          </w:p>
        </w:tc>
        <w:tc>
          <w:tcPr>
            <w:tcW w:w="1566" w:type="dxa"/>
            <w:vAlign w:val="center"/>
          </w:tcPr>
          <w:p w14:paraId="4AB8F139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  <w:vAlign w:val="center"/>
          </w:tcPr>
          <w:p w14:paraId="340AF0CC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7A0F865D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6B746CE3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Urinary Tract Infection</w:t>
            </w:r>
          </w:p>
        </w:tc>
        <w:tc>
          <w:tcPr>
            <w:tcW w:w="1566" w:type="dxa"/>
            <w:vAlign w:val="center"/>
          </w:tcPr>
          <w:p w14:paraId="6C82314E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13.6%</w:t>
            </w:r>
          </w:p>
        </w:tc>
        <w:tc>
          <w:tcPr>
            <w:tcW w:w="1566" w:type="dxa"/>
            <w:vAlign w:val="center"/>
          </w:tcPr>
          <w:p w14:paraId="59AA6C74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7.7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5A499A3E" w14:textId="77777777" w:rsidTr="00A738A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0A29106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Pneumonia</w:t>
            </w:r>
          </w:p>
        </w:tc>
        <w:tc>
          <w:tcPr>
            <w:tcW w:w="1566" w:type="dxa"/>
            <w:vAlign w:val="center"/>
          </w:tcPr>
          <w:p w14:paraId="37A27B1B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  <w:vAlign w:val="center"/>
          </w:tcPr>
          <w:p w14:paraId="6F59922C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19662AFA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4AF2AE4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Post-Operative Shock</w:t>
            </w:r>
          </w:p>
        </w:tc>
        <w:tc>
          <w:tcPr>
            <w:tcW w:w="1566" w:type="dxa"/>
            <w:vAlign w:val="center"/>
          </w:tcPr>
          <w:p w14:paraId="5F0D5C05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  <w:vAlign w:val="center"/>
          </w:tcPr>
          <w:p w14:paraId="1E901AF0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3E7ACAF7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7F8B7EBA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Other Complications</w:t>
            </w:r>
          </w:p>
        </w:tc>
        <w:tc>
          <w:tcPr>
            <w:tcW w:w="1566" w:type="dxa"/>
            <w:vAlign w:val="center"/>
          </w:tcPr>
          <w:p w14:paraId="25899178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  <w:vAlign w:val="center"/>
          </w:tcPr>
          <w:p w14:paraId="299E71A7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49DBAEB9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07C94185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Menengitis/Ventriculitis or Intracranial Abscess</w:t>
            </w:r>
          </w:p>
        </w:tc>
        <w:tc>
          <w:tcPr>
            <w:tcW w:w="1566" w:type="dxa"/>
            <w:vAlign w:val="center"/>
          </w:tcPr>
          <w:p w14:paraId="4EE35259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  <w:vAlign w:val="center"/>
          </w:tcPr>
          <w:p w14:paraId="01DB01AB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2118FEF8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0BCAD27E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Any Abdominal Injury</w:t>
            </w:r>
            <w:r w:rsidRPr="00B74012">
              <w:rPr>
                <w:rFonts w:cs="Calibr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1566" w:type="dxa"/>
            <w:vAlign w:val="center"/>
          </w:tcPr>
          <w:p w14:paraId="7EF9E9BC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  <w:vAlign w:val="center"/>
          </w:tcPr>
          <w:p w14:paraId="5488D9D1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707899DB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6FA33FA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Epilepsy / Seizures</w:t>
            </w:r>
          </w:p>
        </w:tc>
        <w:tc>
          <w:tcPr>
            <w:tcW w:w="1566" w:type="dxa"/>
            <w:vAlign w:val="center"/>
          </w:tcPr>
          <w:p w14:paraId="57A8ED63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1.1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  <w:vAlign w:val="center"/>
          </w:tcPr>
          <w:p w14:paraId="06A7DA91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2.4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6B64E852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DB354B4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CSF Rhinorrhea (CSF Leak)</w:t>
            </w:r>
          </w:p>
        </w:tc>
        <w:tc>
          <w:tcPr>
            <w:tcW w:w="1566" w:type="dxa"/>
            <w:vAlign w:val="center"/>
          </w:tcPr>
          <w:p w14:paraId="43C557D4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  <w:vAlign w:val="center"/>
          </w:tcPr>
          <w:p w14:paraId="04C74313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4F457E3E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19318961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Hemiplegia or Hemiparesis</w:t>
            </w:r>
          </w:p>
        </w:tc>
        <w:tc>
          <w:tcPr>
            <w:tcW w:w="1566" w:type="dxa"/>
          </w:tcPr>
          <w:p w14:paraId="1C6FFDD2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</w:tcPr>
          <w:p w14:paraId="0F6921E1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2C03DB16" w14:textId="77777777" w:rsidTr="00A738A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3808F1A2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4A2A96E9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5EEC5849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376E9F94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2AF8AA6B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Ventriculoperitoneal Shunt Implantation During or Prior to Discharge</w:t>
            </w:r>
            <w:r w:rsidRPr="00B74012">
              <w:rPr>
                <w:rFonts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6" w:type="dxa"/>
          </w:tcPr>
          <w:p w14:paraId="20AE9307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10.5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</w:tcPr>
          <w:p w14:paraId="644B4A4F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9.2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6621D9B7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29ECB34E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78A77633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4B6E6B94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871485" w:rsidRPr="00B74012" w14:paraId="5A993CC6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3BAA303A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Routine Discharge</w:t>
            </w:r>
          </w:p>
        </w:tc>
        <w:tc>
          <w:tcPr>
            <w:tcW w:w="1566" w:type="dxa"/>
          </w:tcPr>
          <w:p w14:paraId="0B08E662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40.2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</w:tcPr>
          <w:p w14:paraId="6F7AF1C0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53.9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59B47EE1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43BD52AB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Short-term Hospital Transfer</w:t>
            </w:r>
          </w:p>
        </w:tc>
        <w:tc>
          <w:tcPr>
            <w:tcW w:w="1566" w:type="dxa"/>
          </w:tcPr>
          <w:p w14:paraId="511942B0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1.2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</w:tcPr>
          <w:p w14:paraId="5120283D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48F58862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7C746BF4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Other Transfer (inclu</w:t>
            </w:r>
            <w:r>
              <w:rPr>
                <w:rFonts w:cs="Calibri"/>
                <w:sz w:val="16"/>
                <w:szCs w:val="16"/>
              </w:rPr>
              <w:t>des Skilled Nursing Facility)</w:t>
            </w:r>
          </w:p>
        </w:tc>
        <w:tc>
          <w:tcPr>
            <w:tcW w:w="1566" w:type="dxa"/>
          </w:tcPr>
          <w:p w14:paraId="195E7743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40.8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</w:tcPr>
          <w:p w14:paraId="5812167C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39.1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45F64972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0E7E02AD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Home Health Care</w:t>
            </w:r>
          </w:p>
        </w:tc>
        <w:tc>
          <w:tcPr>
            <w:tcW w:w="1566" w:type="dxa"/>
          </w:tcPr>
          <w:p w14:paraId="13396FFB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14.2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</w:tcPr>
          <w:p w14:paraId="1D89AE74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4.5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295C36FE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146C61D3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 xml:space="preserve">Against </w:t>
            </w:r>
            <w:r>
              <w:rPr>
                <w:rFonts w:cs="Calibri"/>
                <w:sz w:val="16"/>
                <w:szCs w:val="16"/>
              </w:rPr>
              <w:t>Medical Advice</w:t>
            </w:r>
          </w:p>
        </w:tc>
        <w:tc>
          <w:tcPr>
            <w:tcW w:w="1566" w:type="dxa"/>
          </w:tcPr>
          <w:p w14:paraId="1CF1931A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</w:tcPr>
          <w:p w14:paraId="7AA50FCD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6DBE3B0F" w14:textId="77777777" w:rsidTr="00A738A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51B66A24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Died</w:t>
            </w:r>
          </w:p>
        </w:tc>
        <w:tc>
          <w:tcPr>
            <w:tcW w:w="1566" w:type="dxa"/>
          </w:tcPr>
          <w:p w14:paraId="5E12C5F0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3.6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66" w:type="dxa"/>
          </w:tcPr>
          <w:p w14:paraId="11406062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2.5</w:t>
            </w:r>
            <w:r w:rsidRPr="00B74012">
              <w:rPr>
                <w:rFonts w:cs="Calibri"/>
                <w:sz w:val="16"/>
                <w:szCs w:val="16"/>
              </w:rPr>
              <w:t>%</w:t>
            </w:r>
          </w:p>
        </w:tc>
      </w:tr>
      <w:tr w:rsidR="00871485" w:rsidRPr="00B74012" w14:paraId="3B32836F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35EC95C7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Alive, Destination Unknown</w:t>
            </w:r>
          </w:p>
        </w:tc>
        <w:tc>
          <w:tcPr>
            <w:tcW w:w="1566" w:type="dxa"/>
          </w:tcPr>
          <w:p w14:paraId="503AB95A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566" w:type="dxa"/>
          </w:tcPr>
          <w:p w14:paraId="77E5852A" w14:textId="77777777" w:rsidR="00871485" w:rsidRPr="00B74012" w:rsidRDefault="00871485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B74012">
              <w:rPr>
                <w:rFonts w:cs="Calibri"/>
                <w:sz w:val="16"/>
                <w:szCs w:val="16"/>
              </w:rPr>
              <w:t>0%</w:t>
            </w:r>
          </w:p>
        </w:tc>
      </w:tr>
      <w:tr w:rsidR="00871485" w:rsidRPr="00B74012" w14:paraId="08CCD7FF" w14:textId="77777777" w:rsidTr="00A738A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6" w:type="dxa"/>
            <w:vAlign w:val="center"/>
          </w:tcPr>
          <w:p w14:paraId="1BE917D0" w14:textId="77777777" w:rsidR="00871485" w:rsidRPr="00B74012" w:rsidRDefault="00871485" w:rsidP="00A738A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58433BE9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</w:tcPr>
          <w:p w14:paraId="265E4013" w14:textId="77777777" w:rsidR="00871485" w:rsidRPr="00B74012" w:rsidRDefault="00871485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</w:tbl>
    <w:p w14:paraId="358702DE" w14:textId="77777777" w:rsidR="00871485" w:rsidRPr="00B74012" w:rsidRDefault="00871485" w:rsidP="00871485">
      <w:pPr>
        <w:rPr>
          <w:rFonts w:eastAsiaTheme="minorEastAsia"/>
          <w:sz w:val="16"/>
          <w:szCs w:val="16"/>
        </w:rPr>
      </w:pPr>
    </w:p>
    <w:p w14:paraId="1785BF17" w14:textId="77777777" w:rsidR="00871485" w:rsidRPr="00B74012" w:rsidRDefault="00871485" w:rsidP="00871485">
      <w:pPr>
        <w:rPr>
          <w:rFonts w:eastAsiaTheme="minorEastAsia"/>
          <w:sz w:val="16"/>
          <w:szCs w:val="16"/>
        </w:rPr>
      </w:pPr>
    </w:p>
    <w:p w14:paraId="010090ED" w14:textId="77777777" w:rsidR="00871485" w:rsidRPr="00B74012" w:rsidRDefault="00871485" w:rsidP="00871485">
      <w:pPr>
        <w:rPr>
          <w:rFonts w:eastAsiaTheme="minorEastAsia"/>
          <w:sz w:val="16"/>
          <w:szCs w:val="16"/>
        </w:rPr>
      </w:pPr>
    </w:p>
    <w:p w14:paraId="0DC49716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9E4E94E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DD73128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7385CF8D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F785685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769C27B8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5FACC457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01F5193F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32D63EFC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03B0CC2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54655CB2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FA1F9EC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3FDA3BC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047F2457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CA1C432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04F07A8C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89A122C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9B7D622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C9EC060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0146FD8B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B7968BB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BB3A05C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551BA0E8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FF8BE4F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24A9AC93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C4E4F02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0339BDC5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5931F154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C03F749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F329F35" w14:textId="77777777" w:rsidR="00871485" w:rsidRPr="00B74012" w:rsidRDefault="00871485" w:rsidP="00871485">
      <w:pPr>
        <w:rPr>
          <w:rFonts w:eastAsiaTheme="minorEastAsia"/>
          <w:sz w:val="16"/>
          <w:szCs w:val="16"/>
        </w:rPr>
      </w:pPr>
    </w:p>
    <w:p w14:paraId="04129F7B" w14:textId="77777777" w:rsidR="00871485" w:rsidRPr="00B74012" w:rsidRDefault="00871485" w:rsidP="00871485">
      <w:pPr>
        <w:rPr>
          <w:rFonts w:eastAsiaTheme="minorEastAsia"/>
          <w:sz w:val="16"/>
          <w:szCs w:val="16"/>
        </w:rPr>
      </w:pPr>
    </w:p>
    <w:p w14:paraId="597CE276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2708AC39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2C3DB01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7EB57619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2809AE4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AC2CF67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E9B938F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178B96E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F6E7AB1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5C65A7F3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2E8F257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7DA5BE01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5A773ABA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2B14CFE8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5878C50E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2C2C98C2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5ED08D1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31781890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7530F99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788A3EC4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A96CB67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36062555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24D2EB79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AA04045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00CE8391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0D9A05C1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8DB79CE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6DCBE1F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D768B2C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67C5DDA4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2CD4C16F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790D8587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6C893D1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27DB7180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289DF44C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4EB1D54F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7511F67" w14:textId="77777777" w:rsidR="00871485" w:rsidRDefault="00871485" w:rsidP="00871485">
      <w:pPr>
        <w:rPr>
          <w:rFonts w:eastAsiaTheme="minorEastAsia"/>
          <w:sz w:val="16"/>
          <w:szCs w:val="16"/>
        </w:rPr>
      </w:pPr>
    </w:p>
    <w:p w14:paraId="1E2E74E2" w14:textId="77777777" w:rsidR="00871485" w:rsidRPr="00B74012" w:rsidRDefault="00871485" w:rsidP="00871485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SEM – standard error of the mean; ZIP – Zone Improvement Plan; LOS – length of stay; CSF – cerebrospinal fluid </w:t>
      </w:r>
    </w:p>
    <w:p w14:paraId="7746B9FF" w14:textId="77777777" w:rsidR="00871485" w:rsidRPr="00B74012" w:rsidRDefault="00871485" w:rsidP="00871485">
      <w:pPr>
        <w:rPr>
          <w:rFonts w:eastAsiaTheme="minorEastAsia"/>
          <w:sz w:val="16"/>
          <w:szCs w:val="16"/>
        </w:rPr>
      </w:pPr>
      <w:r w:rsidRPr="00B74012">
        <w:rPr>
          <w:rFonts w:eastAsiaTheme="minorEastAsia"/>
          <w:sz w:val="16"/>
          <w:szCs w:val="16"/>
        </w:rPr>
        <w:t>*Teaching status was unknown for 0.7 %  of discharge records</w:t>
      </w:r>
    </w:p>
    <w:p w14:paraId="6F5A58CE" w14:textId="77777777" w:rsidR="00871485" w:rsidRPr="00B74012" w:rsidRDefault="00871485" w:rsidP="00871485">
      <w:pPr>
        <w:rPr>
          <w:rFonts w:eastAsiaTheme="minorEastAsia"/>
          <w:sz w:val="16"/>
          <w:szCs w:val="16"/>
        </w:rPr>
      </w:pPr>
      <w:r w:rsidRPr="00B74012">
        <w:rPr>
          <w:rFonts w:eastAsiaTheme="minorEastAsia"/>
          <w:sz w:val="16"/>
          <w:szCs w:val="16"/>
          <w:vertAlign w:val="superscript"/>
        </w:rPr>
        <w:t>++</w:t>
      </w:r>
      <w:r w:rsidRPr="00B74012">
        <w:rPr>
          <w:rFonts w:eastAsiaTheme="minorEastAsia"/>
          <w:sz w:val="16"/>
          <w:szCs w:val="16"/>
        </w:rPr>
        <w:t xml:space="preserve"> Includes Abdominal, Liver, Splenic, Pelvic, and Other Abdominal Injury Categories. </w:t>
      </w:r>
    </w:p>
    <w:p w14:paraId="6C157A7B" w14:textId="780DC9B3" w:rsidR="00713C7F" w:rsidRPr="00072AF0" w:rsidRDefault="00871485" w:rsidP="00871485">
      <w:r w:rsidRPr="00B74012">
        <w:rPr>
          <w:rFonts w:eastAsiaTheme="minorEastAsia"/>
          <w:sz w:val="16"/>
          <w:szCs w:val="16"/>
          <w:vertAlign w:val="superscript"/>
        </w:rPr>
        <w:t>1</w:t>
      </w:r>
      <w:r w:rsidRPr="00B74012">
        <w:rPr>
          <w:rFonts w:eastAsiaTheme="minorEastAsia"/>
          <w:sz w:val="16"/>
          <w:szCs w:val="16"/>
        </w:rPr>
        <w:t xml:space="preserve"> “Any Complication” includes the percentage of discharges with the presence of any one of the subsequent 15 complications</w:t>
      </w:r>
      <w:bookmarkStart w:id="0" w:name="_GoBack"/>
      <w:bookmarkEnd w:id="0"/>
    </w:p>
    <w:sectPr w:rsidR="00713C7F" w:rsidRPr="00072AF0" w:rsidSect="009E36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2"/>
    <w:rsid w:val="00072AF0"/>
    <w:rsid w:val="00232F22"/>
    <w:rsid w:val="00311B10"/>
    <w:rsid w:val="00520ADB"/>
    <w:rsid w:val="00641F89"/>
    <w:rsid w:val="00713C7F"/>
    <w:rsid w:val="007F5864"/>
    <w:rsid w:val="0080561A"/>
    <w:rsid w:val="0080605F"/>
    <w:rsid w:val="00871485"/>
    <w:rsid w:val="009E368A"/>
    <w:rsid w:val="009E49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4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9E368A"/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2">
    <w:name w:val="Medium List 12"/>
    <w:basedOn w:val="TableNormal"/>
    <w:next w:val="MediumList1"/>
    <w:uiPriority w:val="65"/>
    <w:rsid w:val="0087148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9E368A"/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2">
    <w:name w:val="Medium List 12"/>
    <w:basedOn w:val="TableNormal"/>
    <w:next w:val="MediumList1"/>
    <w:uiPriority w:val="65"/>
    <w:rsid w:val="0087148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Chan</dc:creator>
  <cp:keywords/>
  <dc:description/>
  <cp:lastModifiedBy>Andrew Chan</cp:lastModifiedBy>
  <cp:revision>2</cp:revision>
  <dcterms:created xsi:type="dcterms:W3CDTF">2013-06-18T01:20:00Z</dcterms:created>
  <dcterms:modified xsi:type="dcterms:W3CDTF">2013-06-18T01:20:00Z</dcterms:modified>
</cp:coreProperties>
</file>