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6B" w:rsidRPr="008F7C6B" w:rsidRDefault="008F7C6B" w:rsidP="008F7C6B">
      <w:pPr>
        <w:rPr>
          <w:b/>
        </w:rPr>
      </w:pPr>
      <w:r w:rsidRPr="008F7C6B">
        <w:rPr>
          <w:b/>
        </w:rPr>
        <w:t>Supplemental Digital Content 4</w:t>
      </w:r>
    </w:p>
    <w:p w:rsidR="008F7C6B" w:rsidRPr="008F7C6B" w:rsidRDefault="008F7C6B" w:rsidP="008F7C6B">
      <w:pPr>
        <w:rPr>
          <w:b/>
        </w:rPr>
      </w:pPr>
      <w:r w:rsidRPr="008F7C6B">
        <w:rPr>
          <w:b/>
        </w:rPr>
        <w:t>Healthcare and Nursing Related Bills in the 116</w:t>
      </w:r>
      <w:r w:rsidRPr="008F7C6B">
        <w:rPr>
          <w:b/>
          <w:vertAlign w:val="superscript"/>
        </w:rPr>
        <w:t>th</w:t>
      </w:r>
      <w:r w:rsidRPr="008F7C6B">
        <w:rPr>
          <w:b/>
        </w:rPr>
        <w:t xml:space="preserve"> Congress</w:t>
      </w:r>
    </w:p>
    <w:p w:rsidR="008F7C6B" w:rsidRPr="008F7C6B" w:rsidRDefault="008F7C6B" w:rsidP="008F7C6B">
      <w:r w:rsidRPr="008F7C6B">
        <w:t xml:space="preserve">___________________________________________________________________ </w:t>
      </w:r>
    </w:p>
    <w:p w:rsidR="008F7C6B" w:rsidRPr="008F7C6B" w:rsidRDefault="008F7C6B" w:rsidP="008F7C6B">
      <w:pPr>
        <w:rPr>
          <w:vanish/>
        </w:rPr>
      </w:pPr>
      <w:r w:rsidRPr="008F7C6B">
        <w:rPr>
          <w:vanish/>
        </w:rPr>
        <w:t>Top of Form</w:t>
      </w:r>
    </w:p>
    <w:p w:rsidR="008F7C6B" w:rsidRPr="008F7C6B" w:rsidRDefault="008F7C6B" w:rsidP="008F7C6B">
      <w:pPr>
        <w:rPr>
          <w:vanish/>
        </w:rPr>
      </w:pPr>
      <w:r w:rsidRPr="008F7C6B">
        <w:rPr>
          <w:vanish/>
        </w:rPr>
        <w:t>Bottom of Form</w:t>
      </w:r>
    </w:p>
    <w:p w:rsidR="008F7C6B" w:rsidRPr="008F7C6B" w:rsidRDefault="008F7C6B" w:rsidP="008F7C6B"/>
    <w:p w:rsidR="008F7C6B" w:rsidRPr="008F7C6B" w:rsidRDefault="008F7C6B" w:rsidP="008F7C6B">
      <w:hyperlink r:id="rId5" w:history="1">
        <w:r w:rsidRPr="008F7C6B">
          <w:rPr>
            <w:rStyle w:val="Hyperlink"/>
          </w:rPr>
          <w:t>H.R. 647: Palliative Care and Hospice Education and Training Act</w:t>
        </w:r>
      </w:hyperlink>
    </w:p>
    <w:p w:rsidR="008F7C6B" w:rsidRPr="008F7C6B" w:rsidRDefault="008F7C6B" w:rsidP="008F7C6B">
      <w:r w:rsidRPr="008F7C6B">
        <w:t>Sponsor: Rep. Eliot Engel [D-NY16]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557"/>
        <w:gridCol w:w="2318"/>
        <w:gridCol w:w="2503"/>
      </w:tblGrid>
      <w:tr w:rsidR="008F7C6B" w:rsidRPr="008F7C6B" w:rsidTr="00BF4366">
        <w:trPr>
          <w:tblCellSpacing w:w="15" w:type="dxa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Jan 17,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186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189 (130D,59R)</w:t>
            </w:r>
          </w:p>
        </w:tc>
        <w:tc>
          <w:tcPr>
            <w:tcW w:w="1274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br/>
            </w:r>
          </w:p>
        </w:tc>
      </w:tr>
    </w:tbl>
    <w:p w:rsidR="008F7C6B" w:rsidRPr="008F7C6B" w:rsidRDefault="008F7C6B" w:rsidP="008F7C6B"/>
    <w:p w:rsidR="008F7C6B" w:rsidRPr="008F7C6B" w:rsidRDefault="008F7C6B" w:rsidP="008F7C6B">
      <w:hyperlink r:id="rId6" w:history="1">
        <w:r w:rsidRPr="008F7C6B">
          <w:rPr>
            <w:rStyle w:val="Hyperlink"/>
          </w:rPr>
          <w:t>H.R. 728: Title VIII Nursing Workforce Reauthorization Act of 2019</w:t>
        </w:r>
      </w:hyperlink>
    </w:p>
    <w:p w:rsidR="008F7C6B" w:rsidRPr="008F7C6B" w:rsidRDefault="008F7C6B" w:rsidP="008F7C6B">
      <w:r w:rsidRPr="008F7C6B">
        <w:t>Sponsor: Rep. David Joyce [R-OH14]</w:t>
      </w:r>
      <w:r w:rsidRPr="008F7C6B"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rHeight w:val="23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Jan 23,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92 (75D,17R)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7" w:history="1">
        <w:r w:rsidRPr="008F7C6B">
          <w:rPr>
            <w:rStyle w:val="Hyperlink"/>
          </w:rPr>
          <w:t>H.R. 2150: Home Health Care Planning Improvement Act of 2019</w:t>
        </w:r>
      </w:hyperlink>
    </w:p>
    <w:p w:rsidR="008F7C6B" w:rsidRPr="008F7C6B" w:rsidRDefault="008F7C6B" w:rsidP="008F7C6B">
      <w:r w:rsidRPr="008F7C6B">
        <w:t>Sponsor: Rep. Janice “Jan” Schakowsky [D-IL9]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Apr 9,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61 (36D,25R)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8" w:history="1">
        <w:r w:rsidRPr="008F7C6B">
          <w:rPr>
            <w:rStyle w:val="Hyperlink"/>
          </w:rPr>
          <w:t>H.R. 1597: National Nurse Act of 2019</w:t>
        </w:r>
      </w:hyperlink>
    </w:p>
    <w:p w:rsidR="008F7C6B" w:rsidRPr="008F7C6B" w:rsidRDefault="008F7C6B" w:rsidP="008F7C6B">
      <w:r w:rsidRPr="008F7C6B">
        <w:t>Sponsor: Rep. Eddie Johnson [D-TX30]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Mar 7,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101 (78D,23R)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9" w:history="1">
        <w:r w:rsidRPr="008F7C6B">
          <w:rPr>
            <w:rStyle w:val="Hyperlink"/>
          </w:rPr>
          <w:t>S. 829: Removing Barriers to Person- and Family-Centered Care Act of 2019</w:t>
        </w:r>
      </w:hyperlink>
    </w:p>
    <w:p w:rsidR="008F7C6B" w:rsidRPr="008F7C6B" w:rsidRDefault="008F7C6B" w:rsidP="008F7C6B">
      <w:r w:rsidRPr="008F7C6B">
        <w:t>Sponsor: Sen. Sheldon Whitehouse [D-RI]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lastRenderedPageBreak/>
              <w:t>Introduced</w:t>
            </w:r>
            <w:r w:rsidRPr="008F7C6B">
              <w:br/>
              <w:t>Mar 14,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0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0" w:history="1">
        <w:r w:rsidRPr="008F7C6B">
          <w:rPr>
            <w:rStyle w:val="Hyperlink"/>
          </w:rPr>
          <w:t>S. 696: National Nurse Act of 2019</w:t>
        </w:r>
      </w:hyperlink>
    </w:p>
    <w:p w:rsidR="008F7C6B" w:rsidRPr="008F7C6B" w:rsidRDefault="008F7C6B" w:rsidP="008F7C6B">
      <w:r w:rsidRPr="008F7C6B">
        <w:t xml:space="preserve">Sponsor: Sen. Jeff </w:t>
      </w:r>
      <w:proofErr w:type="spellStart"/>
      <w:r w:rsidRPr="008F7C6B">
        <w:t>Merkley</w:t>
      </w:r>
      <w:proofErr w:type="spellEnd"/>
      <w:r w:rsidRPr="008F7C6B">
        <w:t xml:space="preserve"> [D-OR]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Mar 7,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9 (5D,3R,1I)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1" w:history="1">
        <w:r w:rsidRPr="008F7C6B">
          <w:rPr>
            <w:rStyle w:val="Hyperlink"/>
          </w:rPr>
          <w:t>H.R. 1125: Accountability for Quality VA Healthcare Act</w:t>
        </w:r>
      </w:hyperlink>
    </w:p>
    <w:p w:rsidR="008F7C6B" w:rsidRPr="008F7C6B" w:rsidRDefault="008F7C6B" w:rsidP="008F7C6B">
      <w:r w:rsidRPr="008F7C6B">
        <w:t>Sponsor: Rep. Derek Kilmer [D-WA6]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Feb 8,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9 (5R,4D)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2" w:history="1">
        <w:r w:rsidRPr="008F7C6B">
          <w:rPr>
            <w:rStyle w:val="Hyperlink"/>
          </w:rPr>
          <w:t>H.R. 2581: Nurse Staffing Standards for Hospital Patient Safety and Quality Care Act of 2019</w:t>
        </w:r>
      </w:hyperlink>
    </w:p>
    <w:p w:rsidR="008F7C6B" w:rsidRPr="008F7C6B" w:rsidRDefault="008F7C6B" w:rsidP="008F7C6B">
      <w:r w:rsidRPr="008F7C6B">
        <w:t>Sponsor: Rep. Janice “Jan” Schakowsky [D-IL9]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May 8,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34 (34D)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/>
    <w:p w:rsidR="008F7C6B" w:rsidRPr="008F7C6B" w:rsidRDefault="008F7C6B" w:rsidP="008F7C6B">
      <w:hyperlink r:id="rId13" w:history="1">
        <w:proofErr w:type="spellStart"/>
        <w:r w:rsidRPr="008F7C6B">
          <w:rPr>
            <w:rStyle w:val="Hyperlink"/>
          </w:rPr>
          <w:t>H.Res</w:t>
        </w:r>
        <w:proofErr w:type="spellEnd"/>
        <w:r w:rsidRPr="008F7C6B">
          <w:rPr>
            <w:rStyle w:val="Hyperlink"/>
          </w:rPr>
          <w:t>. 70: Recognizing the roles and the contributions of America’s Certified Registered Nurse Anesthetists (CRNAs) and their role in providing quality health care for the public.</w:t>
        </w:r>
      </w:hyperlink>
    </w:p>
    <w:p w:rsidR="008F7C6B" w:rsidRPr="008F7C6B" w:rsidRDefault="008F7C6B" w:rsidP="008F7C6B">
      <w:r w:rsidRPr="008F7C6B">
        <w:t>Sponsor: Rep. Janice “Jan” Schakowsky [D-IL9]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Jan 23,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2 (1D,1R)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4" w:history="1">
        <w:r w:rsidRPr="008F7C6B">
          <w:rPr>
            <w:rStyle w:val="Hyperlink"/>
          </w:rPr>
          <w:t>S. 782: Improving Access to Mental Health Act of 2019</w:t>
        </w:r>
      </w:hyperlink>
    </w:p>
    <w:p w:rsidR="008F7C6B" w:rsidRPr="008F7C6B" w:rsidRDefault="008F7C6B" w:rsidP="008F7C6B">
      <w:r w:rsidRPr="008F7C6B">
        <w:t>Sponsor: Sen. Debbie Stabenow [D-MI]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lastRenderedPageBreak/>
              <w:t>Introduced</w:t>
            </w:r>
            <w:r w:rsidRPr="008F7C6B">
              <w:br/>
              <w:t>Mar 13,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1 (1R)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5" w:history="1">
        <w:r w:rsidRPr="008F7C6B">
          <w:rPr>
            <w:rStyle w:val="Hyperlink"/>
          </w:rPr>
          <w:t>S. 296: Home Health Care Planning Improvement Act of 2019</w:t>
        </w:r>
      </w:hyperlink>
    </w:p>
    <w:p w:rsidR="008F7C6B" w:rsidRPr="008F7C6B" w:rsidRDefault="008F7C6B" w:rsidP="008F7C6B">
      <w:r w:rsidRPr="008F7C6B">
        <w:t>Sponsor: Sen. Susan Collins [R-ME]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Jan 31,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27 (17D,9R,1I)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6" w:history="1">
        <w:r w:rsidRPr="008F7C6B">
          <w:rPr>
            <w:rStyle w:val="Hyperlink"/>
          </w:rPr>
          <w:t xml:space="preserve">S. 1129: Medicare for All </w:t>
        </w:r>
        <w:proofErr w:type="gramStart"/>
        <w:r w:rsidRPr="008F7C6B">
          <w:rPr>
            <w:rStyle w:val="Hyperlink"/>
          </w:rPr>
          <w:t>Act</w:t>
        </w:r>
        <w:proofErr w:type="gramEnd"/>
        <w:r w:rsidRPr="008F7C6B">
          <w:rPr>
            <w:rStyle w:val="Hyperlink"/>
          </w:rPr>
          <w:t xml:space="preserve"> of 2019</w:t>
        </w:r>
      </w:hyperlink>
    </w:p>
    <w:p w:rsidR="008F7C6B" w:rsidRPr="008F7C6B" w:rsidRDefault="008F7C6B" w:rsidP="008F7C6B">
      <w:r w:rsidRPr="008F7C6B">
        <w:t>Sponsor: Sen. Bernard “Bernie” Sanders [I-VT]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Apr 10,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14 (14D)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7" w:history="1">
        <w:r w:rsidRPr="008F7C6B">
          <w:rPr>
            <w:rStyle w:val="Hyperlink"/>
          </w:rPr>
          <w:t xml:space="preserve">H.R. 1384: Medicare for All </w:t>
        </w:r>
        <w:proofErr w:type="gramStart"/>
        <w:r w:rsidRPr="008F7C6B">
          <w:rPr>
            <w:rStyle w:val="Hyperlink"/>
          </w:rPr>
          <w:t>Act</w:t>
        </w:r>
        <w:proofErr w:type="gramEnd"/>
        <w:r w:rsidRPr="008F7C6B">
          <w:rPr>
            <w:rStyle w:val="Hyperlink"/>
          </w:rPr>
          <w:t xml:space="preserve"> of 2019</w:t>
        </w:r>
      </w:hyperlink>
    </w:p>
    <w:p w:rsidR="008F7C6B" w:rsidRPr="008F7C6B" w:rsidRDefault="008F7C6B" w:rsidP="008F7C6B">
      <w:r w:rsidRPr="008F7C6B">
        <w:t xml:space="preserve">Sponsor: Rep. </w:t>
      </w:r>
      <w:proofErr w:type="spellStart"/>
      <w:r w:rsidRPr="008F7C6B">
        <w:t>Pramila</w:t>
      </w:r>
      <w:proofErr w:type="spellEnd"/>
      <w:r w:rsidRPr="008F7C6B">
        <w:t xml:space="preserve"> </w:t>
      </w:r>
      <w:proofErr w:type="spellStart"/>
      <w:r w:rsidRPr="008F7C6B">
        <w:t>Jayapal</w:t>
      </w:r>
      <w:proofErr w:type="spellEnd"/>
      <w:r w:rsidRPr="008F7C6B">
        <w:t xml:space="preserve"> [D-WA7]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Feb 27,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110 (110D)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8" w:history="1">
        <w:r w:rsidRPr="008F7C6B">
          <w:rPr>
            <w:rStyle w:val="Hyperlink"/>
          </w:rPr>
          <w:t>H.R. 1533: Improving Access to Mental Health Act</w:t>
        </w:r>
      </w:hyperlink>
    </w:p>
    <w:p w:rsidR="008F7C6B" w:rsidRPr="008F7C6B" w:rsidRDefault="008F7C6B" w:rsidP="008F7C6B">
      <w:r w:rsidRPr="008F7C6B">
        <w:t>Sponsor: Rep. Barbara Lee [D-CA13]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Mar 5,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14 (14D)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19" w:history="1">
        <w:r w:rsidRPr="008F7C6B">
          <w:rPr>
            <w:rStyle w:val="Hyperlink"/>
          </w:rPr>
          <w:t>H.R. 1082: SASCA</w:t>
        </w:r>
      </w:hyperlink>
    </w:p>
    <w:p w:rsidR="008F7C6B" w:rsidRPr="008F7C6B" w:rsidRDefault="008F7C6B" w:rsidP="008F7C6B">
      <w:r w:rsidRPr="008F7C6B">
        <w:t xml:space="preserve">Sponsor: Rep. </w:t>
      </w:r>
      <w:proofErr w:type="spellStart"/>
      <w:r w:rsidRPr="008F7C6B">
        <w:t>Pramila</w:t>
      </w:r>
      <w:proofErr w:type="spellEnd"/>
      <w:r w:rsidRPr="008F7C6B">
        <w:t xml:space="preserve"> </w:t>
      </w:r>
      <w:proofErr w:type="spellStart"/>
      <w:r w:rsidRPr="008F7C6B">
        <w:t>Jayapal</w:t>
      </w:r>
      <w:proofErr w:type="spellEnd"/>
      <w:r w:rsidRPr="008F7C6B">
        <w:t xml:space="preserve"> [D-WA7]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</w:r>
            <w:r w:rsidRPr="008F7C6B">
              <w:lastRenderedPageBreak/>
              <w:t>Feb 7,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</w:r>
            <w:r w:rsidRPr="008F7C6B">
              <w:lastRenderedPageBreak/>
              <w:t>1 (1R)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20" w:history="1">
        <w:r w:rsidRPr="008F7C6B">
          <w:rPr>
            <w:rStyle w:val="Hyperlink"/>
          </w:rPr>
          <w:t>S. 402: SASCA</w:t>
        </w:r>
      </w:hyperlink>
    </w:p>
    <w:p w:rsidR="008F7C6B" w:rsidRPr="008F7C6B" w:rsidRDefault="008F7C6B" w:rsidP="008F7C6B">
      <w:r w:rsidRPr="008F7C6B">
        <w:t>Sponsor: Sen. Patty Murray [D-WA]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41"/>
        <w:gridCol w:w="2441"/>
        <w:gridCol w:w="2456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Feb 7,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11 (9D,1R,1I)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hyperlink r:id="rId21" w:history="1">
        <w:proofErr w:type="spellStart"/>
        <w:r w:rsidRPr="008F7C6B">
          <w:rPr>
            <w:rStyle w:val="Hyperlink"/>
          </w:rPr>
          <w:t>H.Res</w:t>
        </w:r>
        <w:proofErr w:type="spellEnd"/>
        <w:r w:rsidRPr="008F7C6B">
          <w:rPr>
            <w:rStyle w:val="Hyperlink"/>
          </w:rPr>
          <w:t>. 368: Expressing support for the designation of the week of May 6 through May 12, 2019, as National Nurses Week.</w:t>
        </w:r>
      </w:hyperlink>
    </w:p>
    <w:p w:rsidR="008F7C6B" w:rsidRPr="008F7C6B" w:rsidRDefault="008F7C6B" w:rsidP="008F7C6B">
      <w:r w:rsidRPr="008F7C6B">
        <w:t>Sponsor: Rep. Eddie Johnson [D-TX30]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8F7C6B" w:rsidRPr="008F7C6B" w:rsidTr="00BF4366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Introduced</w:t>
            </w:r>
            <w:r w:rsidRPr="008F7C6B">
              <w:br/>
              <w:t>May 9, 2019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8F7C6B" w:rsidRPr="008F7C6B" w:rsidRDefault="008F7C6B" w:rsidP="008F7C6B">
            <w:r w:rsidRPr="008F7C6B">
              <w:t>Cosponsors</w:t>
            </w:r>
            <w:r w:rsidRPr="008F7C6B">
              <w:br/>
              <w:t>21 (18D,3R)</w:t>
            </w:r>
          </w:p>
        </w:tc>
        <w:tc>
          <w:tcPr>
            <w:tcW w:w="0" w:type="auto"/>
            <w:hideMark/>
          </w:tcPr>
          <w:p w:rsidR="008F7C6B" w:rsidRPr="008F7C6B" w:rsidRDefault="008F7C6B" w:rsidP="008F7C6B"/>
        </w:tc>
      </w:tr>
    </w:tbl>
    <w:p w:rsidR="008F7C6B" w:rsidRPr="008F7C6B" w:rsidRDefault="008F7C6B" w:rsidP="008F7C6B"/>
    <w:p w:rsidR="008F7C6B" w:rsidRPr="008F7C6B" w:rsidRDefault="008F7C6B" w:rsidP="008F7C6B">
      <w:r w:rsidRPr="008F7C6B">
        <w:t>Source: GovTrack.us</w:t>
      </w:r>
    </w:p>
    <w:p w:rsidR="00624303" w:rsidRDefault="00624303">
      <w:bookmarkStart w:id="0" w:name="_GoBack"/>
      <w:bookmarkEnd w:id="0"/>
    </w:p>
    <w:sectPr w:rsidR="0062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B"/>
    <w:rsid w:val="00005609"/>
    <w:rsid w:val="000170FF"/>
    <w:rsid w:val="000207DE"/>
    <w:rsid w:val="00035B66"/>
    <w:rsid w:val="00051E12"/>
    <w:rsid w:val="00062385"/>
    <w:rsid w:val="000625BA"/>
    <w:rsid w:val="00073F1D"/>
    <w:rsid w:val="0008508E"/>
    <w:rsid w:val="000A6ACD"/>
    <w:rsid w:val="000B516B"/>
    <w:rsid w:val="000C29F1"/>
    <w:rsid w:val="000C434F"/>
    <w:rsid w:val="000E6845"/>
    <w:rsid w:val="000E6AEA"/>
    <w:rsid w:val="000E6FDD"/>
    <w:rsid w:val="001004D8"/>
    <w:rsid w:val="00124176"/>
    <w:rsid w:val="001409E5"/>
    <w:rsid w:val="00140E08"/>
    <w:rsid w:val="0015553F"/>
    <w:rsid w:val="00157991"/>
    <w:rsid w:val="001609FD"/>
    <w:rsid w:val="0016131E"/>
    <w:rsid w:val="00196F08"/>
    <w:rsid w:val="001A337F"/>
    <w:rsid w:val="001A51C5"/>
    <w:rsid w:val="001B23C4"/>
    <w:rsid w:val="001B5087"/>
    <w:rsid w:val="001B6490"/>
    <w:rsid w:val="001B71B8"/>
    <w:rsid w:val="001C5BEA"/>
    <w:rsid w:val="001C6689"/>
    <w:rsid w:val="001D4508"/>
    <w:rsid w:val="001E108F"/>
    <w:rsid w:val="001E4160"/>
    <w:rsid w:val="00215AAF"/>
    <w:rsid w:val="00216EB2"/>
    <w:rsid w:val="00221ECB"/>
    <w:rsid w:val="0024022A"/>
    <w:rsid w:val="002513D0"/>
    <w:rsid w:val="00251C62"/>
    <w:rsid w:val="00262CDB"/>
    <w:rsid w:val="0028673B"/>
    <w:rsid w:val="00290F45"/>
    <w:rsid w:val="002A1F3A"/>
    <w:rsid w:val="002C4A37"/>
    <w:rsid w:val="002F4AD9"/>
    <w:rsid w:val="002F7BC7"/>
    <w:rsid w:val="00302170"/>
    <w:rsid w:val="00310E5A"/>
    <w:rsid w:val="00312C4C"/>
    <w:rsid w:val="00315F23"/>
    <w:rsid w:val="00330611"/>
    <w:rsid w:val="00345112"/>
    <w:rsid w:val="0034700F"/>
    <w:rsid w:val="00351310"/>
    <w:rsid w:val="00355250"/>
    <w:rsid w:val="00361351"/>
    <w:rsid w:val="003975E8"/>
    <w:rsid w:val="003A402F"/>
    <w:rsid w:val="003A5670"/>
    <w:rsid w:val="003B08CF"/>
    <w:rsid w:val="003B38A9"/>
    <w:rsid w:val="003B5B57"/>
    <w:rsid w:val="003B6726"/>
    <w:rsid w:val="003E04C0"/>
    <w:rsid w:val="003E1B4B"/>
    <w:rsid w:val="00401AE7"/>
    <w:rsid w:val="00404F5D"/>
    <w:rsid w:val="00441917"/>
    <w:rsid w:val="00442DBC"/>
    <w:rsid w:val="00455F0C"/>
    <w:rsid w:val="004605F4"/>
    <w:rsid w:val="004770B8"/>
    <w:rsid w:val="004A5324"/>
    <w:rsid w:val="004B2333"/>
    <w:rsid w:val="004B6971"/>
    <w:rsid w:val="004C120D"/>
    <w:rsid w:val="004D7084"/>
    <w:rsid w:val="00504F2A"/>
    <w:rsid w:val="00511E2D"/>
    <w:rsid w:val="005310CC"/>
    <w:rsid w:val="00531E5D"/>
    <w:rsid w:val="00532B58"/>
    <w:rsid w:val="00540D71"/>
    <w:rsid w:val="005616B2"/>
    <w:rsid w:val="00587DEA"/>
    <w:rsid w:val="00591475"/>
    <w:rsid w:val="005A177A"/>
    <w:rsid w:val="005A33CE"/>
    <w:rsid w:val="005C2F1D"/>
    <w:rsid w:val="005C54A1"/>
    <w:rsid w:val="005C67BE"/>
    <w:rsid w:val="005D4236"/>
    <w:rsid w:val="005D555F"/>
    <w:rsid w:val="005E5DC2"/>
    <w:rsid w:val="005E783E"/>
    <w:rsid w:val="00611E4A"/>
    <w:rsid w:val="00617E96"/>
    <w:rsid w:val="00624303"/>
    <w:rsid w:val="0064074A"/>
    <w:rsid w:val="00642C88"/>
    <w:rsid w:val="0064457E"/>
    <w:rsid w:val="00645404"/>
    <w:rsid w:val="006466EB"/>
    <w:rsid w:val="0064779B"/>
    <w:rsid w:val="00661E51"/>
    <w:rsid w:val="00675C42"/>
    <w:rsid w:val="00675EFC"/>
    <w:rsid w:val="006836F4"/>
    <w:rsid w:val="006A654F"/>
    <w:rsid w:val="006B5ECC"/>
    <w:rsid w:val="006C2F61"/>
    <w:rsid w:val="006C7615"/>
    <w:rsid w:val="006D2547"/>
    <w:rsid w:val="006D2B50"/>
    <w:rsid w:val="00704AA5"/>
    <w:rsid w:val="00704C4E"/>
    <w:rsid w:val="0072516D"/>
    <w:rsid w:val="00727C4C"/>
    <w:rsid w:val="0073475C"/>
    <w:rsid w:val="007348D3"/>
    <w:rsid w:val="007515ED"/>
    <w:rsid w:val="00754997"/>
    <w:rsid w:val="00755A3A"/>
    <w:rsid w:val="00781AE8"/>
    <w:rsid w:val="00786B57"/>
    <w:rsid w:val="00791679"/>
    <w:rsid w:val="007928D7"/>
    <w:rsid w:val="00792946"/>
    <w:rsid w:val="007B1EF5"/>
    <w:rsid w:val="007C1D03"/>
    <w:rsid w:val="007D4BF9"/>
    <w:rsid w:val="007F1AAF"/>
    <w:rsid w:val="007F7DB0"/>
    <w:rsid w:val="008016D8"/>
    <w:rsid w:val="00807273"/>
    <w:rsid w:val="0081791F"/>
    <w:rsid w:val="00866109"/>
    <w:rsid w:val="00866790"/>
    <w:rsid w:val="00894A90"/>
    <w:rsid w:val="008C282A"/>
    <w:rsid w:val="008D2E4A"/>
    <w:rsid w:val="008D5F58"/>
    <w:rsid w:val="008D6ADF"/>
    <w:rsid w:val="008E372B"/>
    <w:rsid w:val="008F41BA"/>
    <w:rsid w:val="008F771C"/>
    <w:rsid w:val="008F7C6B"/>
    <w:rsid w:val="009073D4"/>
    <w:rsid w:val="00925DA9"/>
    <w:rsid w:val="0092715C"/>
    <w:rsid w:val="009319FE"/>
    <w:rsid w:val="009432D4"/>
    <w:rsid w:val="00951BBC"/>
    <w:rsid w:val="00956D64"/>
    <w:rsid w:val="00962F0B"/>
    <w:rsid w:val="00971250"/>
    <w:rsid w:val="00974090"/>
    <w:rsid w:val="009836B7"/>
    <w:rsid w:val="00990767"/>
    <w:rsid w:val="00991761"/>
    <w:rsid w:val="009A28A7"/>
    <w:rsid w:val="009B49E4"/>
    <w:rsid w:val="009B5355"/>
    <w:rsid w:val="009C05AE"/>
    <w:rsid w:val="009C1FA7"/>
    <w:rsid w:val="009C5FD4"/>
    <w:rsid w:val="009D0621"/>
    <w:rsid w:val="009D3AD8"/>
    <w:rsid w:val="00A139B8"/>
    <w:rsid w:val="00A147E8"/>
    <w:rsid w:val="00A15580"/>
    <w:rsid w:val="00A43B6A"/>
    <w:rsid w:val="00A57A50"/>
    <w:rsid w:val="00A87B51"/>
    <w:rsid w:val="00AA635F"/>
    <w:rsid w:val="00AA6CA9"/>
    <w:rsid w:val="00AB4C0B"/>
    <w:rsid w:val="00AC584B"/>
    <w:rsid w:val="00AC6A25"/>
    <w:rsid w:val="00B01C79"/>
    <w:rsid w:val="00B07E50"/>
    <w:rsid w:val="00B21E72"/>
    <w:rsid w:val="00B242AA"/>
    <w:rsid w:val="00B24A25"/>
    <w:rsid w:val="00B24FB1"/>
    <w:rsid w:val="00B44B0A"/>
    <w:rsid w:val="00B476B0"/>
    <w:rsid w:val="00B61396"/>
    <w:rsid w:val="00B660F8"/>
    <w:rsid w:val="00B66EE4"/>
    <w:rsid w:val="00B737E8"/>
    <w:rsid w:val="00B75745"/>
    <w:rsid w:val="00B806FF"/>
    <w:rsid w:val="00B80A6B"/>
    <w:rsid w:val="00B84AFE"/>
    <w:rsid w:val="00B96A3D"/>
    <w:rsid w:val="00BA4665"/>
    <w:rsid w:val="00BA4BC5"/>
    <w:rsid w:val="00BA6878"/>
    <w:rsid w:val="00BB306A"/>
    <w:rsid w:val="00BB50AB"/>
    <w:rsid w:val="00BC42EA"/>
    <w:rsid w:val="00BC7ECE"/>
    <w:rsid w:val="00BE3EC6"/>
    <w:rsid w:val="00C06341"/>
    <w:rsid w:val="00C177A7"/>
    <w:rsid w:val="00C230A1"/>
    <w:rsid w:val="00C341DB"/>
    <w:rsid w:val="00C34375"/>
    <w:rsid w:val="00C42958"/>
    <w:rsid w:val="00C63633"/>
    <w:rsid w:val="00C74205"/>
    <w:rsid w:val="00C74BC9"/>
    <w:rsid w:val="00C90439"/>
    <w:rsid w:val="00CA4753"/>
    <w:rsid w:val="00CA5143"/>
    <w:rsid w:val="00CC0152"/>
    <w:rsid w:val="00CC6EE8"/>
    <w:rsid w:val="00CC6F89"/>
    <w:rsid w:val="00CD51CC"/>
    <w:rsid w:val="00CE157C"/>
    <w:rsid w:val="00CE5A44"/>
    <w:rsid w:val="00CF06B2"/>
    <w:rsid w:val="00CF3E26"/>
    <w:rsid w:val="00D0268A"/>
    <w:rsid w:val="00D059F6"/>
    <w:rsid w:val="00D05C37"/>
    <w:rsid w:val="00D07BB5"/>
    <w:rsid w:val="00D15F90"/>
    <w:rsid w:val="00D21EE1"/>
    <w:rsid w:val="00D23ED1"/>
    <w:rsid w:val="00D440AE"/>
    <w:rsid w:val="00D60D3D"/>
    <w:rsid w:val="00D61BD5"/>
    <w:rsid w:val="00D63AF3"/>
    <w:rsid w:val="00DA653C"/>
    <w:rsid w:val="00DC22C2"/>
    <w:rsid w:val="00DD274E"/>
    <w:rsid w:val="00DD2AF7"/>
    <w:rsid w:val="00DE6F7B"/>
    <w:rsid w:val="00DF001D"/>
    <w:rsid w:val="00DF6238"/>
    <w:rsid w:val="00E008F1"/>
    <w:rsid w:val="00E2041E"/>
    <w:rsid w:val="00E310C1"/>
    <w:rsid w:val="00E32936"/>
    <w:rsid w:val="00E34780"/>
    <w:rsid w:val="00E41C5B"/>
    <w:rsid w:val="00E4262B"/>
    <w:rsid w:val="00E51E67"/>
    <w:rsid w:val="00E62B2E"/>
    <w:rsid w:val="00E63A0A"/>
    <w:rsid w:val="00E70FA5"/>
    <w:rsid w:val="00E7149D"/>
    <w:rsid w:val="00E721A7"/>
    <w:rsid w:val="00E86115"/>
    <w:rsid w:val="00E87B29"/>
    <w:rsid w:val="00E932D1"/>
    <w:rsid w:val="00E95F9C"/>
    <w:rsid w:val="00EA0079"/>
    <w:rsid w:val="00EC08E6"/>
    <w:rsid w:val="00F00958"/>
    <w:rsid w:val="00F02895"/>
    <w:rsid w:val="00F070C8"/>
    <w:rsid w:val="00F1557D"/>
    <w:rsid w:val="00F229CE"/>
    <w:rsid w:val="00F34766"/>
    <w:rsid w:val="00F5444D"/>
    <w:rsid w:val="00F5782C"/>
    <w:rsid w:val="00F613F9"/>
    <w:rsid w:val="00F62930"/>
    <w:rsid w:val="00F63F99"/>
    <w:rsid w:val="00F85202"/>
    <w:rsid w:val="00F97207"/>
    <w:rsid w:val="00F97431"/>
    <w:rsid w:val="00FB0339"/>
    <w:rsid w:val="00FB469A"/>
    <w:rsid w:val="00FE169C"/>
    <w:rsid w:val="00FE518E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track.us/congress/bills/116/hr1597" TargetMode="External"/><Relationship Id="rId13" Type="http://schemas.openxmlformats.org/officeDocument/2006/relationships/hyperlink" Target="https://www.govtrack.us/congress/bills/116/hres70" TargetMode="External"/><Relationship Id="rId18" Type="http://schemas.openxmlformats.org/officeDocument/2006/relationships/hyperlink" Target="https://www.govtrack.us/congress/bills/116/hr15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track.us/congress/bills/116/hres368" TargetMode="External"/><Relationship Id="rId7" Type="http://schemas.openxmlformats.org/officeDocument/2006/relationships/hyperlink" Target="https://www.govtrack.us/congress/bills/116/hr2150" TargetMode="External"/><Relationship Id="rId12" Type="http://schemas.openxmlformats.org/officeDocument/2006/relationships/hyperlink" Target="https://www.govtrack.us/congress/bills/116/hr2581" TargetMode="External"/><Relationship Id="rId17" Type="http://schemas.openxmlformats.org/officeDocument/2006/relationships/hyperlink" Target="https://www.govtrack.us/congress/bills/116/hr13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track.us/congress/bills/116/s1129" TargetMode="External"/><Relationship Id="rId20" Type="http://schemas.openxmlformats.org/officeDocument/2006/relationships/hyperlink" Target="https://www.govtrack.us/congress/bills/116/s4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track.us/congress/bills/116/hr728" TargetMode="External"/><Relationship Id="rId11" Type="http://schemas.openxmlformats.org/officeDocument/2006/relationships/hyperlink" Target="https://www.govtrack.us/congress/bills/116/hr1125" TargetMode="External"/><Relationship Id="rId5" Type="http://schemas.openxmlformats.org/officeDocument/2006/relationships/hyperlink" Target="https://www.govtrack.us/congress/bills/116/hr647" TargetMode="External"/><Relationship Id="rId15" Type="http://schemas.openxmlformats.org/officeDocument/2006/relationships/hyperlink" Target="https://www.govtrack.us/congress/bills/116/s2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track.us/congress/bills/116/s696" TargetMode="External"/><Relationship Id="rId19" Type="http://schemas.openxmlformats.org/officeDocument/2006/relationships/hyperlink" Target="https://www.govtrack.us/congress/bills/116/hr1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track.us/congress/bills/116/s829" TargetMode="External"/><Relationship Id="rId14" Type="http://schemas.openxmlformats.org/officeDocument/2006/relationships/hyperlink" Target="https://www.govtrack.us/congress/bills/116/s7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Hill</dc:creator>
  <cp:lastModifiedBy>Karen Hill</cp:lastModifiedBy>
  <cp:revision>1</cp:revision>
  <dcterms:created xsi:type="dcterms:W3CDTF">2019-09-17T00:28:00Z</dcterms:created>
  <dcterms:modified xsi:type="dcterms:W3CDTF">2019-09-17T00:28:00Z</dcterms:modified>
</cp:coreProperties>
</file>