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3B3BED" w:rsidTr="003B3BED">
        <w:tc>
          <w:tcPr>
            <w:tcW w:w="14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BED" w:rsidRP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Supplement 1: </w:t>
            </w:r>
            <w:r w:rsidRPr="003B3BED">
              <w:rPr>
                <w:sz w:val="16"/>
                <w:szCs w:val="16"/>
              </w:rPr>
              <w:t>Evidence Table</w:t>
            </w:r>
          </w:p>
        </w:tc>
      </w:tr>
      <w:tr w:rsidR="003A03E0" w:rsidTr="003B3BED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Design/Sample/Setting, Evidence Level and Quality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description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Activation Criteria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Interventio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Members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Implementation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Outcomes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learned</w:t>
            </w: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Pestka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, E. L.,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Hatteberg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, D. A., Larson, L. A.,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Zwygart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, A. M., Cox, D. L., &amp;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Borgen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 Jr, E. E. (2012). Enhancing safety in behavioral emergency situations. </w:t>
            </w:r>
            <w:proofErr w:type="spellStart"/>
            <w:r>
              <w:rPr>
                <w:i/>
                <w:color w:val="222222"/>
                <w:sz w:val="16"/>
                <w:szCs w:val="16"/>
                <w:highlight w:val="white"/>
              </w:rPr>
              <w:t>Medsurg</w:t>
            </w:r>
            <w:proofErr w:type="spellEnd"/>
            <w:r>
              <w:rPr>
                <w:i/>
                <w:color w:val="222222"/>
                <w:sz w:val="16"/>
                <w:szCs w:val="16"/>
                <w:highlight w:val="white"/>
              </w:rPr>
              <w:t xml:space="preserve"> nursing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,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21</w:t>
            </w:r>
            <w:r>
              <w:rPr>
                <w:color w:val="222222"/>
                <w:sz w:val="16"/>
                <w:szCs w:val="16"/>
                <w:highlight w:val="white"/>
              </w:rPr>
              <w:t>(6), 335.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general medical units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Large </w:t>
            </w:r>
            <w:proofErr w:type="spellStart"/>
            <w:r>
              <w:rPr>
                <w:sz w:val="16"/>
                <w:szCs w:val="16"/>
              </w:rPr>
              <w:t>midwestern</w:t>
            </w:r>
            <w:proofErr w:type="spellEnd"/>
            <w:r>
              <w:rPr>
                <w:sz w:val="16"/>
                <w:szCs w:val="16"/>
              </w:rPr>
              <w:t xml:space="preserve"> hospital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5/A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 (behavioral emergency response team)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 by RN; psychiatrist carries BERT pager and is available as needed. Security provides hand-on de-escalation assistance as needed.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Assessment, select interventions, develop care plan, team debriefing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call to unit 4 hours after event to assess effectiveness of intervention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Education plan for medical units to understand how and when to utilize BERT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staff member is worried about the patient’s behavior 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B3BED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Threats or perceived threats against self, another pers</w:t>
            </w:r>
            <w:r w:rsidR="003B3BED">
              <w:rPr>
                <w:sz w:val="16"/>
                <w:szCs w:val="16"/>
              </w:rPr>
              <w:t xml:space="preserve">on, or property 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Sexual threats/issues/assaults and/or any other unwanted physical contact (spitting, intentional exposure by patient to bodily fluids) 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B3BED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Concerns about behaviors related to placement </w:t>
            </w:r>
            <w:r w:rsidR="003B3BED">
              <w:rPr>
                <w:sz w:val="16"/>
                <w:szCs w:val="16"/>
              </w:rPr>
              <w:t xml:space="preserve">of a 72-hour(involuntary) hold 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Disruptive behavior upsetting unit function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communication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Calming techniques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changes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Recommending an individual assignment</w:t>
            </w:r>
          </w:p>
          <w:p w:rsidR="003B3BED" w:rsidRDefault="003B3BED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Restraints (last resort)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Psychiatrist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Psychiatric Nurse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Security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 RNs assigned shifts to respond to BERT calls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provider notified when BERT is activated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Psychiatrist makes recommendations for meds but primary provider orders.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and in-person training classes for RNs to understand BERT responsibilities; included simulation scenarios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annual safety training for RNs.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intensive training for physicians/security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RRT form: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of day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of response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SBAR summary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Interventions used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needs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needs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Satisfaction of caller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feedback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39% of calls on days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39% of calls on evenings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 of calls on nights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response length: 43.5 minutes (range= 5-220)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Hyperactive delirium was the most common reason for calling, followed by alcohol/nicotine withdrawal, psychosis, suicidality, disruptive behavior, intention </w:t>
            </w:r>
            <w:proofErr w:type="gramStart"/>
            <w:r>
              <w:rPr>
                <w:sz w:val="16"/>
                <w:szCs w:val="16"/>
              </w:rPr>
              <w:t>to  leave</w:t>
            </w:r>
            <w:proofErr w:type="gramEnd"/>
            <w:r>
              <w:rPr>
                <w:sz w:val="16"/>
                <w:szCs w:val="16"/>
              </w:rPr>
              <w:t xml:space="preserve"> AMA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common interventions: Verbal (75%), calming techniques (48%). Meds ordered in 53% of events.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99% of interventions were effective and remained effective 4 hours later.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modeling from BERT psych RN, psychiatrist, and security was valuable; learning from the BERT responses reduced reactive need for assistance over time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 to greater awareness of assessing, diagnosing, and treating symptoms of acute delirium.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focus on identifying patients with a history of alcohol abuse or dependence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Challenges: how to ensure psychiatric nurse and physician responders are available when there are requests for the team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satisfaction, collaboration, and staff perception of safety </w:t>
            </w: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t xml:space="preserve">Jones, C. D.,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Manno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, M. S., &amp; Vogt, B. (2012). Tier one alert! A </w:t>
            </w:r>
            <w:r>
              <w:rPr>
                <w:color w:val="222222"/>
                <w:sz w:val="16"/>
                <w:szCs w:val="16"/>
                <w:highlight w:val="white"/>
              </w:rPr>
              <w:lastRenderedPageBreak/>
              <w:t xml:space="preserve">psychiatric rapid response team.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Nursing management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,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43</w:t>
            </w:r>
            <w:r>
              <w:rPr>
                <w:color w:val="222222"/>
                <w:sz w:val="16"/>
                <w:szCs w:val="16"/>
                <w:highlight w:val="white"/>
              </w:rPr>
              <w:t>(11), 34-40.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hospital campuses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</w:t>
            </w:r>
            <w:r>
              <w:rPr>
                <w:sz w:val="16"/>
                <w:szCs w:val="16"/>
              </w:rPr>
              <w:lastRenderedPageBreak/>
              <w:t>hospital system in New Jersey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5/A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Tier one alert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Emphasis on understanding </w:t>
            </w:r>
            <w:r>
              <w:rPr>
                <w:sz w:val="16"/>
                <w:szCs w:val="16"/>
              </w:rPr>
              <w:lastRenderedPageBreak/>
              <w:t>one’s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 behaviors (both nurse and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patient), a patient’s active involve-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ment</w:t>
            </w:r>
            <w:proofErr w:type="spellEnd"/>
            <w:r>
              <w:rPr>
                <w:sz w:val="16"/>
                <w:szCs w:val="16"/>
              </w:rPr>
              <w:t xml:space="preserve"> in problem solving, and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promoting the interpersonal pro-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cess</w:t>
            </w:r>
            <w:proofErr w:type="spellEnd"/>
            <w:r>
              <w:rPr>
                <w:sz w:val="16"/>
                <w:szCs w:val="16"/>
              </w:rPr>
              <w:t xml:space="preserve"> (relationship)</w:t>
            </w:r>
          </w:p>
          <w:p w:rsidR="003A03E0" w:rsidRDefault="003A03E0" w:rsidP="003C20D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Tier one alert responder (RN) acts as the team leader and communicates with the patient.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Security offers support and hands-on intervention if situation becomes violent.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Pharmacist evaluates patient’s medication profile to identify interactions or adverse reactions that might be contributing to the situation.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 individual’s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 represented imminent or </w:t>
            </w:r>
            <w:r>
              <w:rPr>
                <w:sz w:val="16"/>
                <w:szCs w:val="16"/>
              </w:rPr>
              <w:lastRenderedPageBreak/>
              <w:t>actual danger to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themselves or others.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Verbal communication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changes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Physical management if necessary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Tier one RN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supervisor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Pharmacist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RN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Designated tier one responder on a particular nursing </w:t>
            </w:r>
            <w:proofErr w:type="gramStart"/>
            <w:r>
              <w:rPr>
                <w:sz w:val="16"/>
                <w:szCs w:val="16"/>
              </w:rPr>
              <w:t>shift  by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unit (RN) trained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8-hour training program for all team members; 4 hours of this were hands-on behavior management practice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RN activates team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Number of code grey and tier one events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Reduced code grey events (39% reduction); overall reduced </w:t>
            </w:r>
            <w:r>
              <w:rPr>
                <w:sz w:val="16"/>
                <w:szCs w:val="16"/>
              </w:rPr>
              <w:lastRenderedPageBreak/>
              <w:t>behavioral health events 21% reduction)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 in patients awaiting transfer to psychiatric units within medical units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Overall reduction in behaviorally disruptive events attributed tier </w:t>
            </w:r>
            <w:r>
              <w:rPr>
                <w:sz w:val="16"/>
                <w:szCs w:val="16"/>
              </w:rPr>
              <w:lastRenderedPageBreak/>
              <w:t>one staff who utilized the skills learned through tier one alert training and found application to a variety of patients and non-tier one staff members who observed and participated in tier one interactions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Challenges: Inconsistent training; staff attrition/turnover resulting in new staff who had not received training</w:t>
            </w: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lastRenderedPageBreak/>
              <w:t xml:space="preserve">Kelley, E. C. (2014). Reducing violence in the emergency department: a rapid response team approach.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Journal of emergency nursing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,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40</w:t>
            </w:r>
            <w:r>
              <w:rPr>
                <w:color w:val="222222"/>
                <w:sz w:val="16"/>
                <w:szCs w:val="16"/>
                <w:highlight w:val="white"/>
              </w:rPr>
              <w:t>(1), 60-64.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1 240-bed community hospital in Massachusetts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5/B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De-escalation Team/Code 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RN leads de-escalation with team standing by when Code S is initiated. Goal is to initiate early, before behavior escalates.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primary caregiver escalates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the </w:t>
            </w:r>
            <w:r>
              <w:rPr>
                <w:sz w:val="16"/>
                <w:szCs w:val="16"/>
              </w:rPr>
              <w:lastRenderedPageBreak/>
              <w:t>situation, they are “tapped out” by the first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responder, who takes report and continues the communication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the patient.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Staff members feeling overwhelmed or threatened when dealing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directly with an escalating individual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 who are unable to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maintain control of their behavior in the clinical environment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(confusion, chemical </w:t>
            </w:r>
            <w:r>
              <w:rPr>
                <w:sz w:val="16"/>
                <w:szCs w:val="16"/>
              </w:rPr>
              <w:lastRenderedPageBreak/>
              <w:t>impairment,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illness, difficult emotions)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Verbal de-escalation techniques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Seclusion or restraints as a last resort.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worker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Technician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Security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resources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management staff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prevention training for all ER staff, which teaches that caregivers are better able to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 a de-escalating demeanor, thus controlling the situation, when the patient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the caregiver know that ample support is standing by.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utilization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Restraint and seclusion use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injuries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usages in ER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Before: 30% of behavioral health hours were spent in locked seclusion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After: 1% (restraint) and 2% (seclusion) of behavioral health hours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Reduction in take-downs and staff injuries </w:t>
            </w:r>
            <w:r>
              <w:rPr>
                <w:sz w:val="16"/>
                <w:szCs w:val="16"/>
              </w:rPr>
              <w:lastRenderedPageBreak/>
              <w:t xml:space="preserve">(data not available)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Concerns: Excessive drain on ER resources</w:t>
            </w: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Loucks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, J., Rutledge, D. N., Hatch, B., &amp; Morrison, V. (2010). Rapid response team for behavioral emergencies.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Journal of the American Psychiatric Nurses Association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,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16</w:t>
            </w:r>
            <w:r>
              <w:rPr>
                <w:color w:val="222222"/>
                <w:sz w:val="16"/>
                <w:szCs w:val="16"/>
                <w:highlight w:val="white"/>
              </w:rPr>
              <w:t>(2), 93-100.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1 500-bed Magnet facility in Southern California; piloted on medical pulmonary unit and then implemented in full hospital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5/A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Behavioral emergency response team (BERT)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Trained and experienced psychiatric nurses take de-escalation and milieu management skills to </w:t>
            </w:r>
            <w:proofErr w:type="spellStart"/>
            <w:r>
              <w:rPr>
                <w:sz w:val="16"/>
                <w:szCs w:val="16"/>
              </w:rPr>
              <w:t>nonpsychiatric</w:t>
            </w:r>
            <w:proofErr w:type="spellEnd"/>
            <w:r>
              <w:rPr>
                <w:sz w:val="16"/>
                <w:szCs w:val="16"/>
              </w:rPr>
              <w:t xml:space="preserve"> hospital units where patients with psychiatric conditions were exhibiting risky or scary behaviors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on unit call Behavioral Health Services (BHS); BHS staff will alert house supervisor that BERT has been called.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 the incident, BERT team de-briefs with unit staff and provide teaching as needed.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-Acutely agitated patient [i.e., yelling, threatening, demanding, cursing, responding to hallucinations or delusions]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-Patient in distress with deteriorating condition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-Patient at risk for: danger to self, danger to someone else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-Patient who is confused and threatening to leave hospital Against Medical Advice.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-Patient experiencing drug/alcohol withdrawal signs or </w:t>
            </w:r>
            <w:proofErr w:type="gramStart"/>
            <w:r>
              <w:rPr>
                <w:sz w:val="16"/>
                <w:szCs w:val="16"/>
              </w:rPr>
              <w:t>symptoms, and</w:t>
            </w:r>
            <w:proofErr w:type="gramEnd"/>
            <w:r>
              <w:rPr>
                <w:sz w:val="16"/>
                <w:szCs w:val="16"/>
              </w:rPr>
              <w:t xml:space="preserve"> exhibiting acting out behavior.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 RN will assess patient condition and facilitate stabilization of patient behavior.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-BHS Clinical Coordinator/Charge Nurse will collaborate with assigned RN to modify or implement appropriate plan of care.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-BHS Clinical Coordinator/Charge Nurse will document briefly in progress notes regarding consultation call utilizing SBAR and will complete BHS BERT form.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 nurse with Management of Assaultive Behavior Designation to write 72 hour holds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BHS social worker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BHS clinical coordinator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Used Iowa Model of EBP for implementation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On-duty BHS staff comprise BERT team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Promote awareness of BERT among MDs through committees, Medical Staff Briefs, etc.; awareness of BERT among nurses promoted through staff meetings, unit newsletters, daily hospital newsletter, flyers, and Nurse Leadership Team, etc.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-Positive feedback from physicians and staff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-Monthly trending of numbers of patients treated and stabilized.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-Staff surveys regarding knowledge/attitudes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-Debriefings of BERT calls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 of nurses (N=39) have a good understanding of BERT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31% report their level of comfort with psychiatric patients is high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14% involved in a BERT call; 100% of those believed the patient’s needs were met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Role modeling of psychiatric interventions to </w:t>
            </w:r>
            <w:proofErr w:type="spellStart"/>
            <w:r>
              <w:rPr>
                <w:sz w:val="16"/>
                <w:szCs w:val="16"/>
              </w:rPr>
              <w:t>nonpsychiatric</w:t>
            </w:r>
            <w:proofErr w:type="spellEnd"/>
            <w:r>
              <w:rPr>
                <w:sz w:val="16"/>
                <w:szCs w:val="16"/>
              </w:rPr>
              <w:t xml:space="preserve"> personnel occurs, which may enhance skills in medical–surgical staff members and promote their confidence in addressing similar issues in the future</w:t>
            </w: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t xml:space="preserve">Wong, A. H., Wing, L., Weiss, B., &amp; Gang, M. (2015). Coordinating a team response to behavioral emergencies in the emergency department: a </w:t>
            </w:r>
            <w:r>
              <w:rPr>
                <w:color w:val="222222"/>
                <w:sz w:val="16"/>
                <w:szCs w:val="16"/>
                <w:highlight w:val="white"/>
              </w:rPr>
              <w:lastRenderedPageBreak/>
              <w:t xml:space="preserve">simulation-enhanced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interprofessional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 curriculum.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Western journal of emergency medicine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,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16</w:t>
            </w:r>
            <w:r>
              <w:rPr>
                <w:color w:val="222222"/>
                <w:sz w:val="16"/>
                <w:szCs w:val="16"/>
                <w:highlight w:val="white"/>
              </w:rPr>
              <w:t>(6), 859.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large public hospital in New York City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5/B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Interprofessional</w:t>
            </w:r>
            <w:proofErr w:type="spellEnd"/>
            <w:r>
              <w:rPr>
                <w:sz w:val="16"/>
                <w:szCs w:val="16"/>
              </w:rPr>
              <w:t xml:space="preserve"> education intervention for behavioral crises in the ED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Simulation-enhanced patient safety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</w:t>
            </w:r>
            <w:r>
              <w:rPr>
                <w:sz w:val="16"/>
                <w:szCs w:val="16"/>
              </w:rPr>
              <w:lastRenderedPageBreak/>
              <w:t>targeting staff attitudes toward patient aggression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proofErr w:type="spellStart"/>
            <w:r>
              <w:rPr>
                <w:sz w:val="16"/>
                <w:szCs w:val="16"/>
              </w:rPr>
              <w:t>interprofessional</w:t>
            </w:r>
            <w:proofErr w:type="spellEnd"/>
            <w:r>
              <w:rPr>
                <w:sz w:val="16"/>
                <w:szCs w:val="16"/>
              </w:rPr>
              <w:t xml:space="preserve"> collaboration during the management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patients with behavioral emergencies in the ED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Didactics: crisis management principles, de-escalation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techniques, roles &amp; responsibilities, and proper application of restraints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Standardized patients and simulation with two case studies that both escalate to restraint application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staff: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 Nurses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care technicians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police officers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Engaging and securing administrative support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Trainings delivered during established training times for physicians and </w:t>
            </w:r>
            <w:r>
              <w:rPr>
                <w:sz w:val="16"/>
                <w:szCs w:val="16"/>
              </w:rPr>
              <w:lastRenderedPageBreak/>
              <w:t xml:space="preserve">nurses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Nursing: incorporated into annual competency training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Management of Aggression and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Violence Attitude Scale (MAVAS)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factors, external factors and situational/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interactional perspectives on patient aggression improved post-intervention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Staff attitudes toward management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patient aggression did not significantly change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participants overwhelmingly endorsed and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welcomed the SPs in the hands-on components of the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and frequently commented on how having SPs in the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simulations significantly increased fidelity and helped recreate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realistic scenario for them.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Challenges: Time and resource-intensive training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Core team of physician, nursing, and police educators was needed to </w:t>
            </w:r>
            <w:r>
              <w:rPr>
                <w:sz w:val="16"/>
                <w:szCs w:val="16"/>
              </w:rPr>
              <w:lastRenderedPageBreak/>
              <w:t xml:space="preserve">ensure consistency in training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Requires a robust simulation center </w:t>
            </w: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lastRenderedPageBreak/>
              <w:t>Zicko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, C. D. R., Schroeder, L. C. D. R., Byers, C. D. R., Taylor, L. T., &amp; Spence, C. D. R. (2017). Behavioral emergency response team: implementation improves patient safety, staff safety, and staff collaboration. 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Worldviews on Evidence</w:t>
            </w:r>
            <w:r>
              <w:rPr>
                <w:rFonts w:ascii="Cambria Math" w:hAnsi="Cambria Math" w:cs="Cambria Math"/>
                <w:i/>
                <w:color w:val="222222"/>
                <w:sz w:val="16"/>
                <w:szCs w:val="16"/>
                <w:highlight w:val="white"/>
              </w:rPr>
              <w:t>‐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Based Nursing</w:t>
            </w:r>
            <w:r>
              <w:rPr>
                <w:color w:val="222222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military treatment hospital in Virginia; piloted on 1 unit and then expanded to 2 additional units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5/A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emergency response team (BERT)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Timely consultation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intervention, including (a) deescalating individuals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may exhibit potentially violent behaviors; (b) role modeling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intervention skills, which may improve non-MH staff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members’ abilities and promote confidence </w:t>
            </w:r>
            <w:r>
              <w:rPr>
                <w:sz w:val="16"/>
                <w:szCs w:val="16"/>
              </w:rPr>
              <w:lastRenderedPageBreak/>
              <w:t>addressing similar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behavioral issues in the future; (c) debriefing unit staff after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situation is defused; and (d) providing education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MH charge RN serves as the team leader and consults with psychiatrist or primary provider as needed. Primary nursing staff administers medications or other interventions recommended by BERT RN.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charge nurse for the patient’s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notifies all BERT members of activation; the MH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charge nurse is provided a description of the situation.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debriefing after incident; primary RN completes </w:t>
            </w:r>
            <w:proofErr w:type="gramStart"/>
            <w:r>
              <w:rPr>
                <w:sz w:val="16"/>
                <w:szCs w:val="16"/>
              </w:rPr>
              <w:t>a follow-up assessment 4-6 hours</w:t>
            </w:r>
            <w:proofErr w:type="gramEnd"/>
            <w:r>
              <w:rPr>
                <w:sz w:val="16"/>
                <w:szCs w:val="16"/>
              </w:rPr>
              <w:t xml:space="preserve"> after the incident.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Patient responding to auditory and/or visual hallucinations or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impairment of reality impeding staff’s ability to redirect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effectively communicate with patient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-Concern the patient’s psychiatric condition is deteriorating and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 the patient and/or others may be in impending danger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-Agitated, </w:t>
            </w:r>
            <w:r>
              <w:rPr>
                <w:sz w:val="16"/>
                <w:szCs w:val="16"/>
              </w:rPr>
              <w:lastRenderedPageBreak/>
              <w:t>disruptive, threatening, and/or acting out behavior is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responsive to staff’s redirection or other attempted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-Sexual threats, assault, or unwanted physical contact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Verbal </w:t>
            </w:r>
            <w:proofErr w:type="spellStart"/>
            <w:r>
              <w:rPr>
                <w:sz w:val="16"/>
                <w:szCs w:val="16"/>
              </w:rPr>
              <w:t>deescalation</w:t>
            </w:r>
            <w:proofErr w:type="spellEnd"/>
            <w:r>
              <w:rPr>
                <w:sz w:val="16"/>
                <w:szCs w:val="16"/>
              </w:rPr>
              <w:t xml:space="preserve"> Therapeutic calming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interventions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 RN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Psychiatric technician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resident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RN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(not often needed; security reported to the charge nurse, and within 10–15 minutes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BERT leader or charge nurse made the decision if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needed to stay for a show of support or if they could be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dismissed)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Implemented using Iowa Model of Evidence-Based Practice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provided by CNS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In-service for medical unit from a psychiatric MH nurse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practitioner reviewing signs of behavioral escalation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early intervention and communication techniques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keep the patient and staff </w:t>
            </w:r>
            <w:r>
              <w:rPr>
                <w:sz w:val="16"/>
                <w:szCs w:val="16"/>
              </w:rPr>
              <w:lastRenderedPageBreak/>
              <w:t>safe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Staff knowledge, confidence, and support caring for psychiatric patients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assaults and injuries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Restraint usage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intervention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greens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Assaults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security intervention decreased by 83%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decreased by 80%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expansion, the number of assaults,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interventions, and restraints decreased by 90%, 93%,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87.5%, respectively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Staffs’ level of BERT knowledge </w:t>
            </w:r>
            <w:r>
              <w:rPr>
                <w:sz w:val="16"/>
                <w:szCs w:val="16"/>
              </w:rPr>
              <w:lastRenderedPageBreak/>
              <w:t>and level of support between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MH and MS staff both significantly increased, although </w:t>
            </w:r>
            <w:proofErr w:type="gramStart"/>
            <w:r>
              <w:rPr>
                <w:sz w:val="16"/>
                <w:szCs w:val="16"/>
              </w:rPr>
              <w:t>their</w:t>
            </w:r>
            <w:proofErr w:type="gramEnd"/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of confidence in caring for psychiatric patients or patients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experiencing behavioral emergencies was rated as moderate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Security was often not needed, when the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 leader was able to quickly assess and determine if the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 could be deescalated safely without security intervention.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Challenges: Gaining staff and leadership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buy-in, particularly on the MH unit (required MH staff to leave </w:t>
            </w:r>
            <w:r>
              <w:rPr>
                <w:sz w:val="16"/>
                <w:szCs w:val="16"/>
              </w:rPr>
              <w:lastRenderedPageBreak/>
              <w:t>their unit); maintaining staff knowledge of the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 and buy-in when staff frequently turns over due to deployments,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duty station changes, and training exercises that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occur in the military setting; mirroring a medical RRT; staff wait too long to call BERT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A03E0" w:rsidTr="003C20D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color w:val="222222"/>
                <w:sz w:val="16"/>
                <w:szCs w:val="16"/>
                <w:highlight w:val="white"/>
              </w:rPr>
            </w:pPr>
            <w:r>
              <w:rPr>
                <w:color w:val="222222"/>
                <w:sz w:val="16"/>
                <w:szCs w:val="16"/>
                <w:highlight w:val="white"/>
              </w:rPr>
              <w:lastRenderedPageBreak/>
              <w:t xml:space="preserve">Mackay, A. (2017). The Critical Role of the Psychiatric Emergency Response Team in the Adoption of a Violence Risk Assessment Tool (Doctoral </w:t>
            </w:r>
            <w:r>
              <w:rPr>
                <w:color w:val="222222"/>
                <w:sz w:val="16"/>
                <w:szCs w:val="16"/>
                <w:highlight w:val="white"/>
              </w:rPr>
              <w:lastRenderedPageBreak/>
              <w:t>dissertation, Walden University).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1 458-bed level 1 trauma hospital in St. Paul, Minnesota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5/A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Psychiatric Emergency Response Team (PERT)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MIAHTAPS (7 points of assessment) violence risk assessment tool </w:t>
            </w:r>
            <w:r>
              <w:rPr>
                <w:sz w:val="16"/>
                <w:szCs w:val="16"/>
              </w:rPr>
              <w:lastRenderedPageBreak/>
              <w:t xml:space="preserve">completed by RN once per shift; encouraged to page PERT team if patient has potential for violence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MIAHTAPS score of 3 or higher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de-escalation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Consulting psychiatry team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Transferring patient to psychiatric unit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 nurse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 associate Security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Violence risk assessment tool was built into the nurses’ current workflow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care staff were trained using the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online education </w:t>
            </w:r>
            <w:r>
              <w:rPr>
                <w:sz w:val="16"/>
                <w:szCs w:val="16"/>
              </w:rPr>
              <w:lastRenderedPageBreak/>
              <w:t xml:space="preserve">program about the MIAHTAPS assessment tool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Staff assaults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PERT calls 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Restraint usage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restraints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reduced by 5%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 of nurses used MIAHTAPS and 73% believed it was useful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Nurses still tended to call security first instead of requesting a PERT team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Recommendations: Addition of a Clinical Nurse Specialist or a psychiatrist to the team to have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consistency in medication orders as well as increase the time </w:t>
            </w:r>
            <w:r>
              <w:rPr>
                <w:sz w:val="16"/>
                <w:szCs w:val="16"/>
              </w:rPr>
              <w:lastRenderedPageBreak/>
              <w:t>of getting medication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training for direct care staff with the education on behaviors</w:t>
            </w:r>
          </w:p>
          <w:p w:rsidR="003A03E0" w:rsidRDefault="003A03E0" w:rsidP="003C20D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assess</w:t>
            </w:r>
          </w:p>
        </w:tc>
      </w:tr>
    </w:tbl>
    <w:p w:rsidR="00933593" w:rsidRDefault="003B3BED"/>
    <w:sectPr w:rsidR="00933593" w:rsidSect="003A03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E0"/>
    <w:rsid w:val="000A75BA"/>
    <w:rsid w:val="00383508"/>
    <w:rsid w:val="003A03E0"/>
    <w:rsid w:val="003B3BED"/>
    <w:rsid w:val="006952B7"/>
    <w:rsid w:val="009641FD"/>
    <w:rsid w:val="00AF53B8"/>
    <w:rsid w:val="00D13A4C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2A5DF"/>
  <w15:chartTrackingRefBased/>
  <w15:docId w15:val="{B9B6DB6E-3499-5345-A775-DCE68DA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A03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bCs w:val="0"/>
      <w:color w:val="000000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2155</Words>
  <Characters>13384</Characters>
  <Application>Microsoft Office Word</Application>
  <DocSecurity>0</DocSecurity>
  <Lines>212</Lines>
  <Paragraphs>56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Choi</dc:creator>
  <cp:keywords/>
  <dc:description/>
  <cp:lastModifiedBy>Kristen Choi</cp:lastModifiedBy>
  <cp:revision>2</cp:revision>
  <dcterms:created xsi:type="dcterms:W3CDTF">2018-04-05T15:22:00Z</dcterms:created>
  <dcterms:modified xsi:type="dcterms:W3CDTF">2018-05-08T15:50:00Z</dcterms:modified>
</cp:coreProperties>
</file>