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398B" w14:textId="77777777" w:rsidR="00870F3A" w:rsidRDefault="00870F3A" w:rsidP="00923F64">
      <w:pPr>
        <w:pStyle w:val="Caption"/>
        <w:keepNext/>
      </w:pPr>
      <w:bookmarkStart w:id="0" w:name="_Ref521486037"/>
      <w:bookmarkStart w:id="1" w:name="_Ref521485997"/>
      <w:bookmarkStart w:id="2" w:name="_GoBack"/>
      <w:bookmarkEnd w:id="2"/>
    </w:p>
    <w:p w14:paraId="744F74F4" w14:textId="7CC6FFBA" w:rsidR="00AC6B7D" w:rsidRPr="00870F3A" w:rsidRDefault="00870F3A" w:rsidP="00870F3A">
      <w:pPr>
        <w:pStyle w:val="Caption"/>
        <w:rPr>
          <w:iCs w:val="0"/>
        </w:rPr>
      </w:pPr>
      <w:bookmarkStart w:id="3" w:name="_Ref17142817"/>
      <w:r w:rsidRPr="00870F3A">
        <w:t xml:space="preserve">Table e- </w:t>
      </w:r>
      <w:r w:rsidR="00E900F3">
        <w:fldChar w:fldCharType="begin"/>
      </w:r>
      <w:r w:rsidR="00E900F3">
        <w:instrText xml:space="preserve"> SEQ Table_e- \* ARABIC </w:instrText>
      </w:r>
      <w:r w:rsidR="00E900F3">
        <w:fldChar w:fldCharType="separate"/>
      </w:r>
      <w:r w:rsidRPr="00870F3A">
        <w:rPr>
          <w:noProof/>
        </w:rPr>
        <w:t>1</w:t>
      </w:r>
      <w:r w:rsidR="00E900F3">
        <w:rPr>
          <w:noProof/>
        </w:rPr>
        <w:fldChar w:fldCharType="end"/>
      </w:r>
      <w:bookmarkEnd w:id="0"/>
      <w:bookmarkEnd w:id="3"/>
      <w:r w:rsidR="00AC6B7D" w:rsidRPr="00870F3A">
        <w:t xml:space="preserve">: </w:t>
      </w:r>
      <w:bookmarkEnd w:id="1"/>
      <w:r w:rsidR="003C0BB7" w:rsidRPr="00870F3A">
        <w:t>Item-Subscale Correlations of the modified FARS (</w:t>
      </w:r>
      <w:proofErr w:type="spellStart"/>
      <w:r w:rsidR="003C0BB7" w:rsidRPr="00870F3A">
        <w:t>mFARS</w:t>
      </w:r>
      <w:proofErr w:type="spellEnd"/>
      <w:r w:rsidR="003C0BB7" w:rsidRPr="00870F3A">
        <w:t>) scale.* Item-Own Subscale Correlation are emphasized in bold.</w:t>
      </w:r>
    </w:p>
    <w:tbl>
      <w:tblPr>
        <w:tblW w:w="4250" w:type="pct"/>
        <w:jc w:val="center"/>
        <w:tblLayout w:type="fixed"/>
        <w:tblLook w:val="04A0" w:firstRow="1" w:lastRow="0" w:firstColumn="1" w:lastColumn="0" w:noHBand="0" w:noVBand="1"/>
      </w:tblPr>
      <w:tblGrid>
        <w:gridCol w:w="2300"/>
        <w:gridCol w:w="800"/>
        <w:gridCol w:w="1214"/>
        <w:gridCol w:w="1214"/>
        <w:gridCol w:w="1214"/>
        <w:gridCol w:w="1214"/>
      </w:tblGrid>
      <w:tr w:rsidR="006D4752" w:rsidRPr="008D21DF" w14:paraId="615B4AFF" w14:textId="77777777" w:rsidTr="00054C90">
        <w:trPr>
          <w:trHeight w:val="981"/>
          <w:tblHeader/>
          <w:jc w:val="center"/>
        </w:trPr>
        <w:tc>
          <w:tcPr>
            <w:tcW w:w="2092" w:type="dxa"/>
            <w:tcBorders>
              <w:bottom w:val="single" w:sz="4" w:space="0" w:color="auto"/>
            </w:tcBorders>
            <w:shd w:val="clear" w:color="auto" w:fill="FFFFFF"/>
            <w:vAlign w:val="center"/>
          </w:tcPr>
          <w:p w14:paraId="1EEF544D" w14:textId="77777777" w:rsidR="006D4752" w:rsidRPr="008D21DF" w:rsidRDefault="006D4752" w:rsidP="00054C90">
            <w:pPr>
              <w:pStyle w:val="TableFigure"/>
              <w:jc w:val="left"/>
              <w:rPr>
                <w:b/>
              </w:rPr>
            </w:pPr>
            <w:bookmarkStart w:id="4" w:name="_Hlk520116724"/>
            <w:r w:rsidRPr="008D21DF">
              <w:rPr>
                <w:rFonts w:cs="Calibri"/>
                <w:b/>
                <w:color w:val="000000"/>
                <w:szCs w:val="22"/>
              </w:rPr>
              <w:t>FARS Sub-scale/Items</w:t>
            </w:r>
          </w:p>
        </w:tc>
        <w:tc>
          <w:tcPr>
            <w:tcW w:w="727" w:type="dxa"/>
            <w:tcBorders>
              <w:bottom w:val="single" w:sz="4" w:space="0" w:color="auto"/>
            </w:tcBorders>
            <w:shd w:val="clear" w:color="auto" w:fill="FFFFFF"/>
            <w:vAlign w:val="center"/>
          </w:tcPr>
          <w:p w14:paraId="5E81CC63" w14:textId="77777777" w:rsidR="006D4752" w:rsidRPr="008D21DF" w:rsidRDefault="006D4752" w:rsidP="00054C90">
            <w:pPr>
              <w:pStyle w:val="TableFigure"/>
              <w:rPr>
                <w:b/>
              </w:rPr>
            </w:pPr>
          </w:p>
        </w:tc>
        <w:tc>
          <w:tcPr>
            <w:tcW w:w="1105" w:type="dxa"/>
            <w:tcBorders>
              <w:bottom w:val="single" w:sz="4" w:space="0" w:color="auto"/>
            </w:tcBorders>
            <w:shd w:val="clear" w:color="auto" w:fill="FFFFFF"/>
            <w:vAlign w:val="center"/>
          </w:tcPr>
          <w:p w14:paraId="348AD792" w14:textId="77777777" w:rsidR="006D4752" w:rsidRPr="008D21DF" w:rsidRDefault="006D4752" w:rsidP="00054C90">
            <w:pPr>
              <w:pStyle w:val="TableFigure"/>
              <w:rPr>
                <w:rFonts w:cs="Calibri"/>
                <w:b/>
                <w:color w:val="000000"/>
                <w:szCs w:val="22"/>
              </w:rPr>
            </w:pPr>
            <w:r w:rsidRPr="008D21DF">
              <w:rPr>
                <w:rFonts w:cs="Calibri"/>
                <w:b/>
                <w:color w:val="000000"/>
                <w:szCs w:val="22"/>
              </w:rPr>
              <w:t>mA</w:t>
            </w:r>
          </w:p>
          <w:p w14:paraId="4D7CBB34" w14:textId="77777777" w:rsidR="006D4752" w:rsidRPr="008D21DF" w:rsidRDefault="006D4752" w:rsidP="00054C90">
            <w:pPr>
              <w:pStyle w:val="TableFigure"/>
              <w:rPr>
                <w:b/>
              </w:rPr>
            </w:pPr>
            <w:r w:rsidRPr="008D21DF">
              <w:rPr>
                <w:rFonts w:cs="Calibri"/>
                <w:b/>
                <w:color w:val="000000"/>
                <w:szCs w:val="22"/>
              </w:rPr>
              <w:t>Bulbar (mod.)</w:t>
            </w:r>
          </w:p>
        </w:tc>
        <w:tc>
          <w:tcPr>
            <w:tcW w:w="1105" w:type="dxa"/>
            <w:tcBorders>
              <w:bottom w:val="single" w:sz="4" w:space="0" w:color="auto"/>
            </w:tcBorders>
            <w:shd w:val="clear" w:color="auto" w:fill="FFFFFF"/>
            <w:vAlign w:val="center"/>
          </w:tcPr>
          <w:p w14:paraId="45269873" w14:textId="77777777" w:rsidR="006D4752" w:rsidRPr="008D21DF" w:rsidRDefault="006D4752" w:rsidP="00054C90">
            <w:pPr>
              <w:pStyle w:val="TableFigure"/>
              <w:rPr>
                <w:rFonts w:cs="Calibri"/>
                <w:b/>
                <w:color w:val="000000"/>
                <w:szCs w:val="22"/>
              </w:rPr>
            </w:pPr>
            <w:r w:rsidRPr="008D21DF">
              <w:rPr>
                <w:rFonts w:cs="Calibri"/>
                <w:b/>
                <w:color w:val="000000"/>
                <w:szCs w:val="22"/>
              </w:rPr>
              <w:t>B</w:t>
            </w:r>
          </w:p>
          <w:p w14:paraId="74B35674" w14:textId="77777777" w:rsidR="006D4752" w:rsidRPr="008D21DF" w:rsidRDefault="006D4752" w:rsidP="00054C90">
            <w:pPr>
              <w:pStyle w:val="TableFigure"/>
              <w:rPr>
                <w:b/>
              </w:rPr>
            </w:pPr>
            <w:r w:rsidRPr="008D21DF">
              <w:rPr>
                <w:rFonts w:cs="Calibri"/>
                <w:b/>
                <w:color w:val="000000"/>
                <w:szCs w:val="22"/>
              </w:rPr>
              <w:t>Upper Limbs</w:t>
            </w:r>
          </w:p>
        </w:tc>
        <w:tc>
          <w:tcPr>
            <w:tcW w:w="1105" w:type="dxa"/>
            <w:tcBorders>
              <w:bottom w:val="single" w:sz="4" w:space="0" w:color="auto"/>
            </w:tcBorders>
            <w:shd w:val="clear" w:color="auto" w:fill="FFFFFF"/>
            <w:vAlign w:val="center"/>
          </w:tcPr>
          <w:p w14:paraId="1F08A8D0" w14:textId="77777777" w:rsidR="006D4752" w:rsidRPr="008D21DF" w:rsidRDefault="006D4752" w:rsidP="00054C90">
            <w:pPr>
              <w:pStyle w:val="TableFigure"/>
              <w:rPr>
                <w:rFonts w:cs="Calibri"/>
                <w:b/>
                <w:color w:val="000000"/>
                <w:szCs w:val="22"/>
              </w:rPr>
            </w:pPr>
            <w:r w:rsidRPr="008D21DF">
              <w:rPr>
                <w:rFonts w:cs="Calibri"/>
                <w:b/>
                <w:color w:val="000000"/>
                <w:szCs w:val="22"/>
              </w:rPr>
              <w:t>C</w:t>
            </w:r>
          </w:p>
          <w:p w14:paraId="2A40F307" w14:textId="77777777" w:rsidR="006D4752" w:rsidRPr="008D21DF" w:rsidRDefault="006D4752" w:rsidP="00054C90">
            <w:pPr>
              <w:pStyle w:val="TableFigure"/>
              <w:rPr>
                <w:b/>
              </w:rPr>
            </w:pPr>
            <w:r w:rsidRPr="008D21DF">
              <w:rPr>
                <w:rFonts w:cs="Calibri"/>
                <w:b/>
                <w:color w:val="000000"/>
                <w:szCs w:val="22"/>
              </w:rPr>
              <w:t>Lower Limbs</w:t>
            </w:r>
          </w:p>
        </w:tc>
        <w:tc>
          <w:tcPr>
            <w:tcW w:w="1105" w:type="dxa"/>
            <w:tcBorders>
              <w:bottom w:val="single" w:sz="4" w:space="0" w:color="auto"/>
            </w:tcBorders>
            <w:shd w:val="clear" w:color="auto" w:fill="FFFFFF"/>
            <w:vAlign w:val="center"/>
          </w:tcPr>
          <w:p w14:paraId="18B8279E" w14:textId="77777777" w:rsidR="006D4752" w:rsidRPr="008D21DF" w:rsidRDefault="006D4752" w:rsidP="00054C90">
            <w:pPr>
              <w:pStyle w:val="TableFigure"/>
              <w:rPr>
                <w:rFonts w:cs="Calibri"/>
                <w:b/>
                <w:color w:val="000000"/>
                <w:szCs w:val="22"/>
              </w:rPr>
            </w:pPr>
            <w:r w:rsidRPr="008D21DF">
              <w:rPr>
                <w:rFonts w:cs="Calibri"/>
                <w:b/>
                <w:color w:val="000000"/>
                <w:szCs w:val="22"/>
              </w:rPr>
              <w:t>E</w:t>
            </w:r>
          </w:p>
          <w:p w14:paraId="6BD4843B" w14:textId="77777777" w:rsidR="006D4752" w:rsidRPr="008D21DF" w:rsidRDefault="006D4752" w:rsidP="00054C90">
            <w:pPr>
              <w:pStyle w:val="TableFigure"/>
              <w:rPr>
                <w:b/>
              </w:rPr>
            </w:pPr>
            <w:r w:rsidRPr="008D21DF">
              <w:rPr>
                <w:rFonts w:cs="Calibri"/>
                <w:b/>
                <w:color w:val="000000"/>
                <w:szCs w:val="22"/>
              </w:rPr>
              <w:t>Upright Stability</w:t>
            </w:r>
          </w:p>
        </w:tc>
      </w:tr>
      <w:tr w:rsidR="006D4752" w:rsidRPr="008D21DF" w14:paraId="62D5EF45" w14:textId="77777777" w:rsidTr="00054C90">
        <w:trPr>
          <w:trHeight w:val="317"/>
          <w:jc w:val="center"/>
        </w:trPr>
        <w:tc>
          <w:tcPr>
            <w:tcW w:w="2092" w:type="dxa"/>
            <w:shd w:val="clear" w:color="auto" w:fill="auto"/>
            <w:vAlign w:val="center"/>
          </w:tcPr>
          <w:p w14:paraId="06590151" w14:textId="77777777" w:rsidR="006D4752" w:rsidRPr="008D21DF" w:rsidRDefault="006D4752" w:rsidP="00054C90">
            <w:pPr>
              <w:pStyle w:val="TableFigure"/>
              <w:jc w:val="left"/>
              <w:rPr>
                <w:rFonts w:cs="Calibri"/>
                <w:color w:val="000000"/>
                <w:szCs w:val="22"/>
              </w:rPr>
            </w:pPr>
            <w:r w:rsidRPr="008D21DF">
              <w:rPr>
                <w:rFonts w:cs="Calibri"/>
                <w:color w:val="000000"/>
                <w:szCs w:val="22"/>
              </w:rPr>
              <w:t>BULBAR (modified)</w:t>
            </w:r>
          </w:p>
        </w:tc>
        <w:tc>
          <w:tcPr>
            <w:tcW w:w="727" w:type="dxa"/>
            <w:shd w:val="clear" w:color="auto" w:fill="FFFFFF"/>
            <w:vAlign w:val="center"/>
          </w:tcPr>
          <w:p w14:paraId="1F942A63" w14:textId="77777777" w:rsidR="006D4752" w:rsidRPr="008D21DF" w:rsidRDefault="006D4752" w:rsidP="00054C90">
            <w:pPr>
              <w:pStyle w:val="TableFigure"/>
              <w:rPr>
                <w:rFonts w:cs="Calibri"/>
                <w:color w:val="000000"/>
                <w:szCs w:val="22"/>
              </w:rPr>
            </w:pPr>
          </w:p>
        </w:tc>
        <w:tc>
          <w:tcPr>
            <w:tcW w:w="1105" w:type="dxa"/>
            <w:shd w:val="clear" w:color="auto" w:fill="FFFFFF"/>
            <w:vAlign w:val="center"/>
          </w:tcPr>
          <w:p w14:paraId="122AE704" w14:textId="77777777" w:rsidR="006D4752" w:rsidRPr="008D21DF" w:rsidRDefault="006D4752" w:rsidP="00054C90">
            <w:pPr>
              <w:pStyle w:val="TableFigure"/>
              <w:rPr>
                <w:rFonts w:cs="Calibri"/>
                <w:b/>
                <w:color w:val="000000"/>
                <w:szCs w:val="22"/>
              </w:rPr>
            </w:pPr>
          </w:p>
        </w:tc>
        <w:tc>
          <w:tcPr>
            <w:tcW w:w="1105" w:type="dxa"/>
            <w:shd w:val="clear" w:color="auto" w:fill="FFFFFF"/>
            <w:vAlign w:val="center"/>
          </w:tcPr>
          <w:p w14:paraId="12ED5022" w14:textId="77777777" w:rsidR="006D4752" w:rsidRPr="008D21DF" w:rsidRDefault="006D4752" w:rsidP="00054C90">
            <w:pPr>
              <w:pStyle w:val="TableFigure"/>
              <w:rPr>
                <w:rFonts w:cs="Calibri"/>
                <w:color w:val="000000"/>
                <w:szCs w:val="22"/>
              </w:rPr>
            </w:pPr>
          </w:p>
        </w:tc>
        <w:tc>
          <w:tcPr>
            <w:tcW w:w="1105" w:type="dxa"/>
            <w:shd w:val="clear" w:color="auto" w:fill="FFFFFF"/>
            <w:vAlign w:val="center"/>
          </w:tcPr>
          <w:p w14:paraId="3527ED5D" w14:textId="77777777" w:rsidR="006D4752" w:rsidRPr="008D21DF" w:rsidRDefault="006D4752" w:rsidP="00054C90">
            <w:pPr>
              <w:pStyle w:val="TableFigure"/>
              <w:rPr>
                <w:rFonts w:cs="Calibri"/>
                <w:color w:val="000000"/>
                <w:szCs w:val="22"/>
              </w:rPr>
            </w:pPr>
          </w:p>
        </w:tc>
        <w:tc>
          <w:tcPr>
            <w:tcW w:w="1105" w:type="dxa"/>
            <w:shd w:val="clear" w:color="auto" w:fill="FFFFFF"/>
            <w:vAlign w:val="center"/>
          </w:tcPr>
          <w:p w14:paraId="57C9C76D" w14:textId="77777777" w:rsidR="006D4752" w:rsidRPr="008D21DF" w:rsidRDefault="006D4752" w:rsidP="00054C90">
            <w:pPr>
              <w:pStyle w:val="TableFigure"/>
              <w:rPr>
                <w:rFonts w:cs="Calibri"/>
                <w:color w:val="000000"/>
                <w:szCs w:val="22"/>
              </w:rPr>
            </w:pPr>
          </w:p>
        </w:tc>
      </w:tr>
      <w:tr w:rsidR="00E4628C" w:rsidRPr="008D21DF" w14:paraId="72104A73" w14:textId="77777777" w:rsidTr="00054C90">
        <w:trPr>
          <w:trHeight w:val="317"/>
          <w:jc w:val="center"/>
        </w:trPr>
        <w:tc>
          <w:tcPr>
            <w:tcW w:w="2092" w:type="dxa"/>
            <w:shd w:val="clear" w:color="auto" w:fill="FFFFFF"/>
            <w:vAlign w:val="center"/>
          </w:tcPr>
          <w:p w14:paraId="4449101E" w14:textId="77777777" w:rsidR="00E4628C" w:rsidRPr="008D21DF" w:rsidRDefault="00E4628C" w:rsidP="00054C90">
            <w:pPr>
              <w:pStyle w:val="TableFigure"/>
              <w:jc w:val="left"/>
              <w:rPr>
                <w:b/>
              </w:rPr>
            </w:pPr>
            <w:r w:rsidRPr="008D21DF">
              <w:rPr>
                <w:rFonts w:cs="Calibri"/>
                <w:color w:val="000000"/>
                <w:szCs w:val="22"/>
              </w:rPr>
              <w:t>cough</w:t>
            </w:r>
          </w:p>
        </w:tc>
        <w:tc>
          <w:tcPr>
            <w:tcW w:w="727" w:type="dxa"/>
            <w:shd w:val="clear" w:color="auto" w:fill="FFFFFF"/>
            <w:vAlign w:val="center"/>
          </w:tcPr>
          <w:p w14:paraId="41FC37E0" w14:textId="77777777" w:rsidR="00E4628C" w:rsidRPr="008D21DF" w:rsidRDefault="00E4628C" w:rsidP="00054C90">
            <w:pPr>
              <w:pStyle w:val="TableFigure"/>
              <w:rPr>
                <w:color w:val="auto"/>
              </w:rPr>
            </w:pPr>
            <w:r w:rsidRPr="008D21DF">
              <w:rPr>
                <w:rFonts w:cs="Calibri"/>
                <w:color w:val="auto"/>
                <w:szCs w:val="22"/>
              </w:rPr>
              <w:t>A3</w:t>
            </w:r>
          </w:p>
        </w:tc>
        <w:tc>
          <w:tcPr>
            <w:tcW w:w="1105" w:type="dxa"/>
            <w:shd w:val="clear" w:color="auto" w:fill="FFFFFF"/>
            <w:vAlign w:val="center"/>
          </w:tcPr>
          <w:p w14:paraId="03F85236" w14:textId="15475A18" w:rsidR="00E4628C" w:rsidRPr="008D21DF" w:rsidRDefault="00E4628C" w:rsidP="00054C90">
            <w:pPr>
              <w:pStyle w:val="TableFigure"/>
              <w:rPr>
                <w:b/>
                <w:color w:val="auto"/>
              </w:rPr>
            </w:pPr>
            <w:r w:rsidRPr="008D21DF">
              <w:rPr>
                <w:b/>
              </w:rPr>
              <w:t>0.66</w:t>
            </w:r>
          </w:p>
        </w:tc>
        <w:tc>
          <w:tcPr>
            <w:tcW w:w="1105" w:type="dxa"/>
            <w:shd w:val="clear" w:color="auto" w:fill="FFFFFF"/>
            <w:vAlign w:val="center"/>
          </w:tcPr>
          <w:p w14:paraId="6876A02E" w14:textId="3804F320" w:rsidR="00E4628C" w:rsidRPr="008D21DF" w:rsidRDefault="00E4628C" w:rsidP="00054C90">
            <w:pPr>
              <w:pStyle w:val="TableFigure"/>
              <w:rPr>
                <w:color w:val="auto"/>
              </w:rPr>
            </w:pPr>
            <w:r w:rsidRPr="008D21DF">
              <w:t>0.5</w:t>
            </w:r>
            <w:r w:rsidR="00054C90" w:rsidRPr="008D21DF">
              <w:t>0</w:t>
            </w:r>
          </w:p>
        </w:tc>
        <w:tc>
          <w:tcPr>
            <w:tcW w:w="1105" w:type="dxa"/>
            <w:shd w:val="clear" w:color="auto" w:fill="FFFFFF"/>
            <w:vAlign w:val="center"/>
          </w:tcPr>
          <w:p w14:paraId="29EBF841" w14:textId="7DADB148" w:rsidR="00E4628C" w:rsidRPr="008D21DF" w:rsidRDefault="00E4628C" w:rsidP="00054C90">
            <w:pPr>
              <w:pStyle w:val="TableFigure"/>
              <w:rPr>
                <w:color w:val="auto"/>
              </w:rPr>
            </w:pPr>
            <w:r w:rsidRPr="008D21DF">
              <w:t>0.52</w:t>
            </w:r>
          </w:p>
        </w:tc>
        <w:tc>
          <w:tcPr>
            <w:tcW w:w="1105" w:type="dxa"/>
            <w:shd w:val="clear" w:color="auto" w:fill="FFFFFF"/>
            <w:vAlign w:val="center"/>
          </w:tcPr>
          <w:p w14:paraId="5C9F8C89" w14:textId="7385ADA1" w:rsidR="00E4628C" w:rsidRPr="008D21DF" w:rsidRDefault="00E4628C" w:rsidP="00054C90">
            <w:pPr>
              <w:pStyle w:val="TableFigure"/>
              <w:rPr>
                <w:color w:val="auto"/>
              </w:rPr>
            </w:pPr>
            <w:r w:rsidRPr="008D21DF">
              <w:t>0.48</w:t>
            </w:r>
          </w:p>
        </w:tc>
      </w:tr>
      <w:tr w:rsidR="00E4628C" w:rsidRPr="008D21DF" w14:paraId="7730C567" w14:textId="77777777" w:rsidTr="00054C90">
        <w:trPr>
          <w:trHeight w:val="317"/>
          <w:jc w:val="center"/>
        </w:trPr>
        <w:tc>
          <w:tcPr>
            <w:tcW w:w="2092" w:type="dxa"/>
            <w:shd w:val="clear" w:color="auto" w:fill="FFFFFF"/>
            <w:vAlign w:val="center"/>
          </w:tcPr>
          <w:p w14:paraId="76050E51" w14:textId="77777777" w:rsidR="00E4628C" w:rsidRPr="008D21DF" w:rsidRDefault="00E4628C" w:rsidP="00054C90">
            <w:pPr>
              <w:pStyle w:val="TableFigure"/>
              <w:jc w:val="left"/>
            </w:pPr>
            <w:r w:rsidRPr="008D21DF">
              <w:rPr>
                <w:rFonts w:cs="Calibri"/>
                <w:color w:val="000000"/>
                <w:szCs w:val="22"/>
              </w:rPr>
              <w:t>speech</w:t>
            </w:r>
          </w:p>
        </w:tc>
        <w:tc>
          <w:tcPr>
            <w:tcW w:w="727" w:type="dxa"/>
            <w:shd w:val="clear" w:color="auto" w:fill="FFFFFF"/>
            <w:vAlign w:val="center"/>
          </w:tcPr>
          <w:p w14:paraId="3B033309" w14:textId="77777777" w:rsidR="00E4628C" w:rsidRPr="008D21DF" w:rsidRDefault="00E4628C" w:rsidP="00054C90">
            <w:pPr>
              <w:pStyle w:val="TableFigure"/>
              <w:rPr>
                <w:color w:val="auto"/>
              </w:rPr>
            </w:pPr>
            <w:r w:rsidRPr="008D21DF">
              <w:rPr>
                <w:rFonts w:cs="Calibri"/>
                <w:color w:val="auto"/>
                <w:szCs w:val="22"/>
              </w:rPr>
              <w:t>A4</w:t>
            </w:r>
          </w:p>
        </w:tc>
        <w:tc>
          <w:tcPr>
            <w:tcW w:w="1105" w:type="dxa"/>
            <w:shd w:val="clear" w:color="auto" w:fill="FFFFFF"/>
            <w:vAlign w:val="center"/>
          </w:tcPr>
          <w:p w14:paraId="04C9B29F" w14:textId="07CF5538" w:rsidR="00E4628C" w:rsidRPr="008D21DF" w:rsidRDefault="00E4628C" w:rsidP="00054C90">
            <w:pPr>
              <w:pStyle w:val="TableFigure"/>
              <w:rPr>
                <w:b/>
                <w:color w:val="auto"/>
              </w:rPr>
            </w:pPr>
            <w:r w:rsidRPr="008D21DF">
              <w:rPr>
                <w:b/>
              </w:rPr>
              <w:t>0.7</w:t>
            </w:r>
            <w:r w:rsidR="00054C90" w:rsidRPr="008D21DF">
              <w:rPr>
                <w:b/>
              </w:rPr>
              <w:t>0</w:t>
            </w:r>
          </w:p>
        </w:tc>
        <w:tc>
          <w:tcPr>
            <w:tcW w:w="1105" w:type="dxa"/>
            <w:shd w:val="clear" w:color="auto" w:fill="FFFFFF"/>
            <w:vAlign w:val="center"/>
          </w:tcPr>
          <w:p w14:paraId="48D622C7" w14:textId="5D4A3C85" w:rsidR="00E4628C" w:rsidRPr="008D21DF" w:rsidRDefault="00E4628C" w:rsidP="00054C90">
            <w:pPr>
              <w:pStyle w:val="TableFigure"/>
              <w:rPr>
                <w:color w:val="auto"/>
              </w:rPr>
            </w:pPr>
            <w:r w:rsidRPr="008D21DF">
              <w:t>0.64</w:t>
            </w:r>
          </w:p>
        </w:tc>
        <w:tc>
          <w:tcPr>
            <w:tcW w:w="1105" w:type="dxa"/>
            <w:shd w:val="clear" w:color="auto" w:fill="FFFFFF"/>
            <w:vAlign w:val="center"/>
          </w:tcPr>
          <w:p w14:paraId="5A00FBCA" w14:textId="2696A4D1" w:rsidR="00E4628C" w:rsidRPr="008D21DF" w:rsidRDefault="00E4628C" w:rsidP="00054C90">
            <w:pPr>
              <w:pStyle w:val="TableFigure"/>
              <w:rPr>
                <w:color w:val="auto"/>
              </w:rPr>
            </w:pPr>
            <w:r w:rsidRPr="008D21DF">
              <w:t>0.54</w:t>
            </w:r>
          </w:p>
        </w:tc>
        <w:tc>
          <w:tcPr>
            <w:tcW w:w="1105" w:type="dxa"/>
            <w:shd w:val="clear" w:color="auto" w:fill="FFFFFF"/>
            <w:vAlign w:val="center"/>
          </w:tcPr>
          <w:p w14:paraId="72C869DE" w14:textId="6360A882" w:rsidR="00E4628C" w:rsidRPr="008D21DF" w:rsidRDefault="00E4628C" w:rsidP="00054C90">
            <w:pPr>
              <w:pStyle w:val="TableFigure"/>
              <w:rPr>
                <w:color w:val="auto"/>
              </w:rPr>
            </w:pPr>
            <w:r w:rsidRPr="008D21DF">
              <w:t>0.51</w:t>
            </w:r>
          </w:p>
        </w:tc>
      </w:tr>
      <w:tr w:rsidR="00E4628C" w:rsidRPr="008D21DF" w14:paraId="41A23555" w14:textId="77777777" w:rsidTr="00054C90">
        <w:trPr>
          <w:trHeight w:val="317"/>
          <w:jc w:val="center"/>
        </w:trPr>
        <w:tc>
          <w:tcPr>
            <w:tcW w:w="2092" w:type="dxa"/>
            <w:shd w:val="clear" w:color="auto" w:fill="FFFFFF"/>
            <w:vAlign w:val="center"/>
          </w:tcPr>
          <w:p w14:paraId="2511F349" w14:textId="77777777" w:rsidR="00E4628C" w:rsidRPr="008D21DF" w:rsidRDefault="00E4628C" w:rsidP="00054C90">
            <w:pPr>
              <w:pStyle w:val="TableFigure"/>
              <w:jc w:val="left"/>
            </w:pPr>
            <w:r w:rsidRPr="008D21DF">
              <w:rPr>
                <w:rFonts w:cs="Calibri"/>
                <w:color w:val="000000"/>
                <w:szCs w:val="22"/>
              </w:rPr>
              <w:t>UPPER LIMB</w:t>
            </w:r>
          </w:p>
        </w:tc>
        <w:tc>
          <w:tcPr>
            <w:tcW w:w="727" w:type="dxa"/>
            <w:shd w:val="clear" w:color="auto" w:fill="FFFFFF"/>
            <w:vAlign w:val="center"/>
          </w:tcPr>
          <w:p w14:paraId="3CAEFC87" w14:textId="77777777" w:rsidR="00E4628C" w:rsidRPr="008D21DF" w:rsidRDefault="00E4628C" w:rsidP="00054C90">
            <w:pPr>
              <w:pStyle w:val="TableFigure"/>
              <w:rPr>
                <w:color w:val="auto"/>
              </w:rPr>
            </w:pPr>
          </w:p>
        </w:tc>
        <w:tc>
          <w:tcPr>
            <w:tcW w:w="1105" w:type="dxa"/>
            <w:shd w:val="clear" w:color="auto" w:fill="FFFFFF"/>
            <w:vAlign w:val="center"/>
          </w:tcPr>
          <w:p w14:paraId="201AAC0C" w14:textId="70C0FA87" w:rsidR="00E4628C" w:rsidRPr="008D21DF" w:rsidRDefault="00E4628C" w:rsidP="00054C90">
            <w:pPr>
              <w:pStyle w:val="TableFigure"/>
              <w:rPr>
                <w:color w:val="auto"/>
              </w:rPr>
            </w:pPr>
          </w:p>
        </w:tc>
        <w:tc>
          <w:tcPr>
            <w:tcW w:w="1105" w:type="dxa"/>
            <w:shd w:val="clear" w:color="auto" w:fill="FFFFFF"/>
            <w:vAlign w:val="center"/>
          </w:tcPr>
          <w:p w14:paraId="3A471C81" w14:textId="1612F801" w:rsidR="00E4628C" w:rsidRPr="008D21DF" w:rsidRDefault="00E4628C" w:rsidP="00054C90">
            <w:pPr>
              <w:pStyle w:val="TableFigure"/>
              <w:rPr>
                <w:color w:val="auto"/>
              </w:rPr>
            </w:pPr>
          </w:p>
        </w:tc>
        <w:tc>
          <w:tcPr>
            <w:tcW w:w="1105" w:type="dxa"/>
            <w:shd w:val="clear" w:color="auto" w:fill="FFFFFF"/>
            <w:vAlign w:val="center"/>
          </w:tcPr>
          <w:p w14:paraId="551D5A07" w14:textId="73762268" w:rsidR="00E4628C" w:rsidRPr="008D21DF" w:rsidRDefault="00E4628C" w:rsidP="00054C90">
            <w:pPr>
              <w:pStyle w:val="TableFigure"/>
              <w:rPr>
                <w:color w:val="auto"/>
              </w:rPr>
            </w:pPr>
          </w:p>
        </w:tc>
        <w:tc>
          <w:tcPr>
            <w:tcW w:w="1105" w:type="dxa"/>
            <w:shd w:val="clear" w:color="auto" w:fill="FFFFFF"/>
            <w:vAlign w:val="center"/>
          </w:tcPr>
          <w:p w14:paraId="62139E3A" w14:textId="4A1DC75D" w:rsidR="00E4628C" w:rsidRPr="008D21DF" w:rsidRDefault="00E4628C" w:rsidP="00054C90">
            <w:pPr>
              <w:pStyle w:val="TableFigure"/>
              <w:rPr>
                <w:color w:val="auto"/>
              </w:rPr>
            </w:pPr>
          </w:p>
        </w:tc>
      </w:tr>
      <w:tr w:rsidR="00054C90" w:rsidRPr="008D21DF" w14:paraId="7CB0D8C4" w14:textId="77777777" w:rsidTr="00054C90">
        <w:trPr>
          <w:trHeight w:val="317"/>
          <w:jc w:val="center"/>
        </w:trPr>
        <w:tc>
          <w:tcPr>
            <w:tcW w:w="2092" w:type="dxa"/>
            <w:shd w:val="clear" w:color="auto" w:fill="FFFFFF"/>
            <w:vAlign w:val="center"/>
          </w:tcPr>
          <w:p w14:paraId="06E4C37E" w14:textId="77777777" w:rsidR="00054C90" w:rsidRPr="008D21DF" w:rsidRDefault="00054C90" w:rsidP="00054C90">
            <w:pPr>
              <w:pStyle w:val="TableFigure"/>
              <w:jc w:val="left"/>
              <w:rPr>
                <w:rFonts w:cs="Calibri"/>
                <w:color w:val="000000"/>
                <w:szCs w:val="22"/>
              </w:rPr>
            </w:pPr>
            <w:r w:rsidRPr="008D21DF">
              <w:rPr>
                <w:rFonts w:cs="Calibri"/>
                <w:color w:val="000000"/>
                <w:szCs w:val="22"/>
              </w:rPr>
              <w:t>finger-finger</w:t>
            </w:r>
          </w:p>
        </w:tc>
        <w:tc>
          <w:tcPr>
            <w:tcW w:w="727" w:type="dxa"/>
            <w:shd w:val="clear" w:color="auto" w:fill="FFFFFF"/>
            <w:vAlign w:val="center"/>
          </w:tcPr>
          <w:p w14:paraId="112C7971" w14:textId="77777777" w:rsidR="00054C90" w:rsidRPr="008D21DF" w:rsidRDefault="00054C90" w:rsidP="00054C90">
            <w:pPr>
              <w:pStyle w:val="TableFigure"/>
              <w:rPr>
                <w:rFonts w:cs="Calibri"/>
                <w:color w:val="auto"/>
                <w:szCs w:val="22"/>
              </w:rPr>
            </w:pPr>
            <w:r w:rsidRPr="008D21DF">
              <w:rPr>
                <w:rFonts w:cs="Calibri"/>
                <w:color w:val="auto"/>
                <w:szCs w:val="22"/>
              </w:rPr>
              <w:t>B1</w:t>
            </w:r>
          </w:p>
        </w:tc>
        <w:tc>
          <w:tcPr>
            <w:tcW w:w="1105" w:type="dxa"/>
            <w:shd w:val="clear" w:color="auto" w:fill="FFFFFF"/>
            <w:vAlign w:val="center"/>
          </w:tcPr>
          <w:p w14:paraId="723B8E28" w14:textId="6F4010BF" w:rsidR="00054C90" w:rsidRPr="008D21DF" w:rsidRDefault="00054C90" w:rsidP="00054C90">
            <w:pPr>
              <w:pStyle w:val="TableFigure"/>
              <w:rPr>
                <w:rFonts w:cs="Calibri"/>
                <w:color w:val="auto"/>
                <w:szCs w:val="22"/>
              </w:rPr>
            </w:pPr>
            <w:r w:rsidRPr="008D21DF">
              <w:t>0.40</w:t>
            </w:r>
          </w:p>
        </w:tc>
        <w:tc>
          <w:tcPr>
            <w:tcW w:w="1105" w:type="dxa"/>
            <w:shd w:val="clear" w:color="auto" w:fill="FFFFFF"/>
            <w:vAlign w:val="center"/>
          </w:tcPr>
          <w:p w14:paraId="71C997E1" w14:textId="2373C8E2" w:rsidR="00054C90" w:rsidRPr="008D21DF" w:rsidRDefault="00054C90" w:rsidP="00054C90">
            <w:pPr>
              <w:pStyle w:val="TableFigure"/>
              <w:rPr>
                <w:b/>
                <w:color w:val="auto"/>
              </w:rPr>
            </w:pPr>
            <w:r w:rsidRPr="008D21DF">
              <w:rPr>
                <w:b/>
              </w:rPr>
              <w:t>0.51</w:t>
            </w:r>
          </w:p>
        </w:tc>
        <w:tc>
          <w:tcPr>
            <w:tcW w:w="1105" w:type="dxa"/>
            <w:shd w:val="clear" w:color="auto" w:fill="FFFFFF"/>
            <w:vAlign w:val="center"/>
          </w:tcPr>
          <w:p w14:paraId="5DD47C9C" w14:textId="2BEE5228" w:rsidR="00054C90" w:rsidRPr="008D21DF" w:rsidRDefault="00054C90" w:rsidP="00054C90">
            <w:pPr>
              <w:pStyle w:val="TableFigure"/>
              <w:rPr>
                <w:rFonts w:cs="Calibri"/>
                <w:color w:val="auto"/>
                <w:szCs w:val="22"/>
              </w:rPr>
            </w:pPr>
            <w:r w:rsidRPr="008D21DF">
              <w:t>0.31</w:t>
            </w:r>
          </w:p>
        </w:tc>
        <w:tc>
          <w:tcPr>
            <w:tcW w:w="1105" w:type="dxa"/>
            <w:shd w:val="clear" w:color="auto" w:fill="FFFFFF"/>
            <w:vAlign w:val="center"/>
          </w:tcPr>
          <w:p w14:paraId="3BBD5FD6" w14:textId="70D28A04" w:rsidR="00054C90" w:rsidRPr="008D21DF" w:rsidRDefault="00054C90" w:rsidP="00054C90">
            <w:pPr>
              <w:pStyle w:val="TableFigure"/>
              <w:rPr>
                <w:rFonts w:cs="Calibri"/>
                <w:color w:val="auto"/>
                <w:szCs w:val="22"/>
              </w:rPr>
            </w:pPr>
            <w:r w:rsidRPr="008D21DF">
              <w:t>0.29</w:t>
            </w:r>
          </w:p>
        </w:tc>
      </w:tr>
      <w:tr w:rsidR="00054C90" w:rsidRPr="008D21DF" w14:paraId="68837EB6" w14:textId="77777777" w:rsidTr="00054C90">
        <w:trPr>
          <w:trHeight w:val="317"/>
          <w:jc w:val="center"/>
        </w:trPr>
        <w:tc>
          <w:tcPr>
            <w:tcW w:w="2092" w:type="dxa"/>
            <w:shd w:val="clear" w:color="auto" w:fill="FFFFFF"/>
            <w:vAlign w:val="center"/>
          </w:tcPr>
          <w:p w14:paraId="2778CF3D" w14:textId="77777777" w:rsidR="00054C90" w:rsidRPr="008D21DF" w:rsidRDefault="00054C90" w:rsidP="00054C90">
            <w:pPr>
              <w:pStyle w:val="TableFigure"/>
              <w:jc w:val="left"/>
              <w:rPr>
                <w:rFonts w:cs="Calibri"/>
                <w:color w:val="000000"/>
                <w:szCs w:val="22"/>
              </w:rPr>
            </w:pPr>
            <w:r w:rsidRPr="008D21DF">
              <w:rPr>
                <w:rFonts w:cs="Calibri"/>
                <w:color w:val="000000"/>
                <w:szCs w:val="22"/>
              </w:rPr>
              <w:t>nose-finger</w:t>
            </w:r>
          </w:p>
        </w:tc>
        <w:tc>
          <w:tcPr>
            <w:tcW w:w="727" w:type="dxa"/>
            <w:shd w:val="clear" w:color="auto" w:fill="FFFFFF"/>
            <w:vAlign w:val="center"/>
          </w:tcPr>
          <w:p w14:paraId="60B330B3" w14:textId="77777777" w:rsidR="00054C90" w:rsidRPr="008D21DF" w:rsidRDefault="00054C90" w:rsidP="00054C90">
            <w:pPr>
              <w:pStyle w:val="TableFigure"/>
              <w:rPr>
                <w:rFonts w:cs="Calibri"/>
                <w:color w:val="auto"/>
                <w:szCs w:val="22"/>
              </w:rPr>
            </w:pPr>
            <w:r w:rsidRPr="008D21DF">
              <w:rPr>
                <w:rFonts w:cs="Calibri"/>
                <w:color w:val="auto"/>
                <w:szCs w:val="22"/>
              </w:rPr>
              <w:t>B2</w:t>
            </w:r>
          </w:p>
        </w:tc>
        <w:tc>
          <w:tcPr>
            <w:tcW w:w="1105" w:type="dxa"/>
            <w:shd w:val="clear" w:color="auto" w:fill="FFFFFF"/>
            <w:vAlign w:val="center"/>
          </w:tcPr>
          <w:p w14:paraId="55601F30" w14:textId="5805B237" w:rsidR="00054C90" w:rsidRPr="008D21DF" w:rsidRDefault="00054C90" w:rsidP="00054C90">
            <w:pPr>
              <w:pStyle w:val="TableFigure"/>
              <w:rPr>
                <w:rFonts w:cs="Calibri"/>
                <w:color w:val="auto"/>
                <w:szCs w:val="22"/>
              </w:rPr>
            </w:pPr>
            <w:r w:rsidRPr="008D21DF">
              <w:t>0.69</w:t>
            </w:r>
          </w:p>
        </w:tc>
        <w:tc>
          <w:tcPr>
            <w:tcW w:w="1105" w:type="dxa"/>
            <w:shd w:val="clear" w:color="auto" w:fill="FFFFFF"/>
            <w:vAlign w:val="center"/>
          </w:tcPr>
          <w:p w14:paraId="63995E4F" w14:textId="6D92BE12" w:rsidR="00054C90" w:rsidRPr="008D21DF" w:rsidRDefault="00054C90" w:rsidP="00054C90">
            <w:pPr>
              <w:pStyle w:val="TableFigure"/>
              <w:rPr>
                <w:b/>
                <w:color w:val="auto"/>
              </w:rPr>
            </w:pPr>
            <w:r w:rsidRPr="008D21DF">
              <w:rPr>
                <w:b/>
              </w:rPr>
              <w:t>0.82</w:t>
            </w:r>
          </w:p>
        </w:tc>
        <w:tc>
          <w:tcPr>
            <w:tcW w:w="1105" w:type="dxa"/>
            <w:shd w:val="clear" w:color="auto" w:fill="FFFFFF"/>
            <w:vAlign w:val="center"/>
          </w:tcPr>
          <w:p w14:paraId="0DC3EFCB" w14:textId="3192AD6E" w:rsidR="00054C90" w:rsidRPr="008D21DF" w:rsidRDefault="00054C90" w:rsidP="00054C90">
            <w:pPr>
              <w:pStyle w:val="TableFigure"/>
              <w:rPr>
                <w:rFonts w:cs="Calibri"/>
                <w:color w:val="auto"/>
                <w:szCs w:val="22"/>
              </w:rPr>
            </w:pPr>
            <w:r w:rsidRPr="008D21DF">
              <w:t>0.64</w:t>
            </w:r>
          </w:p>
        </w:tc>
        <w:tc>
          <w:tcPr>
            <w:tcW w:w="1105" w:type="dxa"/>
            <w:shd w:val="clear" w:color="auto" w:fill="FFFFFF"/>
            <w:vAlign w:val="center"/>
          </w:tcPr>
          <w:p w14:paraId="30D2F239" w14:textId="63141639" w:rsidR="00054C90" w:rsidRPr="008D21DF" w:rsidRDefault="00054C90" w:rsidP="00054C90">
            <w:pPr>
              <w:pStyle w:val="TableFigure"/>
              <w:rPr>
                <w:rFonts w:cs="Calibri"/>
                <w:color w:val="auto"/>
                <w:szCs w:val="22"/>
              </w:rPr>
            </w:pPr>
            <w:r w:rsidRPr="008D21DF">
              <w:t>0.57</w:t>
            </w:r>
          </w:p>
        </w:tc>
      </w:tr>
      <w:tr w:rsidR="00054C90" w:rsidRPr="008D21DF" w14:paraId="7F01F200" w14:textId="77777777" w:rsidTr="00054C90">
        <w:trPr>
          <w:trHeight w:val="317"/>
          <w:jc w:val="center"/>
        </w:trPr>
        <w:tc>
          <w:tcPr>
            <w:tcW w:w="2092" w:type="dxa"/>
            <w:shd w:val="clear" w:color="auto" w:fill="FFFFFF"/>
            <w:vAlign w:val="center"/>
          </w:tcPr>
          <w:p w14:paraId="17A0FE3C" w14:textId="77777777" w:rsidR="00054C90" w:rsidRPr="008D21DF" w:rsidRDefault="00054C90" w:rsidP="00054C90">
            <w:pPr>
              <w:pStyle w:val="TableFigure"/>
              <w:jc w:val="left"/>
              <w:rPr>
                <w:rFonts w:cs="Calibri"/>
                <w:color w:val="000000"/>
                <w:szCs w:val="22"/>
              </w:rPr>
            </w:pPr>
            <w:r w:rsidRPr="008D21DF">
              <w:rPr>
                <w:rFonts w:cs="Calibri"/>
                <w:color w:val="000000"/>
                <w:szCs w:val="22"/>
              </w:rPr>
              <w:t>dysmetria</w:t>
            </w:r>
          </w:p>
        </w:tc>
        <w:tc>
          <w:tcPr>
            <w:tcW w:w="727" w:type="dxa"/>
            <w:shd w:val="clear" w:color="auto" w:fill="FFFFFF"/>
            <w:vAlign w:val="center"/>
          </w:tcPr>
          <w:p w14:paraId="16460FC7" w14:textId="77777777" w:rsidR="00054C90" w:rsidRPr="008D21DF" w:rsidRDefault="00054C90" w:rsidP="00054C90">
            <w:pPr>
              <w:pStyle w:val="TableFigure"/>
              <w:rPr>
                <w:rFonts w:cs="Calibri"/>
                <w:color w:val="auto"/>
                <w:szCs w:val="22"/>
              </w:rPr>
            </w:pPr>
            <w:r w:rsidRPr="008D21DF">
              <w:rPr>
                <w:rFonts w:cs="Calibri"/>
                <w:color w:val="auto"/>
                <w:szCs w:val="22"/>
              </w:rPr>
              <w:t>B3</w:t>
            </w:r>
          </w:p>
        </w:tc>
        <w:tc>
          <w:tcPr>
            <w:tcW w:w="1105" w:type="dxa"/>
            <w:shd w:val="clear" w:color="auto" w:fill="FFFFFF"/>
            <w:vAlign w:val="center"/>
          </w:tcPr>
          <w:p w14:paraId="18D7FFD1" w14:textId="14A56A91" w:rsidR="00054C90" w:rsidRPr="008D21DF" w:rsidRDefault="00054C90" w:rsidP="00054C90">
            <w:pPr>
              <w:pStyle w:val="TableFigure"/>
              <w:rPr>
                <w:rFonts w:cs="Calibri"/>
                <w:color w:val="auto"/>
                <w:szCs w:val="22"/>
              </w:rPr>
            </w:pPr>
            <w:r w:rsidRPr="008D21DF">
              <w:t>0.75</w:t>
            </w:r>
          </w:p>
        </w:tc>
        <w:tc>
          <w:tcPr>
            <w:tcW w:w="1105" w:type="dxa"/>
            <w:shd w:val="clear" w:color="auto" w:fill="FFFFFF"/>
            <w:vAlign w:val="center"/>
          </w:tcPr>
          <w:p w14:paraId="317DA315" w14:textId="28F5F8B2" w:rsidR="00054C90" w:rsidRPr="008D21DF" w:rsidRDefault="00054C90" w:rsidP="00054C90">
            <w:pPr>
              <w:pStyle w:val="TableFigure"/>
              <w:rPr>
                <w:b/>
                <w:color w:val="auto"/>
              </w:rPr>
            </w:pPr>
            <w:r w:rsidRPr="008D21DF">
              <w:rPr>
                <w:b/>
              </w:rPr>
              <w:t>0.84</w:t>
            </w:r>
          </w:p>
        </w:tc>
        <w:tc>
          <w:tcPr>
            <w:tcW w:w="1105" w:type="dxa"/>
            <w:shd w:val="clear" w:color="auto" w:fill="FFFFFF"/>
            <w:vAlign w:val="center"/>
          </w:tcPr>
          <w:p w14:paraId="3BE63246" w14:textId="7F528B18" w:rsidR="00054C90" w:rsidRPr="008D21DF" w:rsidRDefault="00054C90" w:rsidP="00054C90">
            <w:pPr>
              <w:pStyle w:val="TableFigure"/>
              <w:rPr>
                <w:rFonts w:cs="Calibri"/>
                <w:color w:val="auto"/>
                <w:szCs w:val="22"/>
              </w:rPr>
            </w:pPr>
            <w:r w:rsidRPr="008D21DF">
              <w:t>0.67</w:t>
            </w:r>
          </w:p>
        </w:tc>
        <w:tc>
          <w:tcPr>
            <w:tcW w:w="1105" w:type="dxa"/>
            <w:shd w:val="clear" w:color="auto" w:fill="FFFFFF"/>
            <w:vAlign w:val="center"/>
          </w:tcPr>
          <w:p w14:paraId="09237283" w14:textId="1CAF0E08" w:rsidR="00054C90" w:rsidRPr="008D21DF" w:rsidRDefault="00054C90" w:rsidP="00054C90">
            <w:pPr>
              <w:pStyle w:val="TableFigure"/>
              <w:rPr>
                <w:rFonts w:cs="Calibri"/>
                <w:color w:val="auto"/>
                <w:szCs w:val="22"/>
              </w:rPr>
            </w:pPr>
            <w:r w:rsidRPr="008D21DF">
              <w:t>0.64</w:t>
            </w:r>
          </w:p>
        </w:tc>
      </w:tr>
      <w:tr w:rsidR="00054C90" w:rsidRPr="008D21DF" w14:paraId="229C204A" w14:textId="77777777" w:rsidTr="00054C90">
        <w:trPr>
          <w:trHeight w:val="317"/>
          <w:jc w:val="center"/>
        </w:trPr>
        <w:tc>
          <w:tcPr>
            <w:tcW w:w="2092" w:type="dxa"/>
            <w:shd w:val="clear" w:color="auto" w:fill="FFFFFF"/>
            <w:vAlign w:val="center"/>
          </w:tcPr>
          <w:p w14:paraId="08ADDF57" w14:textId="77777777" w:rsidR="00054C90" w:rsidRPr="008D21DF" w:rsidRDefault="00054C90" w:rsidP="00054C90">
            <w:pPr>
              <w:pStyle w:val="TableFigure"/>
              <w:jc w:val="left"/>
              <w:rPr>
                <w:rFonts w:cs="Calibri"/>
                <w:color w:val="000000"/>
                <w:szCs w:val="22"/>
              </w:rPr>
            </w:pPr>
            <w:r w:rsidRPr="008D21DF">
              <w:rPr>
                <w:rFonts w:cs="Calibri"/>
                <w:color w:val="000000"/>
                <w:szCs w:val="22"/>
              </w:rPr>
              <w:t>rapid movements</w:t>
            </w:r>
          </w:p>
        </w:tc>
        <w:tc>
          <w:tcPr>
            <w:tcW w:w="727" w:type="dxa"/>
            <w:shd w:val="clear" w:color="auto" w:fill="FFFFFF"/>
            <w:vAlign w:val="center"/>
          </w:tcPr>
          <w:p w14:paraId="115DD178" w14:textId="77777777" w:rsidR="00054C90" w:rsidRPr="008D21DF" w:rsidRDefault="00054C90" w:rsidP="00054C90">
            <w:pPr>
              <w:pStyle w:val="TableFigure"/>
              <w:rPr>
                <w:rFonts w:cs="Calibri"/>
                <w:color w:val="auto"/>
                <w:szCs w:val="22"/>
              </w:rPr>
            </w:pPr>
            <w:r w:rsidRPr="008D21DF">
              <w:rPr>
                <w:rFonts w:cs="Calibri"/>
                <w:color w:val="auto"/>
                <w:szCs w:val="22"/>
              </w:rPr>
              <w:t>B4</w:t>
            </w:r>
          </w:p>
        </w:tc>
        <w:tc>
          <w:tcPr>
            <w:tcW w:w="1105" w:type="dxa"/>
            <w:shd w:val="clear" w:color="auto" w:fill="FFFFFF"/>
            <w:vAlign w:val="center"/>
          </w:tcPr>
          <w:p w14:paraId="5739994C" w14:textId="02BA1B8E" w:rsidR="00054C90" w:rsidRPr="008D21DF" w:rsidRDefault="00054C90" w:rsidP="00054C90">
            <w:pPr>
              <w:pStyle w:val="TableFigure"/>
              <w:rPr>
                <w:rFonts w:cs="Calibri"/>
                <w:color w:val="auto"/>
                <w:szCs w:val="22"/>
              </w:rPr>
            </w:pPr>
            <w:r w:rsidRPr="008D21DF">
              <w:t>0.61</w:t>
            </w:r>
          </w:p>
        </w:tc>
        <w:tc>
          <w:tcPr>
            <w:tcW w:w="1105" w:type="dxa"/>
            <w:shd w:val="clear" w:color="auto" w:fill="FFFFFF"/>
            <w:vAlign w:val="center"/>
          </w:tcPr>
          <w:p w14:paraId="57BAD4FF" w14:textId="38BFD77A" w:rsidR="00054C90" w:rsidRPr="008D21DF" w:rsidRDefault="00054C90" w:rsidP="00054C90">
            <w:pPr>
              <w:pStyle w:val="TableFigure"/>
              <w:rPr>
                <w:b/>
                <w:color w:val="auto"/>
              </w:rPr>
            </w:pPr>
            <w:r w:rsidRPr="008D21DF">
              <w:rPr>
                <w:b/>
              </w:rPr>
              <w:t>0.79</w:t>
            </w:r>
          </w:p>
        </w:tc>
        <w:tc>
          <w:tcPr>
            <w:tcW w:w="1105" w:type="dxa"/>
            <w:shd w:val="clear" w:color="auto" w:fill="FFFFFF"/>
            <w:vAlign w:val="center"/>
          </w:tcPr>
          <w:p w14:paraId="358A130E" w14:textId="30EFEBCA" w:rsidR="00054C90" w:rsidRPr="008D21DF" w:rsidRDefault="00054C90" w:rsidP="00054C90">
            <w:pPr>
              <w:pStyle w:val="TableFigure"/>
              <w:rPr>
                <w:rFonts w:cs="Calibri"/>
                <w:color w:val="auto"/>
                <w:szCs w:val="22"/>
              </w:rPr>
            </w:pPr>
            <w:r w:rsidRPr="008D21DF">
              <w:t>0.60</w:t>
            </w:r>
          </w:p>
        </w:tc>
        <w:tc>
          <w:tcPr>
            <w:tcW w:w="1105" w:type="dxa"/>
            <w:shd w:val="clear" w:color="auto" w:fill="FFFFFF"/>
            <w:vAlign w:val="center"/>
          </w:tcPr>
          <w:p w14:paraId="0D09C074" w14:textId="29C424DF" w:rsidR="00054C90" w:rsidRPr="008D21DF" w:rsidRDefault="00054C90" w:rsidP="00054C90">
            <w:pPr>
              <w:pStyle w:val="TableFigure"/>
              <w:rPr>
                <w:rFonts w:cs="Calibri"/>
                <w:color w:val="auto"/>
                <w:szCs w:val="22"/>
              </w:rPr>
            </w:pPr>
            <w:r w:rsidRPr="008D21DF">
              <w:t>0.62</w:t>
            </w:r>
          </w:p>
        </w:tc>
      </w:tr>
      <w:tr w:rsidR="00054C90" w:rsidRPr="008D21DF" w14:paraId="1EBA10F3" w14:textId="77777777" w:rsidTr="00054C90">
        <w:trPr>
          <w:trHeight w:val="317"/>
          <w:jc w:val="center"/>
        </w:trPr>
        <w:tc>
          <w:tcPr>
            <w:tcW w:w="2092" w:type="dxa"/>
            <w:shd w:val="clear" w:color="auto" w:fill="FFFFFF"/>
            <w:vAlign w:val="center"/>
          </w:tcPr>
          <w:p w14:paraId="5A8F8ABA" w14:textId="77777777" w:rsidR="00054C90" w:rsidRPr="008D21DF" w:rsidRDefault="00054C90" w:rsidP="00054C90">
            <w:pPr>
              <w:pStyle w:val="TableFigure"/>
              <w:jc w:val="left"/>
              <w:rPr>
                <w:rFonts w:cs="Calibri"/>
                <w:color w:val="000000"/>
                <w:szCs w:val="22"/>
              </w:rPr>
            </w:pPr>
            <w:r w:rsidRPr="008D21DF">
              <w:rPr>
                <w:rFonts w:cs="Calibri"/>
                <w:color w:val="000000"/>
                <w:szCs w:val="22"/>
              </w:rPr>
              <w:t>finger taps</w:t>
            </w:r>
          </w:p>
        </w:tc>
        <w:tc>
          <w:tcPr>
            <w:tcW w:w="727" w:type="dxa"/>
            <w:shd w:val="clear" w:color="auto" w:fill="FFFFFF"/>
            <w:vAlign w:val="center"/>
          </w:tcPr>
          <w:p w14:paraId="4FC9E539" w14:textId="77777777" w:rsidR="00054C90" w:rsidRPr="008D21DF" w:rsidRDefault="00054C90" w:rsidP="00054C90">
            <w:pPr>
              <w:pStyle w:val="TableFigure"/>
              <w:rPr>
                <w:rFonts w:cs="Calibri"/>
                <w:color w:val="auto"/>
                <w:szCs w:val="22"/>
              </w:rPr>
            </w:pPr>
            <w:r w:rsidRPr="008D21DF">
              <w:rPr>
                <w:rFonts w:cs="Calibri"/>
                <w:color w:val="auto"/>
                <w:szCs w:val="22"/>
              </w:rPr>
              <w:t>B5</w:t>
            </w:r>
          </w:p>
        </w:tc>
        <w:tc>
          <w:tcPr>
            <w:tcW w:w="1105" w:type="dxa"/>
            <w:shd w:val="clear" w:color="auto" w:fill="FFFFFF"/>
            <w:vAlign w:val="center"/>
          </w:tcPr>
          <w:p w14:paraId="0F6BABE1" w14:textId="64C73A81" w:rsidR="00054C90" w:rsidRPr="008D21DF" w:rsidRDefault="00054C90" w:rsidP="00054C90">
            <w:pPr>
              <w:pStyle w:val="TableFigure"/>
              <w:rPr>
                <w:rFonts w:cs="Calibri"/>
                <w:color w:val="auto"/>
                <w:szCs w:val="22"/>
              </w:rPr>
            </w:pPr>
            <w:r w:rsidRPr="008D21DF">
              <w:t>0.73</w:t>
            </w:r>
          </w:p>
        </w:tc>
        <w:tc>
          <w:tcPr>
            <w:tcW w:w="1105" w:type="dxa"/>
            <w:shd w:val="clear" w:color="auto" w:fill="FFFFFF"/>
            <w:vAlign w:val="center"/>
          </w:tcPr>
          <w:p w14:paraId="30AD86FE" w14:textId="4A1C493E" w:rsidR="00054C90" w:rsidRPr="008D21DF" w:rsidRDefault="00054C90" w:rsidP="00054C90">
            <w:pPr>
              <w:pStyle w:val="TableFigure"/>
              <w:rPr>
                <w:b/>
                <w:color w:val="auto"/>
              </w:rPr>
            </w:pPr>
            <w:r w:rsidRPr="008D21DF">
              <w:rPr>
                <w:b/>
              </w:rPr>
              <w:t>0.82</w:t>
            </w:r>
          </w:p>
        </w:tc>
        <w:tc>
          <w:tcPr>
            <w:tcW w:w="1105" w:type="dxa"/>
            <w:shd w:val="clear" w:color="auto" w:fill="FFFFFF"/>
            <w:vAlign w:val="center"/>
          </w:tcPr>
          <w:p w14:paraId="0C209738" w14:textId="3A32BC52" w:rsidR="00054C90" w:rsidRPr="008D21DF" w:rsidRDefault="00054C90" w:rsidP="00054C90">
            <w:pPr>
              <w:pStyle w:val="TableFigure"/>
              <w:rPr>
                <w:rFonts w:cs="Calibri"/>
                <w:color w:val="auto"/>
                <w:szCs w:val="22"/>
              </w:rPr>
            </w:pPr>
            <w:r w:rsidRPr="008D21DF">
              <w:t>0.67</w:t>
            </w:r>
          </w:p>
        </w:tc>
        <w:tc>
          <w:tcPr>
            <w:tcW w:w="1105" w:type="dxa"/>
            <w:shd w:val="clear" w:color="auto" w:fill="FFFFFF"/>
            <w:vAlign w:val="center"/>
          </w:tcPr>
          <w:p w14:paraId="5955E3C2" w14:textId="476F65BD" w:rsidR="00054C90" w:rsidRPr="008D21DF" w:rsidRDefault="00054C90" w:rsidP="00054C90">
            <w:pPr>
              <w:pStyle w:val="TableFigure"/>
              <w:rPr>
                <w:rFonts w:cs="Calibri"/>
                <w:color w:val="auto"/>
                <w:szCs w:val="22"/>
              </w:rPr>
            </w:pPr>
            <w:r w:rsidRPr="008D21DF">
              <w:t>0.61</w:t>
            </w:r>
          </w:p>
        </w:tc>
      </w:tr>
      <w:tr w:rsidR="00054C90" w:rsidRPr="008D21DF" w14:paraId="7216BC1B" w14:textId="77777777" w:rsidTr="00054C90">
        <w:trPr>
          <w:trHeight w:val="317"/>
          <w:jc w:val="center"/>
        </w:trPr>
        <w:tc>
          <w:tcPr>
            <w:tcW w:w="2092" w:type="dxa"/>
            <w:shd w:val="clear" w:color="auto" w:fill="FFFFFF"/>
            <w:vAlign w:val="center"/>
          </w:tcPr>
          <w:p w14:paraId="6328F0F9" w14:textId="77777777" w:rsidR="00054C90" w:rsidRPr="008D21DF" w:rsidRDefault="00054C90" w:rsidP="00054C90">
            <w:pPr>
              <w:pStyle w:val="TableFigure"/>
              <w:jc w:val="left"/>
              <w:rPr>
                <w:rFonts w:cs="Calibri"/>
                <w:color w:val="000000"/>
                <w:szCs w:val="22"/>
              </w:rPr>
            </w:pPr>
            <w:r w:rsidRPr="008D21DF">
              <w:rPr>
                <w:rFonts w:cs="Calibri"/>
                <w:color w:val="000000"/>
                <w:szCs w:val="22"/>
              </w:rPr>
              <w:t>LOWER LIMB</w:t>
            </w:r>
          </w:p>
        </w:tc>
        <w:tc>
          <w:tcPr>
            <w:tcW w:w="727" w:type="dxa"/>
            <w:shd w:val="clear" w:color="auto" w:fill="FFFFFF"/>
            <w:vAlign w:val="center"/>
          </w:tcPr>
          <w:p w14:paraId="34B1713A" w14:textId="77777777" w:rsidR="00054C90" w:rsidRPr="008D21DF" w:rsidRDefault="00054C90" w:rsidP="00054C90">
            <w:pPr>
              <w:pStyle w:val="TableFigure"/>
              <w:rPr>
                <w:rFonts w:cs="Calibri"/>
                <w:color w:val="auto"/>
                <w:szCs w:val="22"/>
              </w:rPr>
            </w:pPr>
          </w:p>
        </w:tc>
        <w:tc>
          <w:tcPr>
            <w:tcW w:w="1105" w:type="dxa"/>
            <w:shd w:val="clear" w:color="auto" w:fill="FFFFFF"/>
            <w:vAlign w:val="center"/>
          </w:tcPr>
          <w:p w14:paraId="16517FB6" w14:textId="34CB087C" w:rsidR="00054C90" w:rsidRPr="008D21DF" w:rsidRDefault="00054C90" w:rsidP="00054C90">
            <w:pPr>
              <w:pStyle w:val="TableFigure"/>
              <w:rPr>
                <w:rFonts w:cs="Calibri"/>
                <w:color w:val="auto"/>
                <w:szCs w:val="22"/>
              </w:rPr>
            </w:pPr>
          </w:p>
        </w:tc>
        <w:tc>
          <w:tcPr>
            <w:tcW w:w="1105" w:type="dxa"/>
            <w:shd w:val="clear" w:color="auto" w:fill="FFFFFF"/>
            <w:vAlign w:val="center"/>
          </w:tcPr>
          <w:p w14:paraId="4F9D2117" w14:textId="142D9C1F" w:rsidR="00054C90" w:rsidRPr="008D21DF" w:rsidRDefault="00054C90" w:rsidP="00054C90">
            <w:pPr>
              <w:pStyle w:val="TableFigure"/>
              <w:rPr>
                <w:color w:val="auto"/>
              </w:rPr>
            </w:pPr>
          </w:p>
        </w:tc>
        <w:tc>
          <w:tcPr>
            <w:tcW w:w="1105" w:type="dxa"/>
            <w:shd w:val="clear" w:color="auto" w:fill="FFFFFF"/>
            <w:vAlign w:val="center"/>
          </w:tcPr>
          <w:p w14:paraId="5A0B3D21" w14:textId="5084DD60" w:rsidR="00054C90" w:rsidRPr="008D21DF" w:rsidRDefault="00054C90" w:rsidP="00054C90">
            <w:pPr>
              <w:pStyle w:val="TableFigure"/>
              <w:rPr>
                <w:rFonts w:cs="Calibri"/>
                <w:color w:val="auto"/>
                <w:szCs w:val="22"/>
              </w:rPr>
            </w:pPr>
          </w:p>
        </w:tc>
        <w:tc>
          <w:tcPr>
            <w:tcW w:w="1105" w:type="dxa"/>
            <w:shd w:val="clear" w:color="auto" w:fill="FFFFFF"/>
            <w:vAlign w:val="center"/>
          </w:tcPr>
          <w:p w14:paraId="7C3509A7" w14:textId="5829A3FC" w:rsidR="00054C90" w:rsidRPr="008D21DF" w:rsidRDefault="00054C90" w:rsidP="00054C90">
            <w:pPr>
              <w:pStyle w:val="TableFigure"/>
              <w:rPr>
                <w:rFonts w:cs="Calibri"/>
                <w:color w:val="auto"/>
                <w:szCs w:val="22"/>
              </w:rPr>
            </w:pPr>
          </w:p>
        </w:tc>
      </w:tr>
      <w:tr w:rsidR="00054C90" w:rsidRPr="008D21DF" w14:paraId="14AD1F68" w14:textId="77777777" w:rsidTr="00054C90">
        <w:trPr>
          <w:trHeight w:val="317"/>
          <w:jc w:val="center"/>
        </w:trPr>
        <w:tc>
          <w:tcPr>
            <w:tcW w:w="2092" w:type="dxa"/>
            <w:shd w:val="clear" w:color="auto" w:fill="FFFFFF"/>
            <w:vAlign w:val="center"/>
          </w:tcPr>
          <w:p w14:paraId="6D3B5C5B" w14:textId="77777777" w:rsidR="00054C90" w:rsidRPr="008D21DF" w:rsidRDefault="00054C90" w:rsidP="00054C90">
            <w:pPr>
              <w:pStyle w:val="TableFigure"/>
              <w:jc w:val="left"/>
              <w:rPr>
                <w:rFonts w:cs="Calibri"/>
                <w:color w:val="000000"/>
                <w:szCs w:val="22"/>
              </w:rPr>
            </w:pPr>
            <w:r w:rsidRPr="008D21DF">
              <w:rPr>
                <w:rFonts w:cs="Calibri"/>
                <w:color w:val="000000"/>
                <w:szCs w:val="22"/>
              </w:rPr>
              <w:t>heel shin slide</w:t>
            </w:r>
          </w:p>
        </w:tc>
        <w:tc>
          <w:tcPr>
            <w:tcW w:w="727" w:type="dxa"/>
            <w:shd w:val="clear" w:color="auto" w:fill="FFFFFF"/>
            <w:vAlign w:val="center"/>
          </w:tcPr>
          <w:p w14:paraId="19530C44" w14:textId="77777777" w:rsidR="00054C90" w:rsidRPr="008D21DF" w:rsidRDefault="00054C90" w:rsidP="00054C90">
            <w:pPr>
              <w:pStyle w:val="TableFigure"/>
              <w:rPr>
                <w:rFonts w:cs="Calibri"/>
                <w:color w:val="auto"/>
                <w:szCs w:val="22"/>
              </w:rPr>
            </w:pPr>
            <w:r w:rsidRPr="008D21DF">
              <w:rPr>
                <w:rFonts w:cs="Calibri"/>
                <w:color w:val="auto"/>
                <w:szCs w:val="22"/>
              </w:rPr>
              <w:t>C1</w:t>
            </w:r>
          </w:p>
        </w:tc>
        <w:tc>
          <w:tcPr>
            <w:tcW w:w="1105" w:type="dxa"/>
            <w:shd w:val="clear" w:color="auto" w:fill="FFFFFF"/>
            <w:vAlign w:val="center"/>
          </w:tcPr>
          <w:p w14:paraId="220A5443" w14:textId="22077DA2" w:rsidR="00054C90" w:rsidRPr="008D21DF" w:rsidRDefault="00054C90" w:rsidP="00054C90">
            <w:pPr>
              <w:pStyle w:val="TableFigure"/>
              <w:rPr>
                <w:rFonts w:cs="Calibri"/>
                <w:color w:val="auto"/>
                <w:szCs w:val="22"/>
              </w:rPr>
            </w:pPr>
            <w:r w:rsidRPr="008D21DF">
              <w:t>0.71</w:t>
            </w:r>
          </w:p>
        </w:tc>
        <w:tc>
          <w:tcPr>
            <w:tcW w:w="1105" w:type="dxa"/>
            <w:shd w:val="clear" w:color="auto" w:fill="FFFFFF"/>
            <w:vAlign w:val="center"/>
          </w:tcPr>
          <w:p w14:paraId="014F53BA" w14:textId="146B6175" w:rsidR="00054C90" w:rsidRPr="008D21DF" w:rsidRDefault="00054C90" w:rsidP="00054C90">
            <w:pPr>
              <w:pStyle w:val="TableFigure"/>
              <w:rPr>
                <w:color w:val="auto"/>
              </w:rPr>
            </w:pPr>
            <w:r w:rsidRPr="008D21DF">
              <w:t>0.69</w:t>
            </w:r>
          </w:p>
        </w:tc>
        <w:tc>
          <w:tcPr>
            <w:tcW w:w="1105" w:type="dxa"/>
            <w:shd w:val="clear" w:color="auto" w:fill="FFFFFF"/>
            <w:vAlign w:val="center"/>
          </w:tcPr>
          <w:p w14:paraId="5B4BC1B0" w14:textId="7686826B" w:rsidR="00054C90" w:rsidRPr="008D21DF" w:rsidRDefault="00054C90" w:rsidP="00054C90">
            <w:pPr>
              <w:pStyle w:val="TableFigure"/>
              <w:rPr>
                <w:rFonts w:cs="Calibri"/>
                <w:b/>
                <w:color w:val="auto"/>
                <w:szCs w:val="22"/>
              </w:rPr>
            </w:pPr>
            <w:r w:rsidRPr="008D21DF">
              <w:rPr>
                <w:b/>
              </w:rPr>
              <w:t>0.89</w:t>
            </w:r>
          </w:p>
        </w:tc>
        <w:tc>
          <w:tcPr>
            <w:tcW w:w="1105" w:type="dxa"/>
            <w:shd w:val="clear" w:color="auto" w:fill="FFFFFF"/>
            <w:vAlign w:val="center"/>
          </w:tcPr>
          <w:p w14:paraId="045262D8" w14:textId="21463690" w:rsidR="00054C90" w:rsidRPr="008D21DF" w:rsidRDefault="00054C90" w:rsidP="00054C90">
            <w:pPr>
              <w:pStyle w:val="TableFigure"/>
              <w:rPr>
                <w:rFonts w:cs="Calibri"/>
                <w:color w:val="auto"/>
                <w:szCs w:val="22"/>
              </w:rPr>
            </w:pPr>
            <w:r w:rsidRPr="008D21DF">
              <w:t>0.76</w:t>
            </w:r>
          </w:p>
        </w:tc>
      </w:tr>
      <w:tr w:rsidR="00054C90" w:rsidRPr="008D21DF" w14:paraId="3AEAD16A" w14:textId="77777777" w:rsidTr="00054C90">
        <w:trPr>
          <w:trHeight w:val="317"/>
          <w:jc w:val="center"/>
        </w:trPr>
        <w:tc>
          <w:tcPr>
            <w:tcW w:w="2092" w:type="dxa"/>
            <w:shd w:val="clear" w:color="auto" w:fill="FFFFFF"/>
            <w:vAlign w:val="center"/>
          </w:tcPr>
          <w:p w14:paraId="509A9999" w14:textId="77777777" w:rsidR="00054C90" w:rsidRPr="008D21DF" w:rsidRDefault="00054C90" w:rsidP="00054C90">
            <w:pPr>
              <w:pStyle w:val="TableFigure"/>
              <w:jc w:val="left"/>
              <w:rPr>
                <w:rFonts w:cs="Calibri"/>
                <w:color w:val="000000"/>
                <w:szCs w:val="22"/>
              </w:rPr>
            </w:pPr>
            <w:r w:rsidRPr="008D21DF">
              <w:rPr>
                <w:rFonts w:cs="Calibri"/>
                <w:color w:val="000000"/>
                <w:szCs w:val="22"/>
              </w:rPr>
              <w:t>heel shin tap</w:t>
            </w:r>
          </w:p>
        </w:tc>
        <w:tc>
          <w:tcPr>
            <w:tcW w:w="727" w:type="dxa"/>
            <w:shd w:val="clear" w:color="auto" w:fill="FFFFFF"/>
            <w:vAlign w:val="center"/>
          </w:tcPr>
          <w:p w14:paraId="560351A1" w14:textId="77777777" w:rsidR="00054C90" w:rsidRPr="008D21DF" w:rsidRDefault="00054C90" w:rsidP="00054C90">
            <w:pPr>
              <w:pStyle w:val="TableFigure"/>
              <w:rPr>
                <w:rFonts w:cs="Calibri"/>
                <w:color w:val="auto"/>
                <w:szCs w:val="22"/>
              </w:rPr>
            </w:pPr>
            <w:r w:rsidRPr="008D21DF">
              <w:rPr>
                <w:rFonts w:cs="Calibri"/>
                <w:color w:val="auto"/>
                <w:szCs w:val="22"/>
              </w:rPr>
              <w:t>C2</w:t>
            </w:r>
          </w:p>
        </w:tc>
        <w:tc>
          <w:tcPr>
            <w:tcW w:w="1105" w:type="dxa"/>
            <w:shd w:val="clear" w:color="auto" w:fill="FFFFFF"/>
            <w:vAlign w:val="center"/>
          </w:tcPr>
          <w:p w14:paraId="585F7F87" w14:textId="1DA7F72D" w:rsidR="00054C90" w:rsidRPr="008D21DF" w:rsidRDefault="00054C90" w:rsidP="00054C90">
            <w:pPr>
              <w:pStyle w:val="TableFigure"/>
              <w:rPr>
                <w:rFonts w:cs="Calibri"/>
                <w:color w:val="auto"/>
                <w:szCs w:val="22"/>
              </w:rPr>
            </w:pPr>
            <w:r w:rsidRPr="008D21DF">
              <w:t>0.69</w:t>
            </w:r>
          </w:p>
        </w:tc>
        <w:tc>
          <w:tcPr>
            <w:tcW w:w="1105" w:type="dxa"/>
            <w:shd w:val="clear" w:color="auto" w:fill="FFFFFF"/>
            <w:vAlign w:val="center"/>
          </w:tcPr>
          <w:p w14:paraId="62AC496A" w14:textId="4FC22A0D" w:rsidR="00054C90" w:rsidRPr="008D21DF" w:rsidRDefault="00054C90" w:rsidP="00054C90">
            <w:pPr>
              <w:pStyle w:val="TableFigure"/>
              <w:rPr>
                <w:color w:val="auto"/>
              </w:rPr>
            </w:pPr>
            <w:r w:rsidRPr="008D21DF">
              <w:t>0.69</w:t>
            </w:r>
          </w:p>
        </w:tc>
        <w:tc>
          <w:tcPr>
            <w:tcW w:w="1105" w:type="dxa"/>
            <w:shd w:val="clear" w:color="auto" w:fill="FFFFFF"/>
            <w:vAlign w:val="center"/>
          </w:tcPr>
          <w:p w14:paraId="06894C84" w14:textId="7F358410" w:rsidR="00054C90" w:rsidRPr="008D21DF" w:rsidRDefault="00054C90" w:rsidP="00054C90">
            <w:pPr>
              <w:pStyle w:val="TableFigure"/>
              <w:rPr>
                <w:rFonts w:cs="Calibri"/>
                <w:b/>
                <w:color w:val="auto"/>
                <w:szCs w:val="22"/>
              </w:rPr>
            </w:pPr>
            <w:r w:rsidRPr="008D21DF">
              <w:rPr>
                <w:b/>
              </w:rPr>
              <w:t>0.90</w:t>
            </w:r>
          </w:p>
        </w:tc>
        <w:tc>
          <w:tcPr>
            <w:tcW w:w="1105" w:type="dxa"/>
            <w:shd w:val="clear" w:color="auto" w:fill="FFFFFF"/>
            <w:vAlign w:val="center"/>
          </w:tcPr>
          <w:p w14:paraId="5C4911BC" w14:textId="70A13796" w:rsidR="00054C90" w:rsidRPr="008D21DF" w:rsidRDefault="00054C90" w:rsidP="00054C90">
            <w:pPr>
              <w:pStyle w:val="TableFigure"/>
              <w:rPr>
                <w:rFonts w:cs="Calibri"/>
                <w:color w:val="auto"/>
                <w:szCs w:val="22"/>
              </w:rPr>
            </w:pPr>
            <w:r w:rsidRPr="008D21DF">
              <w:t>0.75</w:t>
            </w:r>
          </w:p>
        </w:tc>
      </w:tr>
      <w:tr w:rsidR="00054C90" w:rsidRPr="008D21DF" w14:paraId="38E55108" w14:textId="77777777" w:rsidTr="00054C90">
        <w:trPr>
          <w:trHeight w:val="317"/>
          <w:jc w:val="center"/>
        </w:trPr>
        <w:tc>
          <w:tcPr>
            <w:tcW w:w="2092" w:type="dxa"/>
            <w:shd w:val="clear" w:color="auto" w:fill="FFFFFF"/>
            <w:vAlign w:val="center"/>
          </w:tcPr>
          <w:p w14:paraId="5D70A154" w14:textId="77777777" w:rsidR="00054C90" w:rsidRPr="008D21DF" w:rsidRDefault="00054C90" w:rsidP="00054C90">
            <w:pPr>
              <w:pStyle w:val="TableFigure"/>
              <w:jc w:val="left"/>
              <w:rPr>
                <w:rFonts w:cs="Calibri"/>
                <w:color w:val="000000"/>
                <w:szCs w:val="22"/>
              </w:rPr>
            </w:pPr>
            <w:r w:rsidRPr="008D21DF">
              <w:rPr>
                <w:rFonts w:cs="Calibri"/>
                <w:color w:val="000000"/>
                <w:szCs w:val="22"/>
              </w:rPr>
              <w:t>UPRIGHT STABILITY</w:t>
            </w:r>
          </w:p>
        </w:tc>
        <w:tc>
          <w:tcPr>
            <w:tcW w:w="727" w:type="dxa"/>
            <w:shd w:val="clear" w:color="auto" w:fill="FFFFFF"/>
            <w:vAlign w:val="center"/>
          </w:tcPr>
          <w:p w14:paraId="44E9FAD7" w14:textId="77777777" w:rsidR="00054C90" w:rsidRPr="008D21DF" w:rsidRDefault="00054C90" w:rsidP="00054C90">
            <w:pPr>
              <w:pStyle w:val="TableFigure"/>
              <w:rPr>
                <w:rFonts w:cs="Calibri"/>
                <w:color w:val="auto"/>
                <w:szCs w:val="22"/>
              </w:rPr>
            </w:pPr>
          </w:p>
        </w:tc>
        <w:tc>
          <w:tcPr>
            <w:tcW w:w="1105" w:type="dxa"/>
            <w:shd w:val="clear" w:color="auto" w:fill="FFFFFF"/>
            <w:vAlign w:val="center"/>
          </w:tcPr>
          <w:p w14:paraId="5F48F673" w14:textId="6C1E899D" w:rsidR="00054C90" w:rsidRPr="008D21DF" w:rsidRDefault="00054C90" w:rsidP="00054C90">
            <w:pPr>
              <w:pStyle w:val="TableFigure"/>
              <w:rPr>
                <w:rFonts w:cs="Calibri"/>
                <w:color w:val="auto"/>
                <w:szCs w:val="22"/>
              </w:rPr>
            </w:pPr>
          </w:p>
        </w:tc>
        <w:tc>
          <w:tcPr>
            <w:tcW w:w="1105" w:type="dxa"/>
            <w:shd w:val="clear" w:color="auto" w:fill="FFFFFF"/>
            <w:vAlign w:val="center"/>
          </w:tcPr>
          <w:p w14:paraId="0D238CA5" w14:textId="30D4BB34" w:rsidR="00054C90" w:rsidRPr="008D21DF" w:rsidRDefault="00054C90" w:rsidP="00054C90">
            <w:pPr>
              <w:pStyle w:val="TableFigure"/>
              <w:rPr>
                <w:rFonts w:cs="Calibri"/>
                <w:color w:val="auto"/>
                <w:szCs w:val="22"/>
              </w:rPr>
            </w:pPr>
          </w:p>
        </w:tc>
        <w:tc>
          <w:tcPr>
            <w:tcW w:w="1105" w:type="dxa"/>
            <w:shd w:val="clear" w:color="auto" w:fill="FFFFFF"/>
            <w:vAlign w:val="center"/>
          </w:tcPr>
          <w:p w14:paraId="27D75AE1" w14:textId="0D527EBC" w:rsidR="00054C90" w:rsidRPr="008D21DF" w:rsidRDefault="00054C90" w:rsidP="00054C90">
            <w:pPr>
              <w:pStyle w:val="TableFigure"/>
              <w:rPr>
                <w:rFonts w:cs="Calibri"/>
                <w:color w:val="auto"/>
                <w:szCs w:val="22"/>
              </w:rPr>
            </w:pPr>
          </w:p>
        </w:tc>
        <w:tc>
          <w:tcPr>
            <w:tcW w:w="1105" w:type="dxa"/>
            <w:shd w:val="clear" w:color="auto" w:fill="FFFFFF"/>
            <w:vAlign w:val="center"/>
          </w:tcPr>
          <w:p w14:paraId="0BC6216A" w14:textId="72F07201" w:rsidR="00054C90" w:rsidRPr="008D21DF" w:rsidRDefault="00054C90" w:rsidP="00054C90">
            <w:pPr>
              <w:pStyle w:val="TableFigure"/>
              <w:rPr>
                <w:rFonts w:cs="Calibri"/>
                <w:color w:val="auto"/>
                <w:szCs w:val="22"/>
              </w:rPr>
            </w:pPr>
          </w:p>
        </w:tc>
      </w:tr>
      <w:tr w:rsidR="00054C90" w:rsidRPr="008D21DF" w14:paraId="48C01A1C" w14:textId="77777777" w:rsidTr="00054C90">
        <w:trPr>
          <w:trHeight w:val="317"/>
          <w:jc w:val="center"/>
        </w:trPr>
        <w:tc>
          <w:tcPr>
            <w:tcW w:w="2092" w:type="dxa"/>
            <w:shd w:val="clear" w:color="auto" w:fill="FFFFFF"/>
            <w:vAlign w:val="center"/>
          </w:tcPr>
          <w:p w14:paraId="50626643" w14:textId="77777777" w:rsidR="00054C90" w:rsidRPr="008D21DF" w:rsidRDefault="00054C90" w:rsidP="00054C90">
            <w:pPr>
              <w:pStyle w:val="TableFigure"/>
              <w:jc w:val="left"/>
              <w:rPr>
                <w:rFonts w:cs="Calibri"/>
                <w:color w:val="000000"/>
                <w:szCs w:val="22"/>
              </w:rPr>
            </w:pPr>
            <w:r w:rsidRPr="008D21DF">
              <w:rPr>
                <w:rFonts w:cs="Calibri"/>
                <w:color w:val="000000"/>
                <w:szCs w:val="22"/>
              </w:rPr>
              <w:t>sitting posture</w:t>
            </w:r>
          </w:p>
        </w:tc>
        <w:tc>
          <w:tcPr>
            <w:tcW w:w="727" w:type="dxa"/>
            <w:shd w:val="clear" w:color="auto" w:fill="FFFFFF"/>
            <w:vAlign w:val="center"/>
          </w:tcPr>
          <w:p w14:paraId="69FA07AE" w14:textId="77777777" w:rsidR="00054C90" w:rsidRPr="008D21DF" w:rsidRDefault="00054C90" w:rsidP="00054C90">
            <w:pPr>
              <w:pStyle w:val="TableFigure"/>
              <w:rPr>
                <w:rFonts w:cs="Calibri"/>
                <w:color w:val="auto"/>
                <w:szCs w:val="22"/>
              </w:rPr>
            </w:pPr>
            <w:r w:rsidRPr="008D21DF">
              <w:rPr>
                <w:rFonts w:cs="Calibri"/>
                <w:color w:val="auto"/>
                <w:szCs w:val="22"/>
              </w:rPr>
              <w:t>E1</w:t>
            </w:r>
          </w:p>
        </w:tc>
        <w:tc>
          <w:tcPr>
            <w:tcW w:w="1105" w:type="dxa"/>
            <w:shd w:val="clear" w:color="auto" w:fill="FFFFFF"/>
            <w:vAlign w:val="center"/>
          </w:tcPr>
          <w:p w14:paraId="38059B44" w14:textId="7DBC2BF1" w:rsidR="00054C90" w:rsidRPr="008D21DF" w:rsidRDefault="00054C90" w:rsidP="00054C90">
            <w:pPr>
              <w:pStyle w:val="TableFigure"/>
              <w:rPr>
                <w:rFonts w:cs="Calibri"/>
                <w:color w:val="auto"/>
                <w:szCs w:val="22"/>
              </w:rPr>
            </w:pPr>
            <w:r w:rsidRPr="008D21DF">
              <w:t>0.78</w:t>
            </w:r>
          </w:p>
        </w:tc>
        <w:tc>
          <w:tcPr>
            <w:tcW w:w="1105" w:type="dxa"/>
            <w:shd w:val="clear" w:color="auto" w:fill="FFFFFF"/>
            <w:vAlign w:val="center"/>
          </w:tcPr>
          <w:p w14:paraId="4A225F9C" w14:textId="36EEA946" w:rsidR="00054C90" w:rsidRPr="008D21DF" w:rsidRDefault="00054C90" w:rsidP="00054C90">
            <w:pPr>
              <w:pStyle w:val="TableFigure"/>
              <w:rPr>
                <w:rFonts w:cs="Calibri"/>
                <w:color w:val="auto"/>
                <w:szCs w:val="22"/>
              </w:rPr>
            </w:pPr>
            <w:r w:rsidRPr="008D21DF">
              <w:t>0.78</w:t>
            </w:r>
          </w:p>
        </w:tc>
        <w:tc>
          <w:tcPr>
            <w:tcW w:w="1105" w:type="dxa"/>
            <w:shd w:val="clear" w:color="auto" w:fill="FFFFFF"/>
            <w:vAlign w:val="center"/>
          </w:tcPr>
          <w:p w14:paraId="23BAD0B2" w14:textId="1D8274A0" w:rsidR="00054C90" w:rsidRPr="008D21DF" w:rsidRDefault="00054C90" w:rsidP="00054C90">
            <w:pPr>
              <w:pStyle w:val="TableFigure"/>
              <w:rPr>
                <w:rFonts w:cs="Calibri"/>
                <w:color w:val="auto"/>
                <w:szCs w:val="22"/>
              </w:rPr>
            </w:pPr>
            <w:r w:rsidRPr="008D21DF">
              <w:t>0.80</w:t>
            </w:r>
          </w:p>
        </w:tc>
        <w:tc>
          <w:tcPr>
            <w:tcW w:w="1105" w:type="dxa"/>
            <w:shd w:val="clear" w:color="auto" w:fill="FFFFFF"/>
            <w:vAlign w:val="center"/>
          </w:tcPr>
          <w:p w14:paraId="50E4FB27" w14:textId="65D7A930" w:rsidR="00054C90" w:rsidRPr="008D21DF" w:rsidRDefault="00054C90" w:rsidP="00054C90">
            <w:pPr>
              <w:pStyle w:val="TableFigure"/>
              <w:rPr>
                <w:rFonts w:cs="Calibri"/>
                <w:b/>
                <w:color w:val="auto"/>
                <w:szCs w:val="22"/>
              </w:rPr>
            </w:pPr>
            <w:r w:rsidRPr="008D21DF">
              <w:rPr>
                <w:b/>
              </w:rPr>
              <w:t>0.70</w:t>
            </w:r>
          </w:p>
        </w:tc>
      </w:tr>
      <w:tr w:rsidR="00054C90" w:rsidRPr="008D21DF" w14:paraId="54F147F5" w14:textId="77777777" w:rsidTr="00054C90">
        <w:trPr>
          <w:trHeight w:val="317"/>
          <w:jc w:val="center"/>
        </w:trPr>
        <w:tc>
          <w:tcPr>
            <w:tcW w:w="2092" w:type="dxa"/>
            <w:shd w:val="clear" w:color="auto" w:fill="FFFFFF"/>
            <w:vAlign w:val="center"/>
          </w:tcPr>
          <w:p w14:paraId="0CB68356" w14:textId="77777777" w:rsidR="00054C90" w:rsidRPr="008D21DF" w:rsidRDefault="00054C90" w:rsidP="00054C90">
            <w:pPr>
              <w:pStyle w:val="TableFigure"/>
              <w:jc w:val="left"/>
              <w:rPr>
                <w:rFonts w:cs="Calibri"/>
                <w:color w:val="000000"/>
                <w:szCs w:val="22"/>
              </w:rPr>
            </w:pPr>
            <w:r w:rsidRPr="008D21DF">
              <w:rPr>
                <w:rFonts w:cs="Calibri"/>
                <w:color w:val="000000"/>
                <w:szCs w:val="22"/>
              </w:rPr>
              <w:t>stance feet apart</w:t>
            </w:r>
          </w:p>
        </w:tc>
        <w:tc>
          <w:tcPr>
            <w:tcW w:w="727" w:type="dxa"/>
            <w:shd w:val="clear" w:color="auto" w:fill="FFFFFF"/>
            <w:vAlign w:val="center"/>
          </w:tcPr>
          <w:p w14:paraId="50D92194" w14:textId="77777777" w:rsidR="00054C90" w:rsidRPr="008D21DF" w:rsidRDefault="00054C90" w:rsidP="00054C90">
            <w:pPr>
              <w:pStyle w:val="TableFigure"/>
              <w:rPr>
                <w:rFonts w:cs="Calibri"/>
                <w:color w:val="auto"/>
                <w:szCs w:val="22"/>
              </w:rPr>
            </w:pPr>
            <w:r w:rsidRPr="008D21DF">
              <w:rPr>
                <w:rFonts w:cs="Calibri"/>
                <w:color w:val="auto"/>
                <w:szCs w:val="22"/>
              </w:rPr>
              <w:t>E2A</w:t>
            </w:r>
          </w:p>
        </w:tc>
        <w:tc>
          <w:tcPr>
            <w:tcW w:w="1105" w:type="dxa"/>
            <w:shd w:val="clear" w:color="auto" w:fill="FFFFFF"/>
            <w:vAlign w:val="center"/>
          </w:tcPr>
          <w:p w14:paraId="34EA1278" w14:textId="2025A8B1" w:rsidR="00054C90" w:rsidRPr="008D21DF" w:rsidRDefault="00054C90" w:rsidP="00054C90">
            <w:pPr>
              <w:pStyle w:val="TableFigure"/>
              <w:rPr>
                <w:rFonts w:cs="Calibri"/>
                <w:color w:val="auto"/>
                <w:szCs w:val="22"/>
              </w:rPr>
            </w:pPr>
            <w:r w:rsidRPr="008D21DF">
              <w:t>0.66</w:t>
            </w:r>
          </w:p>
        </w:tc>
        <w:tc>
          <w:tcPr>
            <w:tcW w:w="1105" w:type="dxa"/>
            <w:shd w:val="clear" w:color="auto" w:fill="FFFFFF"/>
            <w:vAlign w:val="center"/>
          </w:tcPr>
          <w:p w14:paraId="12D3480F" w14:textId="30C0DDF7" w:rsidR="00054C90" w:rsidRPr="008D21DF" w:rsidRDefault="00054C90" w:rsidP="00054C90">
            <w:pPr>
              <w:pStyle w:val="TableFigure"/>
              <w:rPr>
                <w:rFonts w:cs="Calibri"/>
                <w:color w:val="auto"/>
                <w:szCs w:val="22"/>
              </w:rPr>
            </w:pPr>
            <w:r w:rsidRPr="008D21DF">
              <w:t>0.60</w:t>
            </w:r>
          </w:p>
        </w:tc>
        <w:tc>
          <w:tcPr>
            <w:tcW w:w="1105" w:type="dxa"/>
            <w:shd w:val="clear" w:color="auto" w:fill="FFFFFF"/>
            <w:vAlign w:val="center"/>
          </w:tcPr>
          <w:p w14:paraId="4E801F58" w14:textId="327E2728" w:rsidR="00054C90" w:rsidRPr="008D21DF" w:rsidRDefault="00054C90" w:rsidP="00054C90">
            <w:pPr>
              <w:pStyle w:val="TableFigure"/>
              <w:rPr>
                <w:rFonts w:cs="Calibri"/>
                <w:color w:val="auto"/>
                <w:szCs w:val="22"/>
              </w:rPr>
            </w:pPr>
            <w:r w:rsidRPr="008D21DF">
              <w:t>0.79</w:t>
            </w:r>
          </w:p>
        </w:tc>
        <w:tc>
          <w:tcPr>
            <w:tcW w:w="1105" w:type="dxa"/>
            <w:shd w:val="clear" w:color="auto" w:fill="FFFFFF"/>
            <w:vAlign w:val="center"/>
          </w:tcPr>
          <w:p w14:paraId="243F6024" w14:textId="2CB1023F" w:rsidR="00054C90" w:rsidRPr="008D21DF" w:rsidRDefault="00054C90" w:rsidP="00054C90">
            <w:pPr>
              <w:pStyle w:val="TableFigure"/>
              <w:rPr>
                <w:rFonts w:cs="Calibri"/>
                <w:b/>
                <w:color w:val="auto"/>
                <w:szCs w:val="22"/>
              </w:rPr>
            </w:pPr>
            <w:r w:rsidRPr="008D21DF">
              <w:rPr>
                <w:b/>
              </w:rPr>
              <w:t>0.83</w:t>
            </w:r>
          </w:p>
        </w:tc>
      </w:tr>
      <w:tr w:rsidR="00054C90" w:rsidRPr="008D21DF" w14:paraId="6D0D7086" w14:textId="77777777" w:rsidTr="00054C90">
        <w:trPr>
          <w:trHeight w:val="317"/>
          <w:jc w:val="center"/>
        </w:trPr>
        <w:tc>
          <w:tcPr>
            <w:tcW w:w="2092" w:type="dxa"/>
            <w:shd w:val="clear" w:color="auto" w:fill="FFFFFF"/>
            <w:vAlign w:val="center"/>
          </w:tcPr>
          <w:p w14:paraId="476259E5" w14:textId="77777777" w:rsidR="00054C90" w:rsidRPr="008D21DF" w:rsidRDefault="00054C90" w:rsidP="00054C90">
            <w:pPr>
              <w:pStyle w:val="TableFigure"/>
              <w:jc w:val="left"/>
              <w:rPr>
                <w:rFonts w:cs="Calibri"/>
                <w:color w:val="000000"/>
                <w:szCs w:val="22"/>
              </w:rPr>
            </w:pPr>
            <w:r w:rsidRPr="008D21DF">
              <w:rPr>
                <w:rFonts w:cs="Calibri"/>
                <w:color w:val="000000"/>
                <w:szCs w:val="22"/>
              </w:rPr>
              <w:t>w. eyes closed</w:t>
            </w:r>
          </w:p>
        </w:tc>
        <w:tc>
          <w:tcPr>
            <w:tcW w:w="727" w:type="dxa"/>
            <w:shd w:val="clear" w:color="auto" w:fill="FFFFFF"/>
            <w:vAlign w:val="center"/>
          </w:tcPr>
          <w:p w14:paraId="231F8281" w14:textId="77777777" w:rsidR="00054C90" w:rsidRPr="008D21DF" w:rsidRDefault="00054C90" w:rsidP="00054C90">
            <w:pPr>
              <w:pStyle w:val="TableFigure"/>
              <w:rPr>
                <w:rFonts w:cs="Calibri"/>
                <w:color w:val="auto"/>
                <w:szCs w:val="22"/>
              </w:rPr>
            </w:pPr>
            <w:r w:rsidRPr="008D21DF">
              <w:rPr>
                <w:rFonts w:cs="Calibri"/>
                <w:color w:val="auto"/>
                <w:szCs w:val="22"/>
              </w:rPr>
              <w:t>E2B</w:t>
            </w:r>
          </w:p>
        </w:tc>
        <w:tc>
          <w:tcPr>
            <w:tcW w:w="1105" w:type="dxa"/>
            <w:shd w:val="clear" w:color="auto" w:fill="FFFFFF"/>
            <w:vAlign w:val="center"/>
          </w:tcPr>
          <w:p w14:paraId="0ADE6050" w14:textId="1DB00720" w:rsidR="00054C90" w:rsidRPr="008D21DF" w:rsidRDefault="00054C90" w:rsidP="00054C90">
            <w:pPr>
              <w:pStyle w:val="TableFigure"/>
              <w:rPr>
                <w:rFonts w:cs="Calibri"/>
                <w:color w:val="auto"/>
                <w:szCs w:val="22"/>
              </w:rPr>
            </w:pPr>
            <w:r w:rsidRPr="008D21DF">
              <w:t>0.42</w:t>
            </w:r>
          </w:p>
        </w:tc>
        <w:tc>
          <w:tcPr>
            <w:tcW w:w="1105" w:type="dxa"/>
            <w:shd w:val="clear" w:color="auto" w:fill="FFFFFF"/>
            <w:vAlign w:val="center"/>
          </w:tcPr>
          <w:p w14:paraId="1021A18D" w14:textId="72101D47" w:rsidR="00054C90" w:rsidRPr="008D21DF" w:rsidRDefault="00054C90" w:rsidP="00054C90">
            <w:pPr>
              <w:pStyle w:val="TableFigure"/>
              <w:rPr>
                <w:rFonts w:cs="Calibri"/>
                <w:color w:val="auto"/>
                <w:szCs w:val="22"/>
              </w:rPr>
            </w:pPr>
            <w:r w:rsidRPr="008D21DF">
              <w:t>0.50</w:t>
            </w:r>
          </w:p>
        </w:tc>
        <w:tc>
          <w:tcPr>
            <w:tcW w:w="1105" w:type="dxa"/>
            <w:shd w:val="clear" w:color="auto" w:fill="FFFFFF"/>
            <w:vAlign w:val="center"/>
          </w:tcPr>
          <w:p w14:paraId="753F5272" w14:textId="0A18D16B" w:rsidR="00054C90" w:rsidRPr="008D21DF" w:rsidRDefault="00054C90" w:rsidP="00054C90">
            <w:pPr>
              <w:pStyle w:val="TableFigure"/>
              <w:rPr>
                <w:rFonts w:cs="Calibri"/>
                <w:color w:val="auto"/>
                <w:szCs w:val="22"/>
              </w:rPr>
            </w:pPr>
            <w:r w:rsidRPr="008D21DF">
              <w:t>0.55</w:t>
            </w:r>
          </w:p>
        </w:tc>
        <w:tc>
          <w:tcPr>
            <w:tcW w:w="1105" w:type="dxa"/>
            <w:shd w:val="clear" w:color="auto" w:fill="FFFFFF"/>
            <w:vAlign w:val="center"/>
          </w:tcPr>
          <w:p w14:paraId="194AD069" w14:textId="7526A9B8" w:rsidR="00054C90" w:rsidRPr="008D21DF" w:rsidRDefault="00054C90" w:rsidP="00054C90">
            <w:pPr>
              <w:pStyle w:val="TableFigure"/>
              <w:rPr>
                <w:rFonts w:cs="Calibri"/>
                <w:b/>
                <w:color w:val="auto"/>
                <w:szCs w:val="22"/>
              </w:rPr>
            </w:pPr>
            <w:r w:rsidRPr="008D21DF">
              <w:rPr>
                <w:b/>
              </w:rPr>
              <w:t>0.72</w:t>
            </w:r>
          </w:p>
        </w:tc>
      </w:tr>
      <w:tr w:rsidR="00054C90" w:rsidRPr="008D21DF" w14:paraId="45713B18" w14:textId="77777777" w:rsidTr="00054C90">
        <w:trPr>
          <w:trHeight w:val="317"/>
          <w:jc w:val="center"/>
        </w:trPr>
        <w:tc>
          <w:tcPr>
            <w:tcW w:w="2092" w:type="dxa"/>
            <w:shd w:val="clear" w:color="auto" w:fill="FFFFFF"/>
            <w:vAlign w:val="center"/>
          </w:tcPr>
          <w:p w14:paraId="37A2A8DC" w14:textId="77777777" w:rsidR="00054C90" w:rsidRPr="008D21DF" w:rsidRDefault="00054C90" w:rsidP="00054C90">
            <w:pPr>
              <w:pStyle w:val="TableFigure"/>
              <w:jc w:val="left"/>
              <w:rPr>
                <w:rFonts w:cs="Calibri"/>
                <w:color w:val="000000"/>
                <w:szCs w:val="22"/>
              </w:rPr>
            </w:pPr>
            <w:r w:rsidRPr="008D21DF">
              <w:rPr>
                <w:rFonts w:cs="Calibri"/>
                <w:color w:val="000000"/>
                <w:szCs w:val="22"/>
              </w:rPr>
              <w:t>stance feet tog.</w:t>
            </w:r>
          </w:p>
        </w:tc>
        <w:tc>
          <w:tcPr>
            <w:tcW w:w="727" w:type="dxa"/>
            <w:shd w:val="clear" w:color="auto" w:fill="FFFFFF"/>
            <w:vAlign w:val="center"/>
          </w:tcPr>
          <w:p w14:paraId="7634D437" w14:textId="77777777" w:rsidR="00054C90" w:rsidRPr="008D21DF" w:rsidRDefault="00054C90" w:rsidP="00054C90">
            <w:pPr>
              <w:pStyle w:val="TableFigure"/>
              <w:rPr>
                <w:rFonts w:cs="Calibri"/>
                <w:color w:val="auto"/>
                <w:szCs w:val="22"/>
              </w:rPr>
            </w:pPr>
            <w:r w:rsidRPr="008D21DF">
              <w:rPr>
                <w:rFonts w:cs="Calibri"/>
                <w:color w:val="auto"/>
                <w:szCs w:val="22"/>
              </w:rPr>
              <w:t>E3A</w:t>
            </w:r>
          </w:p>
        </w:tc>
        <w:tc>
          <w:tcPr>
            <w:tcW w:w="1105" w:type="dxa"/>
            <w:shd w:val="clear" w:color="auto" w:fill="FFFFFF"/>
            <w:vAlign w:val="center"/>
          </w:tcPr>
          <w:p w14:paraId="63BE2914" w14:textId="6749EC5B" w:rsidR="00054C90" w:rsidRPr="008D21DF" w:rsidRDefault="00054C90" w:rsidP="00054C90">
            <w:pPr>
              <w:pStyle w:val="TableFigure"/>
              <w:rPr>
                <w:rFonts w:cs="Calibri"/>
                <w:color w:val="auto"/>
                <w:szCs w:val="22"/>
              </w:rPr>
            </w:pPr>
            <w:r w:rsidRPr="008D21DF">
              <w:t>0.53</w:t>
            </w:r>
          </w:p>
        </w:tc>
        <w:tc>
          <w:tcPr>
            <w:tcW w:w="1105" w:type="dxa"/>
            <w:shd w:val="clear" w:color="auto" w:fill="FFFFFF"/>
            <w:vAlign w:val="center"/>
          </w:tcPr>
          <w:p w14:paraId="113AE213" w14:textId="19FD4A49" w:rsidR="00054C90" w:rsidRPr="008D21DF" w:rsidRDefault="00054C90" w:rsidP="00054C90">
            <w:pPr>
              <w:pStyle w:val="TableFigure"/>
              <w:rPr>
                <w:rFonts w:cs="Calibri"/>
                <w:color w:val="auto"/>
                <w:szCs w:val="22"/>
              </w:rPr>
            </w:pPr>
            <w:r w:rsidRPr="008D21DF">
              <w:t>0.56</w:t>
            </w:r>
          </w:p>
        </w:tc>
        <w:tc>
          <w:tcPr>
            <w:tcW w:w="1105" w:type="dxa"/>
            <w:shd w:val="clear" w:color="auto" w:fill="FFFFFF"/>
            <w:vAlign w:val="center"/>
          </w:tcPr>
          <w:p w14:paraId="1AFFA568" w14:textId="2517833A" w:rsidR="00054C90" w:rsidRPr="008D21DF" w:rsidRDefault="00054C90" w:rsidP="00054C90">
            <w:pPr>
              <w:pStyle w:val="TableFigure"/>
              <w:rPr>
                <w:rFonts w:cs="Calibri"/>
                <w:color w:val="auto"/>
                <w:szCs w:val="22"/>
              </w:rPr>
            </w:pPr>
            <w:r w:rsidRPr="008D21DF">
              <w:t>0.63</w:t>
            </w:r>
          </w:p>
        </w:tc>
        <w:tc>
          <w:tcPr>
            <w:tcW w:w="1105" w:type="dxa"/>
            <w:shd w:val="clear" w:color="auto" w:fill="FFFFFF"/>
            <w:vAlign w:val="center"/>
          </w:tcPr>
          <w:p w14:paraId="5C794A97" w14:textId="1211FE19" w:rsidR="00054C90" w:rsidRPr="008D21DF" w:rsidRDefault="00054C90" w:rsidP="00054C90">
            <w:pPr>
              <w:pStyle w:val="TableFigure"/>
              <w:rPr>
                <w:rFonts w:cs="Calibri"/>
                <w:b/>
                <w:color w:val="auto"/>
                <w:szCs w:val="22"/>
              </w:rPr>
            </w:pPr>
            <w:r w:rsidRPr="008D21DF">
              <w:rPr>
                <w:b/>
              </w:rPr>
              <w:t>0.81</w:t>
            </w:r>
          </w:p>
        </w:tc>
      </w:tr>
      <w:tr w:rsidR="00054C90" w:rsidRPr="008D21DF" w14:paraId="619068DC" w14:textId="77777777" w:rsidTr="00054C90">
        <w:trPr>
          <w:trHeight w:val="317"/>
          <w:jc w:val="center"/>
        </w:trPr>
        <w:tc>
          <w:tcPr>
            <w:tcW w:w="2092" w:type="dxa"/>
            <w:shd w:val="clear" w:color="auto" w:fill="FFFFFF"/>
            <w:vAlign w:val="center"/>
          </w:tcPr>
          <w:p w14:paraId="23F4D306" w14:textId="77777777" w:rsidR="00054C90" w:rsidRPr="008D21DF" w:rsidRDefault="00054C90" w:rsidP="00054C90">
            <w:pPr>
              <w:pStyle w:val="TableFigure"/>
              <w:jc w:val="left"/>
              <w:rPr>
                <w:rFonts w:cs="Calibri"/>
                <w:color w:val="000000"/>
                <w:szCs w:val="22"/>
              </w:rPr>
            </w:pPr>
            <w:r w:rsidRPr="008D21DF">
              <w:rPr>
                <w:rFonts w:cs="Calibri"/>
                <w:color w:val="000000"/>
                <w:szCs w:val="22"/>
              </w:rPr>
              <w:t>w. eyes closed</w:t>
            </w:r>
          </w:p>
        </w:tc>
        <w:tc>
          <w:tcPr>
            <w:tcW w:w="727" w:type="dxa"/>
            <w:shd w:val="clear" w:color="auto" w:fill="FFFFFF"/>
            <w:vAlign w:val="center"/>
          </w:tcPr>
          <w:p w14:paraId="025055B7" w14:textId="77777777" w:rsidR="00054C90" w:rsidRPr="008D21DF" w:rsidRDefault="00054C90" w:rsidP="00054C90">
            <w:pPr>
              <w:pStyle w:val="TableFigure"/>
              <w:rPr>
                <w:rFonts w:cs="Calibri"/>
                <w:color w:val="auto"/>
                <w:szCs w:val="22"/>
              </w:rPr>
            </w:pPr>
            <w:r w:rsidRPr="008D21DF">
              <w:rPr>
                <w:rFonts w:cs="Calibri"/>
                <w:color w:val="auto"/>
                <w:szCs w:val="22"/>
              </w:rPr>
              <w:t>E3B</w:t>
            </w:r>
          </w:p>
        </w:tc>
        <w:tc>
          <w:tcPr>
            <w:tcW w:w="1105" w:type="dxa"/>
            <w:shd w:val="clear" w:color="auto" w:fill="FFFFFF"/>
            <w:vAlign w:val="center"/>
          </w:tcPr>
          <w:p w14:paraId="5EF4FA5C" w14:textId="574DB722" w:rsidR="00054C90" w:rsidRPr="008D21DF" w:rsidRDefault="00054C90" w:rsidP="00054C90">
            <w:pPr>
              <w:pStyle w:val="TableFigure"/>
              <w:rPr>
                <w:rFonts w:cs="Calibri"/>
                <w:color w:val="auto"/>
                <w:szCs w:val="22"/>
              </w:rPr>
            </w:pPr>
            <w:r w:rsidRPr="008D21DF">
              <w:t>0.23</w:t>
            </w:r>
          </w:p>
        </w:tc>
        <w:tc>
          <w:tcPr>
            <w:tcW w:w="1105" w:type="dxa"/>
            <w:shd w:val="clear" w:color="auto" w:fill="FFFFFF"/>
            <w:vAlign w:val="center"/>
          </w:tcPr>
          <w:p w14:paraId="7735940E" w14:textId="5B777A14" w:rsidR="00054C90" w:rsidRPr="008D21DF" w:rsidRDefault="00054C90" w:rsidP="00054C90">
            <w:pPr>
              <w:pStyle w:val="TableFigure"/>
              <w:rPr>
                <w:rFonts w:cs="Calibri"/>
                <w:color w:val="auto"/>
                <w:szCs w:val="22"/>
              </w:rPr>
            </w:pPr>
            <w:r w:rsidRPr="008D21DF">
              <w:t>0.31</w:t>
            </w:r>
          </w:p>
        </w:tc>
        <w:tc>
          <w:tcPr>
            <w:tcW w:w="1105" w:type="dxa"/>
            <w:shd w:val="clear" w:color="auto" w:fill="FFFFFF"/>
            <w:vAlign w:val="center"/>
          </w:tcPr>
          <w:p w14:paraId="5D7DDEDC" w14:textId="4318584B" w:rsidR="00054C90" w:rsidRPr="008D21DF" w:rsidRDefault="00054C90" w:rsidP="00054C90">
            <w:pPr>
              <w:pStyle w:val="TableFigure"/>
              <w:rPr>
                <w:rFonts w:cs="Calibri"/>
                <w:color w:val="auto"/>
                <w:szCs w:val="22"/>
              </w:rPr>
            </w:pPr>
            <w:r w:rsidRPr="008D21DF">
              <w:t>0.30</w:t>
            </w:r>
          </w:p>
        </w:tc>
        <w:tc>
          <w:tcPr>
            <w:tcW w:w="1105" w:type="dxa"/>
            <w:shd w:val="clear" w:color="auto" w:fill="FFFFFF"/>
            <w:vAlign w:val="center"/>
          </w:tcPr>
          <w:p w14:paraId="40DB8ED7" w14:textId="56149A8A" w:rsidR="00054C90" w:rsidRPr="008D21DF" w:rsidRDefault="00054C90" w:rsidP="00054C90">
            <w:pPr>
              <w:pStyle w:val="TableFigure"/>
              <w:rPr>
                <w:rFonts w:cs="Calibri"/>
                <w:b/>
                <w:color w:val="auto"/>
                <w:szCs w:val="22"/>
              </w:rPr>
            </w:pPr>
            <w:r w:rsidRPr="008D21DF">
              <w:rPr>
                <w:b/>
              </w:rPr>
              <w:t>0.45</w:t>
            </w:r>
          </w:p>
        </w:tc>
      </w:tr>
      <w:tr w:rsidR="00054C90" w:rsidRPr="008D21DF" w14:paraId="0AD4AB2D" w14:textId="77777777" w:rsidTr="00054C90">
        <w:trPr>
          <w:trHeight w:val="317"/>
          <w:jc w:val="center"/>
        </w:trPr>
        <w:tc>
          <w:tcPr>
            <w:tcW w:w="2092" w:type="dxa"/>
            <w:shd w:val="clear" w:color="auto" w:fill="FFFFFF"/>
            <w:vAlign w:val="center"/>
          </w:tcPr>
          <w:p w14:paraId="7C13A78B" w14:textId="77777777" w:rsidR="00054C90" w:rsidRPr="008D21DF" w:rsidRDefault="00054C90" w:rsidP="00054C90">
            <w:pPr>
              <w:pStyle w:val="TableFigure"/>
              <w:jc w:val="left"/>
              <w:rPr>
                <w:rFonts w:cs="Calibri"/>
                <w:color w:val="000000"/>
                <w:szCs w:val="22"/>
              </w:rPr>
            </w:pPr>
            <w:r w:rsidRPr="008D21DF">
              <w:rPr>
                <w:rFonts w:cs="Calibri"/>
                <w:color w:val="000000"/>
                <w:szCs w:val="22"/>
              </w:rPr>
              <w:t>tandem stance</w:t>
            </w:r>
          </w:p>
        </w:tc>
        <w:tc>
          <w:tcPr>
            <w:tcW w:w="727" w:type="dxa"/>
            <w:shd w:val="clear" w:color="auto" w:fill="FFFFFF"/>
            <w:vAlign w:val="center"/>
          </w:tcPr>
          <w:p w14:paraId="190F87B8" w14:textId="77777777" w:rsidR="00054C90" w:rsidRPr="008D21DF" w:rsidRDefault="00054C90" w:rsidP="00054C90">
            <w:pPr>
              <w:pStyle w:val="TableFigure"/>
              <w:rPr>
                <w:rFonts w:cs="Calibri"/>
                <w:color w:val="auto"/>
                <w:szCs w:val="22"/>
              </w:rPr>
            </w:pPr>
            <w:r w:rsidRPr="008D21DF">
              <w:rPr>
                <w:rFonts w:cs="Calibri"/>
                <w:color w:val="auto"/>
                <w:szCs w:val="22"/>
              </w:rPr>
              <w:t>E4</w:t>
            </w:r>
          </w:p>
        </w:tc>
        <w:tc>
          <w:tcPr>
            <w:tcW w:w="1105" w:type="dxa"/>
            <w:shd w:val="clear" w:color="auto" w:fill="FFFFFF"/>
            <w:vAlign w:val="center"/>
          </w:tcPr>
          <w:p w14:paraId="03D65A04" w14:textId="6F79886E" w:rsidR="00054C90" w:rsidRPr="008D21DF" w:rsidRDefault="00054C90" w:rsidP="00054C90">
            <w:pPr>
              <w:pStyle w:val="TableFigure"/>
              <w:rPr>
                <w:rFonts w:cs="Calibri"/>
                <w:color w:val="auto"/>
                <w:szCs w:val="22"/>
              </w:rPr>
            </w:pPr>
            <w:r w:rsidRPr="008D21DF">
              <w:t>0.19</w:t>
            </w:r>
          </w:p>
        </w:tc>
        <w:tc>
          <w:tcPr>
            <w:tcW w:w="1105" w:type="dxa"/>
            <w:shd w:val="clear" w:color="auto" w:fill="FFFFFF"/>
            <w:vAlign w:val="center"/>
          </w:tcPr>
          <w:p w14:paraId="5147F975" w14:textId="2473DE2C" w:rsidR="00054C90" w:rsidRPr="008D21DF" w:rsidRDefault="00054C90" w:rsidP="00054C90">
            <w:pPr>
              <w:pStyle w:val="TableFigure"/>
              <w:rPr>
                <w:rFonts w:cs="Calibri"/>
                <w:color w:val="auto"/>
                <w:szCs w:val="22"/>
              </w:rPr>
            </w:pPr>
            <w:r w:rsidRPr="008D21DF">
              <w:t>0.25</w:t>
            </w:r>
          </w:p>
        </w:tc>
        <w:tc>
          <w:tcPr>
            <w:tcW w:w="1105" w:type="dxa"/>
            <w:shd w:val="clear" w:color="auto" w:fill="FFFFFF"/>
            <w:vAlign w:val="center"/>
          </w:tcPr>
          <w:p w14:paraId="5139EB93" w14:textId="0C1EFB5B" w:rsidR="00054C90" w:rsidRPr="008D21DF" w:rsidRDefault="00054C90" w:rsidP="00054C90">
            <w:pPr>
              <w:pStyle w:val="TableFigure"/>
              <w:rPr>
                <w:rFonts w:cs="Calibri"/>
                <w:color w:val="auto"/>
                <w:szCs w:val="22"/>
              </w:rPr>
            </w:pPr>
            <w:r w:rsidRPr="008D21DF">
              <w:t>0.26</w:t>
            </w:r>
          </w:p>
        </w:tc>
        <w:tc>
          <w:tcPr>
            <w:tcW w:w="1105" w:type="dxa"/>
            <w:shd w:val="clear" w:color="auto" w:fill="FFFFFF"/>
            <w:vAlign w:val="center"/>
          </w:tcPr>
          <w:p w14:paraId="360F39B9" w14:textId="1B9D7C78" w:rsidR="00054C90" w:rsidRPr="008D21DF" w:rsidRDefault="00054C90" w:rsidP="00054C90">
            <w:pPr>
              <w:pStyle w:val="TableFigure"/>
              <w:rPr>
                <w:rFonts w:cs="Calibri"/>
                <w:b/>
                <w:color w:val="auto"/>
                <w:szCs w:val="22"/>
              </w:rPr>
            </w:pPr>
            <w:r w:rsidRPr="008D21DF">
              <w:rPr>
                <w:b/>
              </w:rPr>
              <w:t>0.44</w:t>
            </w:r>
          </w:p>
        </w:tc>
      </w:tr>
      <w:tr w:rsidR="00054C90" w:rsidRPr="008D21DF" w14:paraId="5CCE9956" w14:textId="77777777" w:rsidTr="00054C90">
        <w:trPr>
          <w:trHeight w:val="317"/>
          <w:jc w:val="center"/>
        </w:trPr>
        <w:tc>
          <w:tcPr>
            <w:tcW w:w="2092" w:type="dxa"/>
            <w:shd w:val="clear" w:color="auto" w:fill="FFFFFF"/>
            <w:vAlign w:val="center"/>
          </w:tcPr>
          <w:p w14:paraId="1BB78DB7" w14:textId="77777777" w:rsidR="00054C90" w:rsidRPr="008D21DF" w:rsidRDefault="00054C90" w:rsidP="00054C90">
            <w:pPr>
              <w:pStyle w:val="TableFigure"/>
              <w:jc w:val="left"/>
              <w:rPr>
                <w:rFonts w:cs="Calibri"/>
                <w:color w:val="000000"/>
                <w:szCs w:val="22"/>
              </w:rPr>
            </w:pPr>
            <w:r w:rsidRPr="008D21DF">
              <w:rPr>
                <w:rFonts w:cs="Calibri"/>
                <w:color w:val="000000"/>
                <w:szCs w:val="22"/>
              </w:rPr>
              <w:t>stance dom. foot</w:t>
            </w:r>
          </w:p>
        </w:tc>
        <w:tc>
          <w:tcPr>
            <w:tcW w:w="727" w:type="dxa"/>
            <w:shd w:val="clear" w:color="auto" w:fill="FFFFFF"/>
            <w:vAlign w:val="center"/>
          </w:tcPr>
          <w:p w14:paraId="6BC475B0" w14:textId="77777777" w:rsidR="00054C90" w:rsidRPr="008D21DF" w:rsidRDefault="00054C90" w:rsidP="00054C90">
            <w:pPr>
              <w:pStyle w:val="TableFigure"/>
              <w:rPr>
                <w:rFonts w:cs="Calibri"/>
                <w:color w:val="auto"/>
                <w:szCs w:val="22"/>
              </w:rPr>
            </w:pPr>
            <w:r w:rsidRPr="008D21DF">
              <w:rPr>
                <w:rFonts w:cs="Calibri"/>
                <w:color w:val="auto"/>
                <w:szCs w:val="22"/>
              </w:rPr>
              <w:t>E5</w:t>
            </w:r>
          </w:p>
        </w:tc>
        <w:tc>
          <w:tcPr>
            <w:tcW w:w="1105" w:type="dxa"/>
            <w:shd w:val="clear" w:color="auto" w:fill="FFFFFF"/>
            <w:vAlign w:val="center"/>
          </w:tcPr>
          <w:p w14:paraId="6AE3DF14" w14:textId="03BCDA18" w:rsidR="00054C90" w:rsidRPr="008D21DF" w:rsidRDefault="00054C90" w:rsidP="00054C90">
            <w:pPr>
              <w:pStyle w:val="TableFigure"/>
              <w:rPr>
                <w:rFonts w:cs="Calibri"/>
                <w:color w:val="auto"/>
                <w:szCs w:val="22"/>
              </w:rPr>
            </w:pPr>
            <w:r w:rsidRPr="008D21DF">
              <w:t>0.14</w:t>
            </w:r>
          </w:p>
        </w:tc>
        <w:tc>
          <w:tcPr>
            <w:tcW w:w="1105" w:type="dxa"/>
            <w:shd w:val="clear" w:color="auto" w:fill="FFFFFF"/>
            <w:vAlign w:val="center"/>
          </w:tcPr>
          <w:p w14:paraId="42F1E758" w14:textId="7F077DAB" w:rsidR="00054C90" w:rsidRPr="008D21DF" w:rsidRDefault="00054C90" w:rsidP="00054C90">
            <w:pPr>
              <w:pStyle w:val="TableFigure"/>
              <w:rPr>
                <w:rFonts w:cs="Calibri"/>
                <w:color w:val="auto"/>
                <w:szCs w:val="22"/>
              </w:rPr>
            </w:pPr>
            <w:r w:rsidRPr="008D21DF">
              <w:t>0.18</w:t>
            </w:r>
          </w:p>
        </w:tc>
        <w:tc>
          <w:tcPr>
            <w:tcW w:w="1105" w:type="dxa"/>
            <w:shd w:val="clear" w:color="auto" w:fill="FFFFFF"/>
            <w:vAlign w:val="center"/>
          </w:tcPr>
          <w:p w14:paraId="5544F628" w14:textId="5D6CF6BD" w:rsidR="00054C90" w:rsidRPr="008D21DF" w:rsidRDefault="00054C90" w:rsidP="00054C90">
            <w:pPr>
              <w:pStyle w:val="TableFigure"/>
              <w:rPr>
                <w:rFonts w:cs="Calibri"/>
                <w:color w:val="auto"/>
                <w:szCs w:val="22"/>
              </w:rPr>
            </w:pPr>
            <w:r w:rsidRPr="008D21DF">
              <w:t>0.17</w:t>
            </w:r>
          </w:p>
        </w:tc>
        <w:tc>
          <w:tcPr>
            <w:tcW w:w="1105" w:type="dxa"/>
            <w:shd w:val="clear" w:color="auto" w:fill="FFFFFF"/>
            <w:vAlign w:val="center"/>
          </w:tcPr>
          <w:p w14:paraId="51A4388B" w14:textId="3842A6F9" w:rsidR="00054C90" w:rsidRPr="008D21DF" w:rsidRDefault="00054C90" w:rsidP="00054C90">
            <w:pPr>
              <w:pStyle w:val="TableFigure"/>
              <w:rPr>
                <w:rFonts w:cs="Calibri"/>
                <w:b/>
                <w:color w:val="auto"/>
                <w:szCs w:val="22"/>
              </w:rPr>
            </w:pPr>
            <w:r w:rsidRPr="008D21DF">
              <w:rPr>
                <w:b/>
              </w:rPr>
              <w:t>0.32</w:t>
            </w:r>
          </w:p>
        </w:tc>
      </w:tr>
      <w:tr w:rsidR="00054C90" w:rsidRPr="008D21DF" w14:paraId="3E3BE757" w14:textId="77777777" w:rsidTr="00054C90">
        <w:trPr>
          <w:trHeight w:val="317"/>
          <w:jc w:val="center"/>
        </w:trPr>
        <w:tc>
          <w:tcPr>
            <w:tcW w:w="2092" w:type="dxa"/>
            <w:shd w:val="clear" w:color="auto" w:fill="FFFFFF"/>
            <w:vAlign w:val="center"/>
          </w:tcPr>
          <w:p w14:paraId="7CDD50F4" w14:textId="77777777" w:rsidR="00054C90" w:rsidRPr="008D21DF" w:rsidRDefault="00054C90" w:rsidP="00054C90">
            <w:pPr>
              <w:pStyle w:val="TableFigure"/>
              <w:jc w:val="left"/>
              <w:rPr>
                <w:rFonts w:cs="Calibri"/>
                <w:color w:val="000000"/>
                <w:szCs w:val="22"/>
              </w:rPr>
            </w:pPr>
            <w:r w:rsidRPr="008D21DF">
              <w:rPr>
                <w:rFonts w:cs="Calibri"/>
                <w:color w:val="000000"/>
                <w:szCs w:val="22"/>
              </w:rPr>
              <w:t>tandem walk</w:t>
            </w:r>
          </w:p>
        </w:tc>
        <w:tc>
          <w:tcPr>
            <w:tcW w:w="727" w:type="dxa"/>
            <w:shd w:val="clear" w:color="auto" w:fill="FFFFFF"/>
            <w:vAlign w:val="center"/>
          </w:tcPr>
          <w:p w14:paraId="5177A33D" w14:textId="77777777" w:rsidR="00054C90" w:rsidRPr="008D21DF" w:rsidRDefault="00054C90" w:rsidP="00054C90">
            <w:pPr>
              <w:pStyle w:val="TableFigure"/>
              <w:rPr>
                <w:rFonts w:cs="Calibri"/>
                <w:color w:val="auto"/>
                <w:szCs w:val="22"/>
              </w:rPr>
            </w:pPr>
            <w:r w:rsidRPr="008D21DF">
              <w:rPr>
                <w:rFonts w:cs="Calibri"/>
                <w:color w:val="auto"/>
                <w:szCs w:val="22"/>
              </w:rPr>
              <w:t>E6</w:t>
            </w:r>
          </w:p>
        </w:tc>
        <w:tc>
          <w:tcPr>
            <w:tcW w:w="1105" w:type="dxa"/>
            <w:shd w:val="clear" w:color="auto" w:fill="FFFFFF"/>
            <w:vAlign w:val="center"/>
          </w:tcPr>
          <w:p w14:paraId="75BE4C13" w14:textId="700C7107" w:rsidR="00054C90" w:rsidRPr="008D21DF" w:rsidRDefault="00054C90" w:rsidP="00054C90">
            <w:pPr>
              <w:pStyle w:val="TableFigure"/>
              <w:rPr>
                <w:rFonts w:cs="Calibri"/>
                <w:color w:val="auto"/>
                <w:szCs w:val="22"/>
              </w:rPr>
            </w:pPr>
            <w:r w:rsidRPr="008D21DF">
              <w:t>0.52</w:t>
            </w:r>
          </w:p>
        </w:tc>
        <w:tc>
          <w:tcPr>
            <w:tcW w:w="1105" w:type="dxa"/>
            <w:shd w:val="clear" w:color="auto" w:fill="FFFFFF"/>
            <w:vAlign w:val="center"/>
          </w:tcPr>
          <w:p w14:paraId="20796AD7" w14:textId="2858F9D4" w:rsidR="00054C90" w:rsidRPr="008D21DF" w:rsidRDefault="00054C90" w:rsidP="00054C90">
            <w:pPr>
              <w:pStyle w:val="TableFigure"/>
              <w:rPr>
                <w:rFonts w:cs="Calibri"/>
                <w:color w:val="auto"/>
                <w:szCs w:val="22"/>
              </w:rPr>
            </w:pPr>
            <w:r w:rsidRPr="008D21DF">
              <w:t>0.45</w:t>
            </w:r>
          </w:p>
        </w:tc>
        <w:tc>
          <w:tcPr>
            <w:tcW w:w="1105" w:type="dxa"/>
            <w:shd w:val="clear" w:color="auto" w:fill="FFFFFF"/>
            <w:vAlign w:val="center"/>
          </w:tcPr>
          <w:p w14:paraId="6D049058" w14:textId="7874FD39" w:rsidR="00054C90" w:rsidRPr="008D21DF" w:rsidRDefault="00054C90" w:rsidP="00054C90">
            <w:pPr>
              <w:pStyle w:val="TableFigure"/>
              <w:rPr>
                <w:rFonts w:cs="Calibri"/>
                <w:color w:val="auto"/>
                <w:szCs w:val="22"/>
              </w:rPr>
            </w:pPr>
            <w:r w:rsidRPr="008D21DF">
              <w:t>0.53</w:t>
            </w:r>
          </w:p>
        </w:tc>
        <w:tc>
          <w:tcPr>
            <w:tcW w:w="1105" w:type="dxa"/>
            <w:shd w:val="clear" w:color="auto" w:fill="FFFFFF"/>
            <w:vAlign w:val="center"/>
          </w:tcPr>
          <w:p w14:paraId="632282CB" w14:textId="3B23714A" w:rsidR="00054C90" w:rsidRPr="008D21DF" w:rsidRDefault="00054C90" w:rsidP="00054C90">
            <w:pPr>
              <w:pStyle w:val="TableFigure"/>
              <w:rPr>
                <w:rFonts w:cs="Calibri"/>
                <w:b/>
                <w:color w:val="auto"/>
                <w:szCs w:val="22"/>
              </w:rPr>
            </w:pPr>
            <w:r w:rsidRPr="008D21DF">
              <w:rPr>
                <w:b/>
              </w:rPr>
              <w:t>0.74</w:t>
            </w:r>
          </w:p>
        </w:tc>
      </w:tr>
      <w:tr w:rsidR="00054C90" w:rsidRPr="008D21DF" w14:paraId="0D0C51B8" w14:textId="77777777" w:rsidTr="00054C90">
        <w:trPr>
          <w:trHeight w:val="317"/>
          <w:jc w:val="center"/>
        </w:trPr>
        <w:tc>
          <w:tcPr>
            <w:tcW w:w="2092" w:type="dxa"/>
            <w:tcBorders>
              <w:bottom w:val="single" w:sz="4" w:space="0" w:color="auto"/>
            </w:tcBorders>
            <w:shd w:val="clear" w:color="auto" w:fill="FFFFFF"/>
            <w:vAlign w:val="center"/>
          </w:tcPr>
          <w:p w14:paraId="1B26B8F1" w14:textId="77777777" w:rsidR="00054C90" w:rsidRPr="008D21DF" w:rsidRDefault="00054C90" w:rsidP="00054C90">
            <w:pPr>
              <w:pStyle w:val="TableFigure"/>
              <w:jc w:val="left"/>
              <w:rPr>
                <w:rFonts w:cs="Calibri"/>
                <w:color w:val="000000"/>
                <w:szCs w:val="22"/>
              </w:rPr>
            </w:pPr>
            <w:r w:rsidRPr="008D21DF">
              <w:rPr>
                <w:rFonts w:cs="Calibri"/>
                <w:color w:val="000000"/>
                <w:szCs w:val="22"/>
              </w:rPr>
              <w:t>gait</w:t>
            </w:r>
          </w:p>
        </w:tc>
        <w:tc>
          <w:tcPr>
            <w:tcW w:w="727" w:type="dxa"/>
            <w:tcBorders>
              <w:bottom w:val="single" w:sz="4" w:space="0" w:color="auto"/>
            </w:tcBorders>
            <w:shd w:val="clear" w:color="auto" w:fill="FFFFFF"/>
            <w:vAlign w:val="center"/>
          </w:tcPr>
          <w:p w14:paraId="3791C234" w14:textId="77777777" w:rsidR="00054C90" w:rsidRPr="008D21DF" w:rsidRDefault="00054C90" w:rsidP="00054C90">
            <w:pPr>
              <w:pStyle w:val="TableFigure"/>
              <w:rPr>
                <w:rFonts w:cs="Calibri"/>
                <w:color w:val="auto"/>
                <w:szCs w:val="22"/>
              </w:rPr>
            </w:pPr>
            <w:r w:rsidRPr="008D21DF">
              <w:rPr>
                <w:rFonts w:cs="Calibri"/>
                <w:color w:val="auto"/>
                <w:szCs w:val="22"/>
              </w:rPr>
              <w:t>E7</w:t>
            </w:r>
          </w:p>
        </w:tc>
        <w:tc>
          <w:tcPr>
            <w:tcW w:w="1105" w:type="dxa"/>
            <w:tcBorders>
              <w:bottom w:val="single" w:sz="4" w:space="0" w:color="auto"/>
            </w:tcBorders>
            <w:shd w:val="clear" w:color="auto" w:fill="FFFFFF"/>
            <w:vAlign w:val="center"/>
          </w:tcPr>
          <w:p w14:paraId="6DD417C2" w14:textId="657419A4" w:rsidR="00054C90" w:rsidRPr="008D21DF" w:rsidRDefault="00054C90" w:rsidP="00054C90">
            <w:pPr>
              <w:pStyle w:val="TableFigure"/>
              <w:rPr>
                <w:rFonts w:cs="Calibri"/>
                <w:color w:val="auto"/>
                <w:szCs w:val="22"/>
              </w:rPr>
            </w:pPr>
            <w:r w:rsidRPr="008D21DF">
              <w:t>0.71</w:t>
            </w:r>
          </w:p>
        </w:tc>
        <w:tc>
          <w:tcPr>
            <w:tcW w:w="1105" w:type="dxa"/>
            <w:tcBorders>
              <w:bottom w:val="single" w:sz="4" w:space="0" w:color="auto"/>
            </w:tcBorders>
            <w:shd w:val="clear" w:color="auto" w:fill="FFFFFF"/>
            <w:vAlign w:val="center"/>
          </w:tcPr>
          <w:p w14:paraId="7CA069A1" w14:textId="0D8B3D02" w:rsidR="00054C90" w:rsidRPr="008D21DF" w:rsidRDefault="00054C90" w:rsidP="00054C90">
            <w:pPr>
              <w:pStyle w:val="TableFigure"/>
              <w:rPr>
                <w:rFonts w:cs="Calibri"/>
                <w:color w:val="auto"/>
                <w:szCs w:val="22"/>
              </w:rPr>
            </w:pPr>
            <w:r w:rsidRPr="008D21DF">
              <w:t>0.65</w:t>
            </w:r>
          </w:p>
        </w:tc>
        <w:tc>
          <w:tcPr>
            <w:tcW w:w="1105" w:type="dxa"/>
            <w:tcBorders>
              <w:bottom w:val="single" w:sz="4" w:space="0" w:color="auto"/>
            </w:tcBorders>
            <w:shd w:val="clear" w:color="auto" w:fill="FFFFFF"/>
            <w:vAlign w:val="center"/>
          </w:tcPr>
          <w:p w14:paraId="310144F1" w14:textId="50AD6498" w:rsidR="00054C90" w:rsidRPr="008D21DF" w:rsidRDefault="00054C90" w:rsidP="00054C90">
            <w:pPr>
              <w:pStyle w:val="TableFigure"/>
              <w:rPr>
                <w:rFonts w:cs="Calibri"/>
                <w:color w:val="auto"/>
                <w:szCs w:val="22"/>
              </w:rPr>
            </w:pPr>
            <w:r w:rsidRPr="008D21DF">
              <w:t>0.81</w:t>
            </w:r>
          </w:p>
        </w:tc>
        <w:tc>
          <w:tcPr>
            <w:tcW w:w="1105" w:type="dxa"/>
            <w:tcBorders>
              <w:bottom w:val="single" w:sz="4" w:space="0" w:color="auto"/>
            </w:tcBorders>
            <w:shd w:val="clear" w:color="auto" w:fill="FFFFFF"/>
            <w:vAlign w:val="center"/>
          </w:tcPr>
          <w:p w14:paraId="18BEAA58" w14:textId="31AD7113" w:rsidR="00054C90" w:rsidRPr="008D21DF" w:rsidRDefault="00054C90" w:rsidP="00054C90">
            <w:pPr>
              <w:pStyle w:val="TableFigure"/>
              <w:rPr>
                <w:rFonts w:cs="Calibri"/>
                <w:b/>
                <w:color w:val="auto"/>
                <w:szCs w:val="22"/>
              </w:rPr>
            </w:pPr>
            <w:r w:rsidRPr="008D21DF">
              <w:rPr>
                <w:b/>
              </w:rPr>
              <w:t>0.90</w:t>
            </w:r>
          </w:p>
        </w:tc>
      </w:tr>
      <w:tr w:rsidR="00054C90" w:rsidRPr="00A70098" w14:paraId="2AB4EACD" w14:textId="77777777" w:rsidTr="00054C90">
        <w:trPr>
          <w:trHeight w:val="317"/>
          <w:jc w:val="center"/>
        </w:trPr>
        <w:tc>
          <w:tcPr>
            <w:tcW w:w="7239" w:type="dxa"/>
            <w:gridSpan w:val="6"/>
            <w:tcBorders>
              <w:top w:val="single" w:sz="4" w:space="0" w:color="auto"/>
            </w:tcBorders>
            <w:shd w:val="clear" w:color="auto" w:fill="FFFFFF"/>
            <w:vAlign w:val="center"/>
          </w:tcPr>
          <w:p w14:paraId="2BE27BD2" w14:textId="518741BC" w:rsidR="00054C90" w:rsidRPr="00491E8F" w:rsidRDefault="00054C90" w:rsidP="00870F3A">
            <w:pPr>
              <w:pStyle w:val="TableFigure"/>
              <w:jc w:val="left"/>
            </w:pPr>
            <w:r w:rsidRPr="008D21DF">
              <w:rPr>
                <w:rStyle w:val="FootnoteReference"/>
              </w:rPr>
              <w:t>* Corrected for item overlap and scale reliability</w:t>
            </w:r>
            <w:r w:rsidRPr="008D21DF">
              <w:fldChar w:fldCharType="begin"/>
            </w:r>
            <w:r w:rsidR="00D14EC6">
              <w:instrText xml:space="preserve"> ADDIN ZOTERO_ITEM CSL_CITATION {"citationID":"KYSILAe0","properties":{"formattedCitation":"\\super 51\\nosupersub{}","plainCitation":"51","noteIndex":0},"citationItems":[{"id":"yAAq8LHk/8pNe3nf1","uris":["http://zotero.org/users/4719297/items/36WJMY9I"],"uri":["http://zotero.org/users/4719297/items/36WJMY9I"],"itemData":{"id":361,"type":"book","title":"psych: Procedures for Psychological, Psychometric, and Personality Research","version":"1.8.4","source":"R-Packages","abstract":"A general purpose toolbox for personality, psychometric theory and experimental psychology. Functions are primarily for multivariate analysis and scale construction using factor analysis, principal component analysis, cluster analysis and reliability analysis, although others provide basic descriptive statistics. Item Response Theory is done using factor analysis of tetrachoric and polychoric correlations. Functions for analyzing data at multiple levels include within and between group statistics, including correlations and factor analysis. Functions for simulating and testing particular item and test structures are included. Several functions serve as a useful front end for structural equation modeling. Graphical displays of path diagrams, factor analysis and structural equation models are created using basic graphics. Some of the functions are written to support a book on psychometric theory as well as publications in personality research. For more information, see the &lt;https://personality-project.org/r&gt; web page.","URL":"https://CRAN.R-project.org/package=psych","shortTitle":"psych","author":[{"family":"Revelle","given":"William"}],"issued":{"date-parts":[["2018",5,6]]},"accessed":{"date-parts":[["2018",7,23]]}}}],"schema":"https://github.com/citation-style-language/schema/raw/master/csl-citation.json"} </w:instrText>
            </w:r>
            <w:r w:rsidRPr="008D21DF">
              <w:fldChar w:fldCharType="separate"/>
            </w:r>
            <w:r w:rsidR="00D14EC6" w:rsidRPr="00D14EC6">
              <w:rPr>
                <w:rFonts w:ascii="Times New Roman" w:hAnsi="Times New Roman" w:cs="Times New Roman"/>
                <w:vertAlign w:val="superscript"/>
              </w:rPr>
              <w:t>51</w:t>
            </w:r>
            <w:r w:rsidRPr="008D21DF">
              <w:fldChar w:fldCharType="end"/>
            </w:r>
            <w:r>
              <w:t xml:space="preserve"> </w:t>
            </w:r>
          </w:p>
        </w:tc>
      </w:tr>
      <w:bookmarkEnd w:id="4"/>
    </w:tbl>
    <w:p w14:paraId="5A507B05" w14:textId="5122EEA5" w:rsidR="006D4752" w:rsidRDefault="006D4752" w:rsidP="00870F3A">
      <w:pPr>
        <w:ind w:firstLine="720"/>
        <w:jc w:val="left"/>
        <w:rPr>
          <w:b/>
          <w:iCs/>
          <w:color w:val="000000" w:themeColor="text2"/>
          <w:sz w:val="22"/>
          <w:szCs w:val="18"/>
        </w:rPr>
      </w:pPr>
    </w:p>
    <w:sectPr w:rsidR="006D475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CD1B" w14:textId="77777777" w:rsidR="00E900F3" w:rsidRDefault="00E900F3">
      <w:pPr>
        <w:spacing w:line="240" w:lineRule="auto"/>
      </w:pPr>
      <w:r>
        <w:separator/>
      </w:r>
    </w:p>
    <w:p w14:paraId="56915C53" w14:textId="77777777" w:rsidR="00E900F3" w:rsidRDefault="00E900F3"/>
  </w:endnote>
  <w:endnote w:type="continuationSeparator" w:id="0">
    <w:p w14:paraId="222B989A" w14:textId="77777777" w:rsidR="00E900F3" w:rsidRDefault="00E900F3">
      <w:pPr>
        <w:spacing w:line="240" w:lineRule="auto"/>
      </w:pPr>
      <w:r>
        <w:continuationSeparator/>
      </w:r>
    </w:p>
    <w:p w14:paraId="7D8A0E8E" w14:textId="77777777" w:rsidR="00E900F3" w:rsidRDefault="00E900F3"/>
  </w:endnote>
  <w:endnote w:type="continuationNotice" w:id="1">
    <w:p w14:paraId="79E46295" w14:textId="77777777" w:rsidR="00E900F3" w:rsidRDefault="00E900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B09E" w14:textId="77777777" w:rsidR="00E900F3" w:rsidRDefault="00E900F3">
      <w:pPr>
        <w:spacing w:line="240" w:lineRule="auto"/>
      </w:pPr>
      <w:r>
        <w:separator/>
      </w:r>
    </w:p>
    <w:p w14:paraId="150A6C4D" w14:textId="77777777" w:rsidR="00E900F3" w:rsidRDefault="00E900F3"/>
  </w:footnote>
  <w:footnote w:type="continuationSeparator" w:id="0">
    <w:p w14:paraId="5A280CE1" w14:textId="77777777" w:rsidR="00E900F3" w:rsidRDefault="00E900F3">
      <w:pPr>
        <w:spacing w:line="240" w:lineRule="auto"/>
      </w:pPr>
      <w:r>
        <w:continuationSeparator/>
      </w:r>
    </w:p>
    <w:p w14:paraId="4D82F871" w14:textId="77777777" w:rsidR="00E900F3" w:rsidRDefault="00E900F3"/>
  </w:footnote>
  <w:footnote w:type="continuationNotice" w:id="1">
    <w:p w14:paraId="76555438" w14:textId="77777777" w:rsidR="00E900F3" w:rsidRDefault="00E900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42179" w14:paraId="70966D27" w14:textId="77777777">
      <w:tc>
        <w:tcPr>
          <w:tcW w:w="8280" w:type="dxa"/>
        </w:tcPr>
        <w:p w14:paraId="0E8A4C28" w14:textId="0409D187" w:rsidR="00842179" w:rsidRPr="00170521" w:rsidRDefault="00E900F3" w:rsidP="00170521">
          <w:pPr>
            <w:pStyle w:val="Header"/>
          </w:pPr>
          <w:sdt>
            <w:sdtPr>
              <w:alias w:val="Enter shortened title:"/>
              <w:tag w:val="Enter shortened title:"/>
              <w:id w:val="980729983"/>
            </w:sdtPr>
            <w:sdtEndPr/>
            <w:sdtContent>
              <w:sdt>
                <w:sdtPr>
                  <w:alias w:val="Enter shortened title:"/>
                  <w:tag w:val="Enter shortened title:"/>
                  <w:id w:val="-1023466207"/>
                </w:sdtPr>
                <w:sdtEndPr/>
                <w:sdtContent>
                  <w:sdt>
                    <w:sdtPr>
                      <w:alias w:val="Enter shortened title:"/>
                      <w:tag w:val="Enter shortened title:"/>
                      <w:id w:val="1910272420"/>
                    </w:sdtPr>
                    <w:sdtEndPr/>
                    <w:sdtContent>
                      <w:r w:rsidR="00842179" w:rsidRPr="00D92612">
                        <w:t>FARS Psychometric Analysis</w:t>
                      </w:r>
                      <w:r w:rsidR="00842179">
                        <w:t xml:space="preserve"> REVISED</w:t>
                      </w:r>
                    </w:sdtContent>
                  </w:sdt>
                  <w:r w:rsidR="00842179">
                    <w:t xml:space="preserve"> </w:t>
                  </w:r>
                  <w:r w:rsidR="00842179" w:rsidRPr="00D92612">
                    <w:t>2019-0</w:t>
                  </w:r>
                  <w:r w:rsidR="00842179">
                    <w:t>8</w:t>
                  </w:r>
                  <w:r w:rsidR="00842179" w:rsidRPr="00D92612">
                    <w:t>-</w:t>
                  </w:r>
                  <w:r w:rsidR="00842179">
                    <w:t>20</w:t>
                  </w:r>
                </w:sdtContent>
              </w:sdt>
            </w:sdtContent>
          </w:sdt>
        </w:p>
      </w:tc>
      <w:tc>
        <w:tcPr>
          <w:tcW w:w="1080" w:type="dxa"/>
        </w:tcPr>
        <w:p w14:paraId="6A985233" w14:textId="23BDCD82" w:rsidR="00842179" w:rsidRDefault="00842179">
          <w:pPr>
            <w:pStyle w:val="Header"/>
            <w:jc w:val="right"/>
          </w:pPr>
          <w:r>
            <w:fldChar w:fldCharType="begin"/>
          </w:r>
          <w:r>
            <w:instrText xml:space="preserve"> PAGE   \* MERGEFORMAT </w:instrText>
          </w:r>
          <w:r>
            <w:fldChar w:fldCharType="separate"/>
          </w:r>
          <w:r w:rsidR="00527E96">
            <w:rPr>
              <w:noProof/>
            </w:rPr>
            <w:t>19</w:t>
          </w:r>
          <w:r>
            <w:rPr>
              <w:noProof/>
            </w:rPr>
            <w:fldChar w:fldCharType="end"/>
          </w:r>
        </w:p>
      </w:tc>
    </w:tr>
  </w:tbl>
  <w:p w14:paraId="55E67052" w14:textId="77777777" w:rsidR="00842179" w:rsidRDefault="00842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42179" w14:paraId="62F49F4B" w14:textId="77777777">
      <w:tc>
        <w:tcPr>
          <w:tcW w:w="8280" w:type="dxa"/>
        </w:tcPr>
        <w:p w14:paraId="5280C8DD" w14:textId="5EFDCEFB" w:rsidR="00842179" w:rsidRPr="009F0414" w:rsidRDefault="00E900F3" w:rsidP="00504F88">
          <w:pPr>
            <w:pStyle w:val="Header"/>
          </w:pPr>
          <w:sdt>
            <w:sdtPr>
              <w:alias w:val="Enter shortened title:"/>
              <w:tag w:val="Enter shortened title:"/>
              <w:id w:val="513961324"/>
            </w:sdtPr>
            <w:sdtEndPr/>
            <w:sdtContent>
              <w:r w:rsidR="00842179" w:rsidRPr="00D92612">
                <w:t>FARS Psychometric Analysis</w:t>
              </w:r>
              <w:r w:rsidR="00842179">
                <w:t xml:space="preserve"> REVISED</w:t>
              </w:r>
            </w:sdtContent>
          </w:sdt>
          <w:r w:rsidR="00842179">
            <w:t xml:space="preserve"> </w:t>
          </w:r>
          <w:r w:rsidR="00842179" w:rsidRPr="00D92612">
            <w:t>2019-0</w:t>
          </w:r>
          <w:r w:rsidR="00842179">
            <w:t>8</w:t>
          </w:r>
          <w:r w:rsidR="00842179" w:rsidRPr="00D92612">
            <w:t>-</w:t>
          </w:r>
          <w:r w:rsidR="00842179">
            <w:t>20</w:t>
          </w:r>
        </w:p>
      </w:tc>
      <w:tc>
        <w:tcPr>
          <w:tcW w:w="1080" w:type="dxa"/>
        </w:tcPr>
        <w:p w14:paraId="31A6B182" w14:textId="6655F3AC" w:rsidR="00842179" w:rsidRDefault="00842179">
          <w:pPr>
            <w:pStyle w:val="Header"/>
            <w:jc w:val="right"/>
          </w:pPr>
          <w:r>
            <w:fldChar w:fldCharType="begin"/>
          </w:r>
          <w:r>
            <w:instrText xml:space="preserve"> PAGE   \* MERGEFORMAT </w:instrText>
          </w:r>
          <w:r>
            <w:fldChar w:fldCharType="separate"/>
          </w:r>
          <w:r w:rsidR="00527E96">
            <w:rPr>
              <w:noProof/>
            </w:rPr>
            <w:t>1</w:t>
          </w:r>
          <w:r>
            <w:rPr>
              <w:noProof/>
            </w:rPr>
            <w:fldChar w:fldCharType="end"/>
          </w:r>
        </w:p>
      </w:tc>
    </w:tr>
  </w:tbl>
  <w:p w14:paraId="5D8FDCA2" w14:textId="77777777" w:rsidR="00842179" w:rsidRDefault="00842179"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596792"/>
    <w:multiLevelType w:val="hybridMultilevel"/>
    <w:tmpl w:val="1E06303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01ED7EC3"/>
    <w:multiLevelType w:val="hybridMultilevel"/>
    <w:tmpl w:val="9446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F744C5"/>
    <w:multiLevelType w:val="multilevel"/>
    <w:tmpl w:val="1C0E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120B0"/>
    <w:multiLevelType w:val="hybridMultilevel"/>
    <w:tmpl w:val="6FD6C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343055"/>
    <w:multiLevelType w:val="hybridMultilevel"/>
    <w:tmpl w:val="48E62FB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BDC3218"/>
    <w:multiLevelType w:val="hybridMultilevel"/>
    <w:tmpl w:val="E46CA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F050AF"/>
    <w:multiLevelType w:val="hybridMultilevel"/>
    <w:tmpl w:val="2248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F6052D"/>
    <w:multiLevelType w:val="hybridMultilevel"/>
    <w:tmpl w:val="7F8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F5E68"/>
    <w:multiLevelType w:val="hybridMultilevel"/>
    <w:tmpl w:val="8BEEC0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29103C9"/>
    <w:multiLevelType w:val="hybridMultilevel"/>
    <w:tmpl w:val="B64041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995B6E"/>
    <w:multiLevelType w:val="multilevel"/>
    <w:tmpl w:val="9536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841D71"/>
    <w:multiLevelType w:val="hybridMultilevel"/>
    <w:tmpl w:val="4AB8D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8034F8D"/>
    <w:multiLevelType w:val="hybridMultilevel"/>
    <w:tmpl w:val="41282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8269F8"/>
    <w:multiLevelType w:val="hybridMultilevel"/>
    <w:tmpl w:val="0E5658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26881"/>
    <w:multiLevelType w:val="hybridMultilevel"/>
    <w:tmpl w:val="F93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C0F1C"/>
    <w:multiLevelType w:val="hybridMultilevel"/>
    <w:tmpl w:val="18C45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1450508"/>
    <w:multiLevelType w:val="hybridMultilevel"/>
    <w:tmpl w:val="5314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E36AA"/>
    <w:multiLevelType w:val="hybridMultilevel"/>
    <w:tmpl w:val="B0A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C237F4"/>
    <w:multiLevelType w:val="hybridMultilevel"/>
    <w:tmpl w:val="41CC9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2072D2"/>
    <w:multiLevelType w:val="hybridMultilevel"/>
    <w:tmpl w:val="C9A0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E47FB9"/>
    <w:multiLevelType w:val="hybridMultilevel"/>
    <w:tmpl w:val="477AA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02011C"/>
    <w:multiLevelType w:val="hybridMultilevel"/>
    <w:tmpl w:val="61AEA4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82E0154"/>
    <w:multiLevelType w:val="hybridMultilevel"/>
    <w:tmpl w:val="5740C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51763"/>
    <w:multiLevelType w:val="hybridMultilevel"/>
    <w:tmpl w:val="1F1A714C"/>
    <w:lvl w:ilvl="0" w:tplc="78666814">
      <w:start w:val="2"/>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CD91AFE"/>
    <w:multiLevelType w:val="hybridMultilevel"/>
    <w:tmpl w:val="662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C919AC"/>
    <w:multiLevelType w:val="hybridMultilevel"/>
    <w:tmpl w:val="182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657E14"/>
    <w:multiLevelType w:val="hybridMultilevel"/>
    <w:tmpl w:val="42760AF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D17CA6"/>
    <w:multiLevelType w:val="hybridMultilevel"/>
    <w:tmpl w:val="88ACD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523099"/>
    <w:multiLevelType w:val="hybridMultilevel"/>
    <w:tmpl w:val="43D263B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9" w15:restartNumberingAfterBreak="0">
    <w:nsid w:val="516427CF"/>
    <w:multiLevelType w:val="hybridMultilevel"/>
    <w:tmpl w:val="AF5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C6756"/>
    <w:multiLevelType w:val="hybridMultilevel"/>
    <w:tmpl w:val="036215D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2CE68F4"/>
    <w:multiLevelType w:val="hybridMultilevel"/>
    <w:tmpl w:val="6DE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FF52A4"/>
    <w:multiLevelType w:val="hybridMultilevel"/>
    <w:tmpl w:val="650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E220F"/>
    <w:multiLevelType w:val="hybridMultilevel"/>
    <w:tmpl w:val="8CECB42A"/>
    <w:lvl w:ilvl="0" w:tplc="66FE9A0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7A35CA"/>
    <w:multiLevelType w:val="hybridMultilevel"/>
    <w:tmpl w:val="8FA0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2C58DB"/>
    <w:multiLevelType w:val="hybridMultilevel"/>
    <w:tmpl w:val="091CC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9331FD"/>
    <w:multiLevelType w:val="hybridMultilevel"/>
    <w:tmpl w:val="552274D6"/>
    <w:lvl w:ilvl="0" w:tplc="33D491BC">
      <w:start w:val="167"/>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52A0EB8"/>
    <w:multiLevelType w:val="hybridMultilevel"/>
    <w:tmpl w:val="CE9A8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35210E"/>
    <w:multiLevelType w:val="hybridMultilevel"/>
    <w:tmpl w:val="82F8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82088"/>
    <w:multiLevelType w:val="hybridMultilevel"/>
    <w:tmpl w:val="6A3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6A7136"/>
    <w:multiLevelType w:val="hybridMultilevel"/>
    <w:tmpl w:val="F7B0D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4"/>
  </w:num>
  <w:num w:numId="13">
    <w:abstractNumId w:val="41"/>
  </w:num>
  <w:num w:numId="14">
    <w:abstractNumId w:val="25"/>
  </w:num>
  <w:num w:numId="15">
    <w:abstractNumId w:val="47"/>
  </w:num>
  <w:num w:numId="16">
    <w:abstractNumId w:val="45"/>
  </w:num>
  <w:num w:numId="17">
    <w:abstractNumId w:val="19"/>
  </w:num>
  <w:num w:numId="18">
    <w:abstractNumId w:val="32"/>
  </w:num>
  <w:num w:numId="19">
    <w:abstractNumId w:val="13"/>
  </w:num>
  <w:num w:numId="20">
    <w:abstractNumId w:val="35"/>
  </w:num>
  <w:num w:numId="21">
    <w:abstractNumId w:val="11"/>
  </w:num>
  <w:num w:numId="22">
    <w:abstractNumId w:val="27"/>
  </w:num>
  <w:num w:numId="23">
    <w:abstractNumId w:val="17"/>
  </w:num>
  <w:num w:numId="24">
    <w:abstractNumId w:val="30"/>
  </w:num>
  <w:num w:numId="25">
    <w:abstractNumId w:val="43"/>
  </w:num>
  <w:num w:numId="26">
    <w:abstractNumId w:val="28"/>
  </w:num>
  <w:num w:numId="27">
    <w:abstractNumId w:val="50"/>
  </w:num>
  <w:num w:numId="28">
    <w:abstractNumId w:val="22"/>
  </w:num>
  <w:num w:numId="29">
    <w:abstractNumId w:val="36"/>
  </w:num>
  <w:num w:numId="30">
    <w:abstractNumId w:val="23"/>
  </w:num>
  <w:num w:numId="31">
    <w:abstractNumId w:val="40"/>
  </w:num>
  <w:num w:numId="32">
    <w:abstractNumId w:val="10"/>
  </w:num>
  <w:num w:numId="33">
    <w:abstractNumId w:val="26"/>
  </w:num>
  <w:num w:numId="34">
    <w:abstractNumId w:val="44"/>
  </w:num>
  <w:num w:numId="35">
    <w:abstractNumId w:val="38"/>
  </w:num>
  <w:num w:numId="36">
    <w:abstractNumId w:val="33"/>
  </w:num>
  <w:num w:numId="37">
    <w:abstractNumId w:val="46"/>
  </w:num>
  <w:num w:numId="38">
    <w:abstractNumId w:val="18"/>
  </w:num>
  <w:num w:numId="39">
    <w:abstractNumId w:val="14"/>
  </w:num>
  <w:num w:numId="40">
    <w:abstractNumId w:val="31"/>
  </w:num>
  <w:num w:numId="41">
    <w:abstractNumId w:val="16"/>
  </w:num>
  <w:num w:numId="42">
    <w:abstractNumId w:val="39"/>
  </w:num>
  <w:num w:numId="43">
    <w:abstractNumId w:val="15"/>
  </w:num>
  <w:num w:numId="44">
    <w:abstractNumId w:val="29"/>
  </w:num>
  <w:num w:numId="45">
    <w:abstractNumId w:val="49"/>
  </w:num>
  <w:num w:numId="46">
    <w:abstractNumId w:val="24"/>
  </w:num>
  <w:num w:numId="47">
    <w:abstractNumId w:val="42"/>
  </w:num>
  <w:num w:numId="48">
    <w:abstractNumId w:val="37"/>
  </w:num>
  <w:num w:numId="49">
    <w:abstractNumId w:val="21"/>
  </w:num>
  <w:num w:numId="50">
    <w:abstractNumId w:val="48"/>
  </w:num>
  <w:num w:numId="51">
    <w:abstractNumId w:val="12"/>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F5"/>
    <w:rsid w:val="00001197"/>
    <w:rsid w:val="00002FB4"/>
    <w:rsid w:val="00003238"/>
    <w:rsid w:val="000046EE"/>
    <w:rsid w:val="00004E4F"/>
    <w:rsid w:val="00006BBA"/>
    <w:rsid w:val="00007A19"/>
    <w:rsid w:val="00007D97"/>
    <w:rsid w:val="0001010E"/>
    <w:rsid w:val="000106B6"/>
    <w:rsid w:val="00011454"/>
    <w:rsid w:val="0001351F"/>
    <w:rsid w:val="0001365C"/>
    <w:rsid w:val="00014948"/>
    <w:rsid w:val="00015499"/>
    <w:rsid w:val="00015FDD"/>
    <w:rsid w:val="00016B45"/>
    <w:rsid w:val="000213D8"/>
    <w:rsid w:val="000217F5"/>
    <w:rsid w:val="00021890"/>
    <w:rsid w:val="00021CEF"/>
    <w:rsid w:val="0002293C"/>
    <w:rsid w:val="00022A6B"/>
    <w:rsid w:val="0002364A"/>
    <w:rsid w:val="0002715C"/>
    <w:rsid w:val="00027256"/>
    <w:rsid w:val="00031541"/>
    <w:rsid w:val="00031C46"/>
    <w:rsid w:val="00032C7A"/>
    <w:rsid w:val="000372D1"/>
    <w:rsid w:val="000409DF"/>
    <w:rsid w:val="00042346"/>
    <w:rsid w:val="0004756D"/>
    <w:rsid w:val="00050BEA"/>
    <w:rsid w:val="000518D3"/>
    <w:rsid w:val="000521E1"/>
    <w:rsid w:val="00054B57"/>
    <w:rsid w:val="00054C90"/>
    <w:rsid w:val="000613E2"/>
    <w:rsid w:val="000617CC"/>
    <w:rsid w:val="00062912"/>
    <w:rsid w:val="00063752"/>
    <w:rsid w:val="0006464A"/>
    <w:rsid w:val="0006682B"/>
    <w:rsid w:val="000710C5"/>
    <w:rsid w:val="00072497"/>
    <w:rsid w:val="00080353"/>
    <w:rsid w:val="00081C73"/>
    <w:rsid w:val="00082D7A"/>
    <w:rsid w:val="0009434C"/>
    <w:rsid w:val="000943EE"/>
    <w:rsid w:val="00095465"/>
    <w:rsid w:val="00095AB1"/>
    <w:rsid w:val="00097169"/>
    <w:rsid w:val="000A1E2C"/>
    <w:rsid w:val="000A2A0A"/>
    <w:rsid w:val="000A2B13"/>
    <w:rsid w:val="000A3111"/>
    <w:rsid w:val="000A617B"/>
    <w:rsid w:val="000A6B65"/>
    <w:rsid w:val="000A702F"/>
    <w:rsid w:val="000B0D9F"/>
    <w:rsid w:val="000B205A"/>
    <w:rsid w:val="000B2CB3"/>
    <w:rsid w:val="000B58E6"/>
    <w:rsid w:val="000B5A7F"/>
    <w:rsid w:val="000C0532"/>
    <w:rsid w:val="000C2253"/>
    <w:rsid w:val="000C636A"/>
    <w:rsid w:val="000D0A87"/>
    <w:rsid w:val="000D14F7"/>
    <w:rsid w:val="000D3D6E"/>
    <w:rsid w:val="000D4735"/>
    <w:rsid w:val="000D5C5A"/>
    <w:rsid w:val="000D761D"/>
    <w:rsid w:val="000E0499"/>
    <w:rsid w:val="000E0DA5"/>
    <w:rsid w:val="000E18B1"/>
    <w:rsid w:val="000E4DDF"/>
    <w:rsid w:val="000F03BE"/>
    <w:rsid w:val="000F05A5"/>
    <w:rsid w:val="000F2ABC"/>
    <w:rsid w:val="000F2F0B"/>
    <w:rsid w:val="000F6744"/>
    <w:rsid w:val="000F6B6F"/>
    <w:rsid w:val="000F6F16"/>
    <w:rsid w:val="00100D60"/>
    <w:rsid w:val="00102E78"/>
    <w:rsid w:val="001037D4"/>
    <w:rsid w:val="00104CA0"/>
    <w:rsid w:val="00113FC2"/>
    <w:rsid w:val="00114BFA"/>
    <w:rsid w:val="00115261"/>
    <w:rsid w:val="00116762"/>
    <w:rsid w:val="00116EFA"/>
    <w:rsid w:val="00121DCA"/>
    <w:rsid w:val="00130641"/>
    <w:rsid w:val="00135069"/>
    <w:rsid w:val="001401AD"/>
    <w:rsid w:val="001403AF"/>
    <w:rsid w:val="00140706"/>
    <w:rsid w:val="00142D99"/>
    <w:rsid w:val="0014552C"/>
    <w:rsid w:val="0015323A"/>
    <w:rsid w:val="001532EB"/>
    <w:rsid w:val="00153537"/>
    <w:rsid w:val="001536E7"/>
    <w:rsid w:val="00154205"/>
    <w:rsid w:val="001544BE"/>
    <w:rsid w:val="001568EB"/>
    <w:rsid w:val="00156963"/>
    <w:rsid w:val="001602E3"/>
    <w:rsid w:val="00160C0C"/>
    <w:rsid w:val="00161012"/>
    <w:rsid w:val="001611A8"/>
    <w:rsid w:val="00162C1D"/>
    <w:rsid w:val="00164E01"/>
    <w:rsid w:val="00165639"/>
    <w:rsid w:val="001664A2"/>
    <w:rsid w:val="00166EF2"/>
    <w:rsid w:val="00167582"/>
    <w:rsid w:val="00170521"/>
    <w:rsid w:val="00172941"/>
    <w:rsid w:val="00172D3E"/>
    <w:rsid w:val="001743F4"/>
    <w:rsid w:val="00174AB4"/>
    <w:rsid w:val="001751C1"/>
    <w:rsid w:val="001813C7"/>
    <w:rsid w:val="00183C9B"/>
    <w:rsid w:val="001859FE"/>
    <w:rsid w:val="00194DDA"/>
    <w:rsid w:val="0019691F"/>
    <w:rsid w:val="001B031B"/>
    <w:rsid w:val="001B0B30"/>
    <w:rsid w:val="001B0C36"/>
    <w:rsid w:val="001B10AC"/>
    <w:rsid w:val="001B1DE7"/>
    <w:rsid w:val="001B4848"/>
    <w:rsid w:val="001B5756"/>
    <w:rsid w:val="001C35A9"/>
    <w:rsid w:val="001C4462"/>
    <w:rsid w:val="001C47F2"/>
    <w:rsid w:val="001C5DED"/>
    <w:rsid w:val="001C694C"/>
    <w:rsid w:val="001D004C"/>
    <w:rsid w:val="001D1930"/>
    <w:rsid w:val="001D1D83"/>
    <w:rsid w:val="001D4307"/>
    <w:rsid w:val="001D493E"/>
    <w:rsid w:val="001D58D2"/>
    <w:rsid w:val="001E08A4"/>
    <w:rsid w:val="001E24AD"/>
    <w:rsid w:val="001E297D"/>
    <w:rsid w:val="001E7B98"/>
    <w:rsid w:val="001F2A0E"/>
    <w:rsid w:val="001F4135"/>
    <w:rsid w:val="001F447A"/>
    <w:rsid w:val="001F5B0D"/>
    <w:rsid w:val="001F5BA5"/>
    <w:rsid w:val="001F5F4C"/>
    <w:rsid w:val="001F666D"/>
    <w:rsid w:val="001F6CD1"/>
    <w:rsid w:val="001F7399"/>
    <w:rsid w:val="0020051E"/>
    <w:rsid w:val="002019D3"/>
    <w:rsid w:val="00201E65"/>
    <w:rsid w:val="00203CDC"/>
    <w:rsid w:val="00205A92"/>
    <w:rsid w:val="00206981"/>
    <w:rsid w:val="002079D9"/>
    <w:rsid w:val="002103B5"/>
    <w:rsid w:val="0021043B"/>
    <w:rsid w:val="00211986"/>
    <w:rsid w:val="00212319"/>
    <w:rsid w:val="00212C5A"/>
    <w:rsid w:val="00213ADF"/>
    <w:rsid w:val="00214E96"/>
    <w:rsid w:val="00217130"/>
    <w:rsid w:val="002201D0"/>
    <w:rsid w:val="00223FB4"/>
    <w:rsid w:val="00224CC7"/>
    <w:rsid w:val="002256E4"/>
    <w:rsid w:val="00225A64"/>
    <w:rsid w:val="00225BE3"/>
    <w:rsid w:val="00231EA3"/>
    <w:rsid w:val="00232777"/>
    <w:rsid w:val="002353BE"/>
    <w:rsid w:val="002379AC"/>
    <w:rsid w:val="00242291"/>
    <w:rsid w:val="00242D49"/>
    <w:rsid w:val="0024541F"/>
    <w:rsid w:val="002458CF"/>
    <w:rsid w:val="002460A1"/>
    <w:rsid w:val="00247174"/>
    <w:rsid w:val="00250A17"/>
    <w:rsid w:val="00251EDA"/>
    <w:rsid w:val="00256504"/>
    <w:rsid w:val="00257939"/>
    <w:rsid w:val="0026081F"/>
    <w:rsid w:val="002641BA"/>
    <w:rsid w:val="0026486B"/>
    <w:rsid w:val="00266024"/>
    <w:rsid w:val="00271B9F"/>
    <w:rsid w:val="00273421"/>
    <w:rsid w:val="00274E0A"/>
    <w:rsid w:val="00275B37"/>
    <w:rsid w:val="0027660C"/>
    <w:rsid w:val="002768AC"/>
    <w:rsid w:val="002776A2"/>
    <w:rsid w:val="00277719"/>
    <w:rsid w:val="00277891"/>
    <w:rsid w:val="002826D8"/>
    <w:rsid w:val="00282DDF"/>
    <w:rsid w:val="0028325F"/>
    <w:rsid w:val="00286EE7"/>
    <w:rsid w:val="002914BA"/>
    <w:rsid w:val="00295CB1"/>
    <w:rsid w:val="00295E96"/>
    <w:rsid w:val="002968EA"/>
    <w:rsid w:val="00297FE5"/>
    <w:rsid w:val="002A1BCE"/>
    <w:rsid w:val="002A238A"/>
    <w:rsid w:val="002A2422"/>
    <w:rsid w:val="002A2F21"/>
    <w:rsid w:val="002A5F3B"/>
    <w:rsid w:val="002A6559"/>
    <w:rsid w:val="002B1C09"/>
    <w:rsid w:val="002B3B6C"/>
    <w:rsid w:val="002B4BB0"/>
    <w:rsid w:val="002B5941"/>
    <w:rsid w:val="002B6153"/>
    <w:rsid w:val="002C1256"/>
    <w:rsid w:val="002C599B"/>
    <w:rsid w:val="002C627C"/>
    <w:rsid w:val="002C6750"/>
    <w:rsid w:val="002D0D06"/>
    <w:rsid w:val="002D0F39"/>
    <w:rsid w:val="002D1728"/>
    <w:rsid w:val="002D2CA7"/>
    <w:rsid w:val="002D3AA8"/>
    <w:rsid w:val="002D487B"/>
    <w:rsid w:val="002D58B5"/>
    <w:rsid w:val="002D59D5"/>
    <w:rsid w:val="002D5D3E"/>
    <w:rsid w:val="002D6AA3"/>
    <w:rsid w:val="002D71DE"/>
    <w:rsid w:val="002D7442"/>
    <w:rsid w:val="002D785A"/>
    <w:rsid w:val="002E0C51"/>
    <w:rsid w:val="002E1CD8"/>
    <w:rsid w:val="002E4119"/>
    <w:rsid w:val="002E50F3"/>
    <w:rsid w:val="002E53DB"/>
    <w:rsid w:val="002E6E6E"/>
    <w:rsid w:val="002F44A7"/>
    <w:rsid w:val="002F7796"/>
    <w:rsid w:val="002F7B31"/>
    <w:rsid w:val="00302500"/>
    <w:rsid w:val="0030310C"/>
    <w:rsid w:val="003056C6"/>
    <w:rsid w:val="0030629B"/>
    <w:rsid w:val="00307586"/>
    <w:rsid w:val="00310865"/>
    <w:rsid w:val="00312F45"/>
    <w:rsid w:val="003148A2"/>
    <w:rsid w:val="00314DF6"/>
    <w:rsid w:val="00323B29"/>
    <w:rsid w:val="0032401B"/>
    <w:rsid w:val="003240C9"/>
    <w:rsid w:val="00324E8C"/>
    <w:rsid w:val="003259F1"/>
    <w:rsid w:val="00326041"/>
    <w:rsid w:val="0032645B"/>
    <w:rsid w:val="00333EBD"/>
    <w:rsid w:val="00334C3A"/>
    <w:rsid w:val="00336906"/>
    <w:rsid w:val="00336F73"/>
    <w:rsid w:val="00340C4A"/>
    <w:rsid w:val="00341F4D"/>
    <w:rsid w:val="003422C0"/>
    <w:rsid w:val="003426D3"/>
    <w:rsid w:val="00345333"/>
    <w:rsid w:val="00346E66"/>
    <w:rsid w:val="003473FE"/>
    <w:rsid w:val="00351EB0"/>
    <w:rsid w:val="003526C0"/>
    <w:rsid w:val="00356028"/>
    <w:rsid w:val="00356FBD"/>
    <w:rsid w:val="00357584"/>
    <w:rsid w:val="00360E09"/>
    <w:rsid w:val="003646A3"/>
    <w:rsid w:val="00364DB8"/>
    <w:rsid w:val="00365247"/>
    <w:rsid w:val="003658CE"/>
    <w:rsid w:val="0037296A"/>
    <w:rsid w:val="00372C4A"/>
    <w:rsid w:val="003743A8"/>
    <w:rsid w:val="00375032"/>
    <w:rsid w:val="00377BE3"/>
    <w:rsid w:val="003800B5"/>
    <w:rsid w:val="003807F9"/>
    <w:rsid w:val="00381FB6"/>
    <w:rsid w:val="00382FBA"/>
    <w:rsid w:val="003856C7"/>
    <w:rsid w:val="0038785E"/>
    <w:rsid w:val="003913CA"/>
    <w:rsid w:val="00391AC4"/>
    <w:rsid w:val="00391B28"/>
    <w:rsid w:val="00395573"/>
    <w:rsid w:val="00397133"/>
    <w:rsid w:val="003A06C6"/>
    <w:rsid w:val="003A0A5F"/>
    <w:rsid w:val="003A2225"/>
    <w:rsid w:val="003A2816"/>
    <w:rsid w:val="003A30B9"/>
    <w:rsid w:val="003A3CBA"/>
    <w:rsid w:val="003B0C4E"/>
    <w:rsid w:val="003B5AA0"/>
    <w:rsid w:val="003B753E"/>
    <w:rsid w:val="003B7D69"/>
    <w:rsid w:val="003C0BB7"/>
    <w:rsid w:val="003C5C18"/>
    <w:rsid w:val="003C6B63"/>
    <w:rsid w:val="003C7B67"/>
    <w:rsid w:val="003D2D7C"/>
    <w:rsid w:val="003D2EF9"/>
    <w:rsid w:val="003D37FA"/>
    <w:rsid w:val="003D5106"/>
    <w:rsid w:val="003D6AE9"/>
    <w:rsid w:val="003D6E17"/>
    <w:rsid w:val="003E3292"/>
    <w:rsid w:val="003E36B1"/>
    <w:rsid w:val="003E3A90"/>
    <w:rsid w:val="003E40AF"/>
    <w:rsid w:val="003E4162"/>
    <w:rsid w:val="003F17A7"/>
    <w:rsid w:val="003F29FB"/>
    <w:rsid w:val="003F3137"/>
    <w:rsid w:val="003F4CCF"/>
    <w:rsid w:val="003F7CBD"/>
    <w:rsid w:val="00400FC1"/>
    <w:rsid w:val="004029FB"/>
    <w:rsid w:val="00407CB0"/>
    <w:rsid w:val="004103FC"/>
    <w:rsid w:val="00417333"/>
    <w:rsid w:val="004205A3"/>
    <w:rsid w:val="004207CE"/>
    <w:rsid w:val="0042091A"/>
    <w:rsid w:val="004246CE"/>
    <w:rsid w:val="00425284"/>
    <w:rsid w:val="004276C1"/>
    <w:rsid w:val="004335A7"/>
    <w:rsid w:val="004351BD"/>
    <w:rsid w:val="0043558A"/>
    <w:rsid w:val="00446240"/>
    <w:rsid w:val="004473E0"/>
    <w:rsid w:val="0045007C"/>
    <w:rsid w:val="00450736"/>
    <w:rsid w:val="0046403B"/>
    <w:rsid w:val="0046642B"/>
    <w:rsid w:val="00471B42"/>
    <w:rsid w:val="004727FD"/>
    <w:rsid w:val="00473F88"/>
    <w:rsid w:val="00475123"/>
    <w:rsid w:val="00475A1E"/>
    <w:rsid w:val="00480464"/>
    <w:rsid w:val="00481CF8"/>
    <w:rsid w:val="00481FED"/>
    <w:rsid w:val="004850A6"/>
    <w:rsid w:val="00485AA4"/>
    <w:rsid w:val="004863FF"/>
    <w:rsid w:val="0048684D"/>
    <w:rsid w:val="00486F8F"/>
    <w:rsid w:val="00491329"/>
    <w:rsid w:val="0049162F"/>
    <w:rsid w:val="00491A55"/>
    <w:rsid w:val="00492504"/>
    <w:rsid w:val="00492C2D"/>
    <w:rsid w:val="004935C5"/>
    <w:rsid w:val="00493916"/>
    <w:rsid w:val="00493B53"/>
    <w:rsid w:val="00494E1E"/>
    <w:rsid w:val="00495597"/>
    <w:rsid w:val="00496439"/>
    <w:rsid w:val="004A2E6B"/>
    <w:rsid w:val="004A3D87"/>
    <w:rsid w:val="004A470D"/>
    <w:rsid w:val="004A4F79"/>
    <w:rsid w:val="004B18A9"/>
    <w:rsid w:val="004B3B8C"/>
    <w:rsid w:val="004B3D09"/>
    <w:rsid w:val="004B45BD"/>
    <w:rsid w:val="004B5995"/>
    <w:rsid w:val="004B618B"/>
    <w:rsid w:val="004B6FC5"/>
    <w:rsid w:val="004B74B2"/>
    <w:rsid w:val="004B779E"/>
    <w:rsid w:val="004C08D8"/>
    <w:rsid w:val="004C1BB3"/>
    <w:rsid w:val="004C3889"/>
    <w:rsid w:val="004C3E1C"/>
    <w:rsid w:val="004C40A5"/>
    <w:rsid w:val="004C7172"/>
    <w:rsid w:val="004D0414"/>
    <w:rsid w:val="004D2DFE"/>
    <w:rsid w:val="004D38E9"/>
    <w:rsid w:val="004D488B"/>
    <w:rsid w:val="004D48A9"/>
    <w:rsid w:val="004D4ACC"/>
    <w:rsid w:val="004D4F8C"/>
    <w:rsid w:val="004D6B86"/>
    <w:rsid w:val="004E1D37"/>
    <w:rsid w:val="004E2F1E"/>
    <w:rsid w:val="004E640F"/>
    <w:rsid w:val="004E716B"/>
    <w:rsid w:val="004F1DB0"/>
    <w:rsid w:val="004F3EEA"/>
    <w:rsid w:val="004F56E7"/>
    <w:rsid w:val="004F6032"/>
    <w:rsid w:val="004F6544"/>
    <w:rsid w:val="004F6888"/>
    <w:rsid w:val="004F7CB5"/>
    <w:rsid w:val="00502262"/>
    <w:rsid w:val="00504AC3"/>
    <w:rsid w:val="00504F88"/>
    <w:rsid w:val="00505279"/>
    <w:rsid w:val="0050773A"/>
    <w:rsid w:val="005110E5"/>
    <w:rsid w:val="00512E80"/>
    <w:rsid w:val="00513CC1"/>
    <w:rsid w:val="0051443B"/>
    <w:rsid w:val="00515373"/>
    <w:rsid w:val="00517030"/>
    <w:rsid w:val="00517109"/>
    <w:rsid w:val="005172AD"/>
    <w:rsid w:val="00520DD7"/>
    <w:rsid w:val="00522165"/>
    <w:rsid w:val="0052235F"/>
    <w:rsid w:val="0052337D"/>
    <w:rsid w:val="00523DA2"/>
    <w:rsid w:val="00525338"/>
    <w:rsid w:val="005268B9"/>
    <w:rsid w:val="00527E96"/>
    <w:rsid w:val="00530539"/>
    <w:rsid w:val="0053090E"/>
    <w:rsid w:val="00532728"/>
    <w:rsid w:val="00534311"/>
    <w:rsid w:val="00535E62"/>
    <w:rsid w:val="00537EBC"/>
    <w:rsid w:val="0054433B"/>
    <w:rsid w:val="00545893"/>
    <w:rsid w:val="005500DF"/>
    <w:rsid w:val="00550629"/>
    <w:rsid w:val="0055242C"/>
    <w:rsid w:val="00554FA8"/>
    <w:rsid w:val="005550C8"/>
    <w:rsid w:val="005559C9"/>
    <w:rsid w:val="00555F09"/>
    <w:rsid w:val="005618C5"/>
    <w:rsid w:val="005629E3"/>
    <w:rsid w:val="005674E6"/>
    <w:rsid w:val="005677CB"/>
    <w:rsid w:val="00570298"/>
    <w:rsid w:val="00570882"/>
    <w:rsid w:val="00572557"/>
    <w:rsid w:val="00573EFF"/>
    <w:rsid w:val="00576D4B"/>
    <w:rsid w:val="00582BFD"/>
    <w:rsid w:val="005842E9"/>
    <w:rsid w:val="00586150"/>
    <w:rsid w:val="00587437"/>
    <w:rsid w:val="00590D63"/>
    <w:rsid w:val="0059125B"/>
    <w:rsid w:val="00591676"/>
    <w:rsid w:val="00592343"/>
    <w:rsid w:val="0059316C"/>
    <w:rsid w:val="00595412"/>
    <w:rsid w:val="00595C9B"/>
    <w:rsid w:val="0059604E"/>
    <w:rsid w:val="00596F1D"/>
    <w:rsid w:val="005A1241"/>
    <w:rsid w:val="005A2971"/>
    <w:rsid w:val="005A32AB"/>
    <w:rsid w:val="005A4089"/>
    <w:rsid w:val="005A498B"/>
    <w:rsid w:val="005B2116"/>
    <w:rsid w:val="005B3D3A"/>
    <w:rsid w:val="005C13B9"/>
    <w:rsid w:val="005C2253"/>
    <w:rsid w:val="005C30E3"/>
    <w:rsid w:val="005C3628"/>
    <w:rsid w:val="005C3F06"/>
    <w:rsid w:val="005C646F"/>
    <w:rsid w:val="005C73AC"/>
    <w:rsid w:val="005D02BA"/>
    <w:rsid w:val="005D13EE"/>
    <w:rsid w:val="005D18FF"/>
    <w:rsid w:val="005D3BF2"/>
    <w:rsid w:val="005D4E9A"/>
    <w:rsid w:val="005E053E"/>
    <w:rsid w:val="005E0B31"/>
    <w:rsid w:val="005E0DDE"/>
    <w:rsid w:val="005E1C75"/>
    <w:rsid w:val="005E56A2"/>
    <w:rsid w:val="005E752A"/>
    <w:rsid w:val="005E7797"/>
    <w:rsid w:val="005F1EB9"/>
    <w:rsid w:val="005F5C8B"/>
    <w:rsid w:val="005F6530"/>
    <w:rsid w:val="005F6E20"/>
    <w:rsid w:val="006019DE"/>
    <w:rsid w:val="00605D4C"/>
    <w:rsid w:val="006067AD"/>
    <w:rsid w:val="00606DDB"/>
    <w:rsid w:val="00614A4C"/>
    <w:rsid w:val="00615FE2"/>
    <w:rsid w:val="0061747E"/>
    <w:rsid w:val="006204F0"/>
    <w:rsid w:val="00620817"/>
    <w:rsid w:val="00623923"/>
    <w:rsid w:val="00624309"/>
    <w:rsid w:val="00625BAE"/>
    <w:rsid w:val="00630415"/>
    <w:rsid w:val="00630949"/>
    <w:rsid w:val="0063471E"/>
    <w:rsid w:val="0063512D"/>
    <w:rsid w:val="00640196"/>
    <w:rsid w:val="0064093D"/>
    <w:rsid w:val="00641876"/>
    <w:rsid w:val="00645290"/>
    <w:rsid w:val="00646649"/>
    <w:rsid w:val="00646F32"/>
    <w:rsid w:val="00647BCD"/>
    <w:rsid w:val="00647F4E"/>
    <w:rsid w:val="00652B97"/>
    <w:rsid w:val="00652F2A"/>
    <w:rsid w:val="00653E41"/>
    <w:rsid w:val="006562BC"/>
    <w:rsid w:val="00661647"/>
    <w:rsid w:val="0066208C"/>
    <w:rsid w:val="00664E5F"/>
    <w:rsid w:val="006666D5"/>
    <w:rsid w:val="00670F78"/>
    <w:rsid w:val="006717F6"/>
    <w:rsid w:val="00673518"/>
    <w:rsid w:val="006735FC"/>
    <w:rsid w:val="006737FA"/>
    <w:rsid w:val="006749B2"/>
    <w:rsid w:val="00675060"/>
    <w:rsid w:val="0067541A"/>
    <w:rsid w:val="00675E4B"/>
    <w:rsid w:val="006776EE"/>
    <w:rsid w:val="00680E09"/>
    <w:rsid w:val="00687E8A"/>
    <w:rsid w:val="00687FBD"/>
    <w:rsid w:val="00691CB4"/>
    <w:rsid w:val="00696CD5"/>
    <w:rsid w:val="006A00CB"/>
    <w:rsid w:val="006A63B8"/>
    <w:rsid w:val="006A6AEE"/>
    <w:rsid w:val="006B015B"/>
    <w:rsid w:val="006B08F0"/>
    <w:rsid w:val="006B0B75"/>
    <w:rsid w:val="006B196B"/>
    <w:rsid w:val="006B1A60"/>
    <w:rsid w:val="006B225F"/>
    <w:rsid w:val="006B344E"/>
    <w:rsid w:val="006B5413"/>
    <w:rsid w:val="006B76CE"/>
    <w:rsid w:val="006C162F"/>
    <w:rsid w:val="006C511F"/>
    <w:rsid w:val="006C5633"/>
    <w:rsid w:val="006C70BE"/>
    <w:rsid w:val="006D3662"/>
    <w:rsid w:val="006D4752"/>
    <w:rsid w:val="006D7547"/>
    <w:rsid w:val="006D7CD0"/>
    <w:rsid w:val="006D7EE9"/>
    <w:rsid w:val="006E18A5"/>
    <w:rsid w:val="006E3339"/>
    <w:rsid w:val="006E4D2A"/>
    <w:rsid w:val="006E5FA8"/>
    <w:rsid w:val="006E661F"/>
    <w:rsid w:val="006E6EF1"/>
    <w:rsid w:val="006F6721"/>
    <w:rsid w:val="006F7457"/>
    <w:rsid w:val="0070031A"/>
    <w:rsid w:val="00704EE7"/>
    <w:rsid w:val="007072CC"/>
    <w:rsid w:val="007116AD"/>
    <w:rsid w:val="00712747"/>
    <w:rsid w:val="0071274B"/>
    <w:rsid w:val="00712A77"/>
    <w:rsid w:val="00715EE8"/>
    <w:rsid w:val="0071789B"/>
    <w:rsid w:val="007202D4"/>
    <w:rsid w:val="007206DF"/>
    <w:rsid w:val="00720B0D"/>
    <w:rsid w:val="00720C71"/>
    <w:rsid w:val="007244DE"/>
    <w:rsid w:val="007255C3"/>
    <w:rsid w:val="00726B00"/>
    <w:rsid w:val="00732556"/>
    <w:rsid w:val="0073427C"/>
    <w:rsid w:val="0073428E"/>
    <w:rsid w:val="007343E9"/>
    <w:rsid w:val="00734974"/>
    <w:rsid w:val="007350D7"/>
    <w:rsid w:val="00736AB5"/>
    <w:rsid w:val="00737598"/>
    <w:rsid w:val="0074152F"/>
    <w:rsid w:val="007424BE"/>
    <w:rsid w:val="00742A3B"/>
    <w:rsid w:val="007436EC"/>
    <w:rsid w:val="007441EF"/>
    <w:rsid w:val="007471CC"/>
    <w:rsid w:val="00751911"/>
    <w:rsid w:val="00751F58"/>
    <w:rsid w:val="00754D75"/>
    <w:rsid w:val="0075601D"/>
    <w:rsid w:val="0076218A"/>
    <w:rsid w:val="00762662"/>
    <w:rsid w:val="007633AE"/>
    <w:rsid w:val="007639D0"/>
    <w:rsid w:val="007648A3"/>
    <w:rsid w:val="0076559E"/>
    <w:rsid w:val="007663E3"/>
    <w:rsid w:val="00766798"/>
    <w:rsid w:val="00770252"/>
    <w:rsid w:val="00771052"/>
    <w:rsid w:val="00771B77"/>
    <w:rsid w:val="00773C8C"/>
    <w:rsid w:val="00776A34"/>
    <w:rsid w:val="00783676"/>
    <w:rsid w:val="00784374"/>
    <w:rsid w:val="0078556A"/>
    <w:rsid w:val="0078636B"/>
    <w:rsid w:val="00791A0C"/>
    <w:rsid w:val="00791CA9"/>
    <w:rsid w:val="00792785"/>
    <w:rsid w:val="00794A65"/>
    <w:rsid w:val="007953D4"/>
    <w:rsid w:val="00795960"/>
    <w:rsid w:val="007959E6"/>
    <w:rsid w:val="00796A04"/>
    <w:rsid w:val="00796A51"/>
    <w:rsid w:val="007A083B"/>
    <w:rsid w:val="007A2531"/>
    <w:rsid w:val="007A324C"/>
    <w:rsid w:val="007A3938"/>
    <w:rsid w:val="007A582F"/>
    <w:rsid w:val="007A652C"/>
    <w:rsid w:val="007A735A"/>
    <w:rsid w:val="007A7649"/>
    <w:rsid w:val="007B1988"/>
    <w:rsid w:val="007B361B"/>
    <w:rsid w:val="007B46B0"/>
    <w:rsid w:val="007B47CF"/>
    <w:rsid w:val="007B4942"/>
    <w:rsid w:val="007B58D9"/>
    <w:rsid w:val="007C0828"/>
    <w:rsid w:val="007C3444"/>
    <w:rsid w:val="007C5040"/>
    <w:rsid w:val="007C58C8"/>
    <w:rsid w:val="007D0977"/>
    <w:rsid w:val="007D1DA6"/>
    <w:rsid w:val="007D40B3"/>
    <w:rsid w:val="007D4BDF"/>
    <w:rsid w:val="007D5DA1"/>
    <w:rsid w:val="007D7C28"/>
    <w:rsid w:val="007E0213"/>
    <w:rsid w:val="007E0238"/>
    <w:rsid w:val="007E1647"/>
    <w:rsid w:val="007E3C4B"/>
    <w:rsid w:val="007E4576"/>
    <w:rsid w:val="007E51B2"/>
    <w:rsid w:val="007E51D7"/>
    <w:rsid w:val="007E5DFC"/>
    <w:rsid w:val="007E7A95"/>
    <w:rsid w:val="007F183E"/>
    <w:rsid w:val="007F1D2D"/>
    <w:rsid w:val="007F44BF"/>
    <w:rsid w:val="007F5B3E"/>
    <w:rsid w:val="007F5B86"/>
    <w:rsid w:val="0080075F"/>
    <w:rsid w:val="00801716"/>
    <w:rsid w:val="0080358A"/>
    <w:rsid w:val="00805EC2"/>
    <w:rsid w:val="0080651D"/>
    <w:rsid w:val="00806F46"/>
    <w:rsid w:val="00810F2C"/>
    <w:rsid w:val="008110FB"/>
    <w:rsid w:val="00811AF5"/>
    <w:rsid w:val="0081390C"/>
    <w:rsid w:val="00815202"/>
    <w:rsid w:val="00816831"/>
    <w:rsid w:val="00817BC1"/>
    <w:rsid w:val="00820760"/>
    <w:rsid w:val="00822A80"/>
    <w:rsid w:val="00824852"/>
    <w:rsid w:val="008258F0"/>
    <w:rsid w:val="00830C6A"/>
    <w:rsid w:val="00830D43"/>
    <w:rsid w:val="00837D67"/>
    <w:rsid w:val="00842179"/>
    <w:rsid w:val="00843CF3"/>
    <w:rsid w:val="0085109F"/>
    <w:rsid w:val="00851ADE"/>
    <w:rsid w:val="00852672"/>
    <w:rsid w:val="00854790"/>
    <w:rsid w:val="008548D6"/>
    <w:rsid w:val="00855854"/>
    <w:rsid w:val="00860A47"/>
    <w:rsid w:val="00862A94"/>
    <w:rsid w:val="0086357B"/>
    <w:rsid w:val="00863BF5"/>
    <w:rsid w:val="0086479F"/>
    <w:rsid w:val="00867051"/>
    <w:rsid w:val="008670C0"/>
    <w:rsid w:val="00870084"/>
    <w:rsid w:val="00870F39"/>
    <w:rsid w:val="00870F3A"/>
    <w:rsid w:val="008722E2"/>
    <w:rsid w:val="00872DEA"/>
    <w:rsid w:val="008738B0"/>
    <w:rsid w:val="008747E8"/>
    <w:rsid w:val="00874D95"/>
    <w:rsid w:val="00881996"/>
    <w:rsid w:val="00882EA0"/>
    <w:rsid w:val="00884EC4"/>
    <w:rsid w:val="008850D0"/>
    <w:rsid w:val="008859F1"/>
    <w:rsid w:val="00887EE6"/>
    <w:rsid w:val="00891FA1"/>
    <w:rsid w:val="008933AE"/>
    <w:rsid w:val="00893678"/>
    <w:rsid w:val="00895192"/>
    <w:rsid w:val="008A2A83"/>
    <w:rsid w:val="008A3D29"/>
    <w:rsid w:val="008A4CB2"/>
    <w:rsid w:val="008A4F1D"/>
    <w:rsid w:val="008A5BE3"/>
    <w:rsid w:val="008A7C5D"/>
    <w:rsid w:val="008A7E3C"/>
    <w:rsid w:val="008B0447"/>
    <w:rsid w:val="008B0559"/>
    <w:rsid w:val="008B079C"/>
    <w:rsid w:val="008B0890"/>
    <w:rsid w:val="008B1A69"/>
    <w:rsid w:val="008B1F75"/>
    <w:rsid w:val="008B3F6D"/>
    <w:rsid w:val="008B7341"/>
    <w:rsid w:val="008B7489"/>
    <w:rsid w:val="008C0489"/>
    <w:rsid w:val="008C0D3F"/>
    <w:rsid w:val="008C116F"/>
    <w:rsid w:val="008C1A31"/>
    <w:rsid w:val="008C229B"/>
    <w:rsid w:val="008C2357"/>
    <w:rsid w:val="008C33DD"/>
    <w:rsid w:val="008C39A4"/>
    <w:rsid w:val="008C4793"/>
    <w:rsid w:val="008C5C24"/>
    <w:rsid w:val="008C62DE"/>
    <w:rsid w:val="008D21DF"/>
    <w:rsid w:val="008D232A"/>
    <w:rsid w:val="008D2962"/>
    <w:rsid w:val="008D3B70"/>
    <w:rsid w:val="008D41A8"/>
    <w:rsid w:val="008D52D0"/>
    <w:rsid w:val="008D733D"/>
    <w:rsid w:val="008E6674"/>
    <w:rsid w:val="008E6D82"/>
    <w:rsid w:val="008E780D"/>
    <w:rsid w:val="008F1755"/>
    <w:rsid w:val="008F185E"/>
    <w:rsid w:val="008F217E"/>
    <w:rsid w:val="008F465D"/>
    <w:rsid w:val="008F7566"/>
    <w:rsid w:val="009021A5"/>
    <w:rsid w:val="00907F9C"/>
    <w:rsid w:val="00910F0E"/>
    <w:rsid w:val="00913B7D"/>
    <w:rsid w:val="00915ED6"/>
    <w:rsid w:val="00916369"/>
    <w:rsid w:val="0091731B"/>
    <w:rsid w:val="009216BF"/>
    <w:rsid w:val="00923F64"/>
    <w:rsid w:val="0092430C"/>
    <w:rsid w:val="00925005"/>
    <w:rsid w:val="009252DD"/>
    <w:rsid w:val="0092557C"/>
    <w:rsid w:val="00926E12"/>
    <w:rsid w:val="009275C7"/>
    <w:rsid w:val="009305F8"/>
    <w:rsid w:val="009318FB"/>
    <w:rsid w:val="0093196C"/>
    <w:rsid w:val="00932553"/>
    <w:rsid w:val="00932CD3"/>
    <w:rsid w:val="009341B2"/>
    <w:rsid w:val="009363FB"/>
    <w:rsid w:val="0093653E"/>
    <w:rsid w:val="00937226"/>
    <w:rsid w:val="00937C98"/>
    <w:rsid w:val="00941138"/>
    <w:rsid w:val="00941D3E"/>
    <w:rsid w:val="00942878"/>
    <w:rsid w:val="00942ABB"/>
    <w:rsid w:val="009477AB"/>
    <w:rsid w:val="00951E55"/>
    <w:rsid w:val="00951EAC"/>
    <w:rsid w:val="00955EB9"/>
    <w:rsid w:val="00960895"/>
    <w:rsid w:val="00960DF4"/>
    <w:rsid w:val="00961AE5"/>
    <w:rsid w:val="00964BED"/>
    <w:rsid w:val="00965BD6"/>
    <w:rsid w:val="0096637F"/>
    <w:rsid w:val="0097364E"/>
    <w:rsid w:val="00973652"/>
    <w:rsid w:val="00975BF7"/>
    <w:rsid w:val="00975F60"/>
    <w:rsid w:val="009760B4"/>
    <w:rsid w:val="00976119"/>
    <w:rsid w:val="00980F54"/>
    <w:rsid w:val="00981525"/>
    <w:rsid w:val="009815C5"/>
    <w:rsid w:val="00982752"/>
    <w:rsid w:val="00985E61"/>
    <w:rsid w:val="009869C7"/>
    <w:rsid w:val="00987B69"/>
    <w:rsid w:val="00990510"/>
    <w:rsid w:val="0099173C"/>
    <w:rsid w:val="00991DEE"/>
    <w:rsid w:val="009937C0"/>
    <w:rsid w:val="00993D36"/>
    <w:rsid w:val="00996142"/>
    <w:rsid w:val="00996C73"/>
    <w:rsid w:val="009974D9"/>
    <w:rsid w:val="009A0985"/>
    <w:rsid w:val="009A197B"/>
    <w:rsid w:val="009A2C38"/>
    <w:rsid w:val="009A3276"/>
    <w:rsid w:val="009A4AEB"/>
    <w:rsid w:val="009A72D1"/>
    <w:rsid w:val="009B0820"/>
    <w:rsid w:val="009B2386"/>
    <w:rsid w:val="009B2B9C"/>
    <w:rsid w:val="009B31BA"/>
    <w:rsid w:val="009B421D"/>
    <w:rsid w:val="009B7634"/>
    <w:rsid w:val="009C0F60"/>
    <w:rsid w:val="009C2D9E"/>
    <w:rsid w:val="009C3C7D"/>
    <w:rsid w:val="009C4187"/>
    <w:rsid w:val="009C488C"/>
    <w:rsid w:val="009C6966"/>
    <w:rsid w:val="009C77A4"/>
    <w:rsid w:val="009D2F44"/>
    <w:rsid w:val="009D3414"/>
    <w:rsid w:val="009D37EC"/>
    <w:rsid w:val="009D53A0"/>
    <w:rsid w:val="009E021B"/>
    <w:rsid w:val="009E37BE"/>
    <w:rsid w:val="009E4F09"/>
    <w:rsid w:val="009E528A"/>
    <w:rsid w:val="009F0414"/>
    <w:rsid w:val="009F6219"/>
    <w:rsid w:val="00A0092D"/>
    <w:rsid w:val="00A022D7"/>
    <w:rsid w:val="00A0238D"/>
    <w:rsid w:val="00A02DBD"/>
    <w:rsid w:val="00A05A8A"/>
    <w:rsid w:val="00A06FF3"/>
    <w:rsid w:val="00A12A09"/>
    <w:rsid w:val="00A14D3E"/>
    <w:rsid w:val="00A16B79"/>
    <w:rsid w:val="00A1745F"/>
    <w:rsid w:val="00A2480F"/>
    <w:rsid w:val="00A25229"/>
    <w:rsid w:val="00A25B4E"/>
    <w:rsid w:val="00A27282"/>
    <w:rsid w:val="00A36ED9"/>
    <w:rsid w:val="00A40893"/>
    <w:rsid w:val="00A41EF9"/>
    <w:rsid w:val="00A42D51"/>
    <w:rsid w:val="00A42F7B"/>
    <w:rsid w:val="00A435AF"/>
    <w:rsid w:val="00A44A92"/>
    <w:rsid w:val="00A44ED3"/>
    <w:rsid w:val="00A45F4E"/>
    <w:rsid w:val="00A4757D"/>
    <w:rsid w:val="00A506A2"/>
    <w:rsid w:val="00A50A53"/>
    <w:rsid w:val="00A52DE8"/>
    <w:rsid w:val="00A537C8"/>
    <w:rsid w:val="00A54441"/>
    <w:rsid w:val="00A549CF"/>
    <w:rsid w:val="00A54F1C"/>
    <w:rsid w:val="00A559B3"/>
    <w:rsid w:val="00A578CB"/>
    <w:rsid w:val="00A57B03"/>
    <w:rsid w:val="00A57EC3"/>
    <w:rsid w:val="00A612F2"/>
    <w:rsid w:val="00A61AAF"/>
    <w:rsid w:val="00A63ED5"/>
    <w:rsid w:val="00A66066"/>
    <w:rsid w:val="00A70098"/>
    <w:rsid w:val="00A709F8"/>
    <w:rsid w:val="00A70B86"/>
    <w:rsid w:val="00A719B4"/>
    <w:rsid w:val="00A71E9E"/>
    <w:rsid w:val="00A7338D"/>
    <w:rsid w:val="00A73E8F"/>
    <w:rsid w:val="00A7521C"/>
    <w:rsid w:val="00A7531D"/>
    <w:rsid w:val="00A766AA"/>
    <w:rsid w:val="00A77F6B"/>
    <w:rsid w:val="00A81574"/>
    <w:rsid w:val="00A81BB2"/>
    <w:rsid w:val="00A83D83"/>
    <w:rsid w:val="00A9130D"/>
    <w:rsid w:val="00A92458"/>
    <w:rsid w:val="00A927E6"/>
    <w:rsid w:val="00A93C27"/>
    <w:rsid w:val="00A9630A"/>
    <w:rsid w:val="00AA05DC"/>
    <w:rsid w:val="00AA1556"/>
    <w:rsid w:val="00AA288B"/>
    <w:rsid w:val="00AA5C05"/>
    <w:rsid w:val="00AA7442"/>
    <w:rsid w:val="00AB0A68"/>
    <w:rsid w:val="00AB16FF"/>
    <w:rsid w:val="00AB78B7"/>
    <w:rsid w:val="00AC0554"/>
    <w:rsid w:val="00AC3FAC"/>
    <w:rsid w:val="00AC5087"/>
    <w:rsid w:val="00AC55B8"/>
    <w:rsid w:val="00AC5F7E"/>
    <w:rsid w:val="00AC69DD"/>
    <w:rsid w:val="00AC6B7D"/>
    <w:rsid w:val="00AD0A16"/>
    <w:rsid w:val="00AD36FF"/>
    <w:rsid w:val="00AD4F14"/>
    <w:rsid w:val="00AD5C2F"/>
    <w:rsid w:val="00AE0B02"/>
    <w:rsid w:val="00AE0C5F"/>
    <w:rsid w:val="00AE31EE"/>
    <w:rsid w:val="00AE6E15"/>
    <w:rsid w:val="00AE719B"/>
    <w:rsid w:val="00AE735E"/>
    <w:rsid w:val="00AE7DCA"/>
    <w:rsid w:val="00AF0D9E"/>
    <w:rsid w:val="00AF4BE8"/>
    <w:rsid w:val="00AF50B3"/>
    <w:rsid w:val="00AF7B63"/>
    <w:rsid w:val="00B0468D"/>
    <w:rsid w:val="00B0658F"/>
    <w:rsid w:val="00B11AA4"/>
    <w:rsid w:val="00B130BC"/>
    <w:rsid w:val="00B1574F"/>
    <w:rsid w:val="00B22D05"/>
    <w:rsid w:val="00B27F85"/>
    <w:rsid w:val="00B326C3"/>
    <w:rsid w:val="00B32DC7"/>
    <w:rsid w:val="00B3454A"/>
    <w:rsid w:val="00B3466E"/>
    <w:rsid w:val="00B35450"/>
    <w:rsid w:val="00B36848"/>
    <w:rsid w:val="00B36BE9"/>
    <w:rsid w:val="00B37CE1"/>
    <w:rsid w:val="00B401AD"/>
    <w:rsid w:val="00B40386"/>
    <w:rsid w:val="00B41AB8"/>
    <w:rsid w:val="00B423C6"/>
    <w:rsid w:val="00B4491D"/>
    <w:rsid w:val="00B45E1A"/>
    <w:rsid w:val="00B46758"/>
    <w:rsid w:val="00B46E28"/>
    <w:rsid w:val="00B52081"/>
    <w:rsid w:val="00B5266C"/>
    <w:rsid w:val="00B5459E"/>
    <w:rsid w:val="00B5460A"/>
    <w:rsid w:val="00B54863"/>
    <w:rsid w:val="00B5505B"/>
    <w:rsid w:val="00B636D7"/>
    <w:rsid w:val="00B637D0"/>
    <w:rsid w:val="00B63879"/>
    <w:rsid w:val="00B64263"/>
    <w:rsid w:val="00B6530F"/>
    <w:rsid w:val="00B65873"/>
    <w:rsid w:val="00B673F1"/>
    <w:rsid w:val="00B67936"/>
    <w:rsid w:val="00B715E2"/>
    <w:rsid w:val="00B73ED5"/>
    <w:rsid w:val="00B744D0"/>
    <w:rsid w:val="00B76DF0"/>
    <w:rsid w:val="00B7721C"/>
    <w:rsid w:val="00B77DDB"/>
    <w:rsid w:val="00B80186"/>
    <w:rsid w:val="00B82921"/>
    <w:rsid w:val="00B82BB4"/>
    <w:rsid w:val="00B83B38"/>
    <w:rsid w:val="00B84398"/>
    <w:rsid w:val="00B849F5"/>
    <w:rsid w:val="00B85292"/>
    <w:rsid w:val="00B85D5C"/>
    <w:rsid w:val="00B90393"/>
    <w:rsid w:val="00B94A4A"/>
    <w:rsid w:val="00B975E1"/>
    <w:rsid w:val="00B97825"/>
    <w:rsid w:val="00B97AC0"/>
    <w:rsid w:val="00BA07A1"/>
    <w:rsid w:val="00BA217F"/>
    <w:rsid w:val="00BA2CD4"/>
    <w:rsid w:val="00BA5616"/>
    <w:rsid w:val="00BB0440"/>
    <w:rsid w:val="00BB22CB"/>
    <w:rsid w:val="00BB2A86"/>
    <w:rsid w:val="00BB49E1"/>
    <w:rsid w:val="00BB4BE7"/>
    <w:rsid w:val="00BB4C2E"/>
    <w:rsid w:val="00BC013F"/>
    <w:rsid w:val="00BC0302"/>
    <w:rsid w:val="00BC12BA"/>
    <w:rsid w:val="00BC2157"/>
    <w:rsid w:val="00BC29BF"/>
    <w:rsid w:val="00BC3123"/>
    <w:rsid w:val="00BC31ED"/>
    <w:rsid w:val="00BC535F"/>
    <w:rsid w:val="00BD0E5C"/>
    <w:rsid w:val="00BD489A"/>
    <w:rsid w:val="00BD6260"/>
    <w:rsid w:val="00BE3CC0"/>
    <w:rsid w:val="00BE5AFA"/>
    <w:rsid w:val="00BE6B39"/>
    <w:rsid w:val="00BF037E"/>
    <w:rsid w:val="00BF28CE"/>
    <w:rsid w:val="00BF5141"/>
    <w:rsid w:val="00BF6520"/>
    <w:rsid w:val="00BF7687"/>
    <w:rsid w:val="00C00099"/>
    <w:rsid w:val="00C00866"/>
    <w:rsid w:val="00C014B5"/>
    <w:rsid w:val="00C020DF"/>
    <w:rsid w:val="00C02116"/>
    <w:rsid w:val="00C0302E"/>
    <w:rsid w:val="00C036F1"/>
    <w:rsid w:val="00C05688"/>
    <w:rsid w:val="00C056C5"/>
    <w:rsid w:val="00C05B8E"/>
    <w:rsid w:val="00C065F4"/>
    <w:rsid w:val="00C06D0A"/>
    <w:rsid w:val="00C07418"/>
    <w:rsid w:val="00C07FF7"/>
    <w:rsid w:val="00C110C7"/>
    <w:rsid w:val="00C11A7D"/>
    <w:rsid w:val="00C13A4C"/>
    <w:rsid w:val="00C13D2D"/>
    <w:rsid w:val="00C13EEC"/>
    <w:rsid w:val="00C154D9"/>
    <w:rsid w:val="00C16938"/>
    <w:rsid w:val="00C20507"/>
    <w:rsid w:val="00C2076A"/>
    <w:rsid w:val="00C21586"/>
    <w:rsid w:val="00C21CE4"/>
    <w:rsid w:val="00C22E58"/>
    <w:rsid w:val="00C23D4D"/>
    <w:rsid w:val="00C2750B"/>
    <w:rsid w:val="00C3085D"/>
    <w:rsid w:val="00C31359"/>
    <w:rsid w:val="00C31E86"/>
    <w:rsid w:val="00C33773"/>
    <w:rsid w:val="00C3438C"/>
    <w:rsid w:val="00C34F61"/>
    <w:rsid w:val="00C4035F"/>
    <w:rsid w:val="00C409A7"/>
    <w:rsid w:val="00C42C7F"/>
    <w:rsid w:val="00C43847"/>
    <w:rsid w:val="00C445FB"/>
    <w:rsid w:val="00C50FBA"/>
    <w:rsid w:val="00C5135E"/>
    <w:rsid w:val="00C51FD2"/>
    <w:rsid w:val="00C5296D"/>
    <w:rsid w:val="00C54E2A"/>
    <w:rsid w:val="00C5686B"/>
    <w:rsid w:val="00C56AB9"/>
    <w:rsid w:val="00C57244"/>
    <w:rsid w:val="00C57735"/>
    <w:rsid w:val="00C63F84"/>
    <w:rsid w:val="00C64F41"/>
    <w:rsid w:val="00C6599E"/>
    <w:rsid w:val="00C65AC2"/>
    <w:rsid w:val="00C663D2"/>
    <w:rsid w:val="00C66B7B"/>
    <w:rsid w:val="00C67481"/>
    <w:rsid w:val="00C70780"/>
    <w:rsid w:val="00C721A5"/>
    <w:rsid w:val="00C72346"/>
    <w:rsid w:val="00C72E78"/>
    <w:rsid w:val="00C74024"/>
    <w:rsid w:val="00C7447B"/>
    <w:rsid w:val="00C74510"/>
    <w:rsid w:val="00C74A04"/>
    <w:rsid w:val="00C774E4"/>
    <w:rsid w:val="00C7768E"/>
    <w:rsid w:val="00C83B15"/>
    <w:rsid w:val="00C8469E"/>
    <w:rsid w:val="00C85260"/>
    <w:rsid w:val="00C85BE3"/>
    <w:rsid w:val="00C85CA2"/>
    <w:rsid w:val="00C85CCD"/>
    <w:rsid w:val="00C925C8"/>
    <w:rsid w:val="00C947ED"/>
    <w:rsid w:val="00C970CF"/>
    <w:rsid w:val="00C9751F"/>
    <w:rsid w:val="00CA01C3"/>
    <w:rsid w:val="00CA2284"/>
    <w:rsid w:val="00CA3B1B"/>
    <w:rsid w:val="00CA4568"/>
    <w:rsid w:val="00CA6A75"/>
    <w:rsid w:val="00CA6D90"/>
    <w:rsid w:val="00CB00DE"/>
    <w:rsid w:val="00CB0BF8"/>
    <w:rsid w:val="00CB1CE6"/>
    <w:rsid w:val="00CB1E6F"/>
    <w:rsid w:val="00CB1FED"/>
    <w:rsid w:val="00CB2B5A"/>
    <w:rsid w:val="00CB34F4"/>
    <w:rsid w:val="00CB4379"/>
    <w:rsid w:val="00CB7483"/>
    <w:rsid w:val="00CB7F7F"/>
    <w:rsid w:val="00CB7F84"/>
    <w:rsid w:val="00CC12AB"/>
    <w:rsid w:val="00CC142E"/>
    <w:rsid w:val="00CC283A"/>
    <w:rsid w:val="00CC7201"/>
    <w:rsid w:val="00CD04E8"/>
    <w:rsid w:val="00CD089F"/>
    <w:rsid w:val="00CD2BB4"/>
    <w:rsid w:val="00CD49B9"/>
    <w:rsid w:val="00CD620E"/>
    <w:rsid w:val="00CD6570"/>
    <w:rsid w:val="00CD6DA2"/>
    <w:rsid w:val="00CD73BA"/>
    <w:rsid w:val="00CE06F7"/>
    <w:rsid w:val="00CE1A6A"/>
    <w:rsid w:val="00CE3263"/>
    <w:rsid w:val="00CE3CFD"/>
    <w:rsid w:val="00CE49D1"/>
    <w:rsid w:val="00CE6D70"/>
    <w:rsid w:val="00CE7E48"/>
    <w:rsid w:val="00CF1B55"/>
    <w:rsid w:val="00CF2D97"/>
    <w:rsid w:val="00CF6909"/>
    <w:rsid w:val="00CF6DE4"/>
    <w:rsid w:val="00CF6ECB"/>
    <w:rsid w:val="00CF770F"/>
    <w:rsid w:val="00CF7814"/>
    <w:rsid w:val="00CF7E16"/>
    <w:rsid w:val="00D00109"/>
    <w:rsid w:val="00D01E88"/>
    <w:rsid w:val="00D05D05"/>
    <w:rsid w:val="00D05DE7"/>
    <w:rsid w:val="00D06FA9"/>
    <w:rsid w:val="00D07870"/>
    <w:rsid w:val="00D07FAA"/>
    <w:rsid w:val="00D12B09"/>
    <w:rsid w:val="00D1421F"/>
    <w:rsid w:val="00D14EC6"/>
    <w:rsid w:val="00D171D8"/>
    <w:rsid w:val="00D17757"/>
    <w:rsid w:val="00D17911"/>
    <w:rsid w:val="00D2069D"/>
    <w:rsid w:val="00D209C9"/>
    <w:rsid w:val="00D23BEC"/>
    <w:rsid w:val="00D2466C"/>
    <w:rsid w:val="00D2508F"/>
    <w:rsid w:val="00D3061C"/>
    <w:rsid w:val="00D3455D"/>
    <w:rsid w:val="00D34812"/>
    <w:rsid w:val="00D3490C"/>
    <w:rsid w:val="00D36620"/>
    <w:rsid w:val="00D4174E"/>
    <w:rsid w:val="00D44DAA"/>
    <w:rsid w:val="00D45D12"/>
    <w:rsid w:val="00D50155"/>
    <w:rsid w:val="00D54A31"/>
    <w:rsid w:val="00D54BC6"/>
    <w:rsid w:val="00D562C2"/>
    <w:rsid w:val="00D61A3A"/>
    <w:rsid w:val="00D626F3"/>
    <w:rsid w:val="00D62A2C"/>
    <w:rsid w:val="00D66D55"/>
    <w:rsid w:val="00D70523"/>
    <w:rsid w:val="00D7052B"/>
    <w:rsid w:val="00D7054D"/>
    <w:rsid w:val="00D72332"/>
    <w:rsid w:val="00D72FD8"/>
    <w:rsid w:val="00D752B8"/>
    <w:rsid w:val="00D75ACB"/>
    <w:rsid w:val="00D8087E"/>
    <w:rsid w:val="00D83A3A"/>
    <w:rsid w:val="00D85317"/>
    <w:rsid w:val="00D87A5F"/>
    <w:rsid w:val="00D87E49"/>
    <w:rsid w:val="00D90068"/>
    <w:rsid w:val="00D9082A"/>
    <w:rsid w:val="00D92612"/>
    <w:rsid w:val="00D92869"/>
    <w:rsid w:val="00D929AD"/>
    <w:rsid w:val="00D949CE"/>
    <w:rsid w:val="00D96130"/>
    <w:rsid w:val="00D964C4"/>
    <w:rsid w:val="00D97BFC"/>
    <w:rsid w:val="00DA067C"/>
    <w:rsid w:val="00DA27E9"/>
    <w:rsid w:val="00DA5520"/>
    <w:rsid w:val="00DA60C1"/>
    <w:rsid w:val="00DA7511"/>
    <w:rsid w:val="00DB1133"/>
    <w:rsid w:val="00DB2E59"/>
    <w:rsid w:val="00DB358F"/>
    <w:rsid w:val="00DB3EE1"/>
    <w:rsid w:val="00DB51EE"/>
    <w:rsid w:val="00DB62F7"/>
    <w:rsid w:val="00DC0875"/>
    <w:rsid w:val="00DC0A74"/>
    <w:rsid w:val="00DC20EB"/>
    <w:rsid w:val="00DC2B4F"/>
    <w:rsid w:val="00DC44F1"/>
    <w:rsid w:val="00DC6011"/>
    <w:rsid w:val="00DC7267"/>
    <w:rsid w:val="00DD0E18"/>
    <w:rsid w:val="00DD27DC"/>
    <w:rsid w:val="00DD2C74"/>
    <w:rsid w:val="00DD5601"/>
    <w:rsid w:val="00DD56E7"/>
    <w:rsid w:val="00DD58AF"/>
    <w:rsid w:val="00DD7F6C"/>
    <w:rsid w:val="00DE23C4"/>
    <w:rsid w:val="00DE2AB4"/>
    <w:rsid w:val="00DE5277"/>
    <w:rsid w:val="00DE5A9D"/>
    <w:rsid w:val="00DE68B8"/>
    <w:rsid w:val="00DE7270"/>
    <w:rsid w:val="00DE7BC6"/>
    <w:rsid w:val="00DF07D5"/>
    <w:rsid w:val="00DF0C68"/>
    <w:rsid w:val="00DF2638"/>
    <w:rsid w:val="00DF2F98"/>
    <w:rsid w:val="00DF5C27"/>
    <w:rsid w:val="00DF5CD5"/>
    <w:rsid w:val="00DF6D26"/>
    <w:rsid w:val="00DF6F6D"/>
    <w:rsid w:val="00E0286A"/>
    <w:rsid w:val="00E03449"/>
    <w:rsid w:val="00E03F1D"/>
    <w:rsid w:val="00E053F9"/>
    <w:rsid w:val="00E06431"/>
    <w:rsid w:val="00E06B92"/>
    <w:rsid w:val="00E10E2D"/>
    <w:rsid w:val="00E10F22"/>
    <w:rsid w:val="00E13EC8"/>
    <w:rsid w:val="00E17CC7"/>
    <w:rsid w:val="00E17E29"/>
    <w:rsid w:val="00E24F24"/>
    <w:rsid w:val="00E25615"/>
    <w:rsid w:val="00E271B7"/>
    <w:rsid w:val="00E30047"/>
    <w:rsid w:val="00E3010E"/>
    <w:rsid w:val="00E359F7"/>
    <w:rsid w:val="00E368A8"/>
    <w:rsid w:val="00E3736B"/>
    <w:rsid w:val="00E4001E"/>
    <w:rsid w:val="00E40B33"/>
    <w:rsid w:val="00E40B37"/>
    <w:rsid w:val="00E40C54"/>
    <w:rsid w:val="00E4127D"/>
    <w:rsid w:val="00E420D9"/>
    <w:rsid w:val="00E44AD4"/>
    <w:rsid w:val="00E45495"/>
    <w:rsid w:val="00E4628C"/>
    <w:rsid w:val="00E5023A"/>
    <w:rsid w:val="00E54714"/>
    <w:rsid w:val="00E5492A"/>
    <w:rsid w:val="00E55A4C"/>
    <w:rsid w:val="00E56743"/>
    <w:rsid w:val="00E624DE"/>
    <w:rsid w:val="00E6276A"/>
    <w:rsid w:val="00E62DF8"/>
    <w:rsid w:val="00E6337F"/>
    <w:rsid w:val="00E647CB"/>
    <w:rsid w:val="00E654B9"/>
    <w:rsid w:val="00E6704C"/>
    <w:rsid w:val="00E7086C"/>
    <w:rsid w:val="00E70F4E"/>
    <w:rsid w:val="00E72BA3"/>
    <w:rsid w:val="00E7305D"/>
    <w:rsid w:val="00E74127"/>
    <w:rsid w:val="00E74798"/>
    <w:rsid w:val="00E749AB"/>
    <w:rsid w:val="00E75052"/>
    <w:rsid w:val="00E753CB"/>
    <w:rsid w:val="00E773B7"/>
    <w:rsid w:val="00E8217A"/>
    <w:rsid w:val="00E82E37"/>
    <w:rsid w:val="00E842EB"/>
    <w:rsid w:val="00E85840"/>
    <w:rsid w:val="00E87732"/>
    <w:rsid w:val="00E900F3"/>
    <w:rsid w:val="00E903DB"/>
    <w:rsid w:val="00E912E5"/>
    <w:rsid w:val="00E93301"/>
    <w:rsid w:val="00E93AAB"/>
    <w:rsid w:val="00E972FC"/>
    <w:rsid w:val="00EA08A6"/>
    <w:rsid w:val="00EA4414"/>
    <w:rsid w:val="00EA44C3"/>
    <w:rsid w:val="00EA4A5A"/>
    <w:rsid w:val="00EA780C"/>
    <w:rsid w:val="00EA79D3"/>
    <w:rsid w:val="00EB12E3"/>
    <w:rsid w:val="00EB2DF7"/>
    <w:rsid w:val="00EB49E7"/>
    <w:rsid w:val="00EB4BA5"/>
    <w:rsid w:val="00EB5A6A"/>
    <w:rsid w:val="00EB69D3"/>
    <w:rsid w:val="00EC02D2"/>
    <w:rsid w:val="00EC04EC"/>
    <w:rsid w:val="00EC0C98"/>
    <w:rsid w:val="00EC29D4"/>
    <w:rsid w:val="00EC7D2A"/>
    <w:rsid w:val="00ED0E47"/>
    <w:rsid w:val="00ED3931"/>
    <w:rsid w:val="00ED4A04"/>
    <w:rsid w:val="00ED5912"/>
    <w:rsid w:val="00EE2433"/>
    <w:rsid w:val="00EE243C"/>
    <w:rsid w:val="00EE24EE"/>
    <w:rsid w:val="00EE3405"/>
    <w:rsid w:val="00EE3ECC"/>
    <w:rsid w:val="00EE3FBB"/>
    <w:rsid w:val="00EE5F4E"/>
    <w:rsid w:val="00EE7BE1"/>
    <w:rsid w:val="00EF1DC3"/>
    <w:rsid w:val="00EF4317"/>
    <w:rsid w:val="00EF5334"/>
    <w:rsid w:val="00EF5F9B"/>
    <w:rsid w:val="00F00EE4"/>
    <w:rsid w:val="00F0281A"/>
    <w:rsid w:val="00F03E2E"/>
    <w:rsid w:val="00F140C5"/>
    <w:rsid w:val="00F14A07"/>
    <w:rsid w:val="00F161E8"/>
    <w:rsid w:val="00F167E4"/>
    <w:rsid w:val="00F17F7A"/>
    <w:rsid w:val="00F20F83"/>
    <w:rsid w:val="00F21106"/>
    <w:rsid w:val="00F218B3"/>
    <w:rsid w:val="00F237D2"/>
    <w:rsid w:val="00F257AF"/>
    <w:rsid w:val="00F26BA4"/>
    <w:rsid w:val="00F3094F"/>
    <w:rsid w:val="00F30CF8"/>
    <w:rsid w:val="00F31D66"/>
    <w:rsid w:val="00F31EA5"/>
    <w:rsid w:val="00F31EDA"/>
    <w:rsid w:val="00F340E1"/>
    <w:rsid w:val="00F363EC"/>
    <w:rsid w:val="00F365B7"/>
    <w:rsid w:val="00F36C5B"/>
    <w:rsid w:val="00F4034C"/>
    <w:rsid w:val="00F40F5F"/>
    <w:rsid w:val="00F413AC"/>
    <w:rsid w:val="00F42260"/>
    <w:rsid w:val="00F42908"/>
    <w:rsid w:val="00F429C7"/>
    <w:rsid w:val="00F439F4"/>
    <w:rsid w:val="00F44806"/>
    <w:rsid w:val="00F46F66"/>
    <w:rsid w:val="00F476DD"/>
    <w:rsid w:val="00F5365F"/>
    <w:rsid w:val="00F54080"/>
    <w:rsid w:val="00F557CA"/>
    <w:rsid w:val="00F55FB5"/>
    <w:rsid w:val="00F57EA6"/>
    <w:rsid w:val="00F57FF5"/>
    <w:rsid w:val="00F62AAE"/>
    <w:rsid w:val="00F635D7"/>
    <w:rsid w:val="00F63E3D"/>
    <w:rsid w:val="00F64275"/>
    <w:rsid w:val="00F663EA"/>
    <w:rsid w:val="00F7205E"/>
    <w:rsid w:val="00F73D87"/>
    <w:rsid w:val="00F745ED"/>
    <w:rsid w:val="00F7461C"/>
    <w:rsid w:val="00F7526C"/>
    <w:rsid w:val="00F7645A"/>
    <w:rsid w:val="00F7686F"/>
    <w:rsid w:val="00F83F3E"/>
    <w:rsid w:val="00F84D68"/>
    <w:rsid w:val="00F85493"/>
    <w:rsid w:val="00F85D39"/>
    <w:rsid w:val="00F86B05"/>
    <w:rsid w:val="00F905E5"/>
    <w:rsid w:val="00F90965"/>
    <w:rsid w:val="00F93852"/>
    <w:rsid w:val="00F960C2"/>
    <w:rsid w:val="00F962B6"/>
    <w:rsid w:val="00F96C23"/>
    <w:rsid w:val="00F97E12"/>
    <w:rsid w:val="00FA2F81"/>
    <w:rsid w:val="00FA350B"/>
    <w:rsid w:val="00FA3B58"/>
    <w:rsid w:val="00FA3BD3"/>
    <w:rsid w:val="00FA40CB"/>
    <w:rsid w:val="00FA4BFC"/>
    <w:rsid w:val="00FA4F81"/>
    <w:rsid w:val="00FA5C33"/>
    <w:rsid w:val="00FA7351"/>
    <w:rsid w:val="00FA7C57"/>
    <w:rsid w:val="00FB025F"/>
    <w:rsid w:val="00FB1C5D"/>
    <w:rsid w:val="00FB5CAD"/>
    <w:rsid w:val="00FB650A"/>
    <w:rsid w:val="00FB6E11"/>
    <w:rsid w:val="00FC009E"/>
    <w:rsid w:val="00FC119E"/>
    <w:rsid w:val="00FC42D4"/>
    <w:rsid w:val="00FC6D53"/>
    <w:rsid w:val="00FD1DA1"/>
    <w:rsid w:val="00FD212B"/>
    <w:rsid w:val="00FD2F83"/>
    <w:rsid w:val="00FD40FA"/>
    <w:rsid w:val="00FD4145"/>
    <w:rsid w:val="00FD4C33"/>
    <w:rsid w:val="00FD5170"/>
    <w:rsid w:val="00FD5E34"/>
    <w:rsid w:val="00FD7265"/>
    <w:rsid w:val="00FD748E"/>
    <w:rsid w:val="00FE188C"/>
    <w:rsid w:val="00FE2CDF"/>
    <w:rsid w:val="00FE708A"/>
    <w:rsid w:val="00FE725C"/>
    <w:rsid w:val="00FF14F1"/>
    <w:rsid w:val="00FF1970"/>
    <w:rsid w:val="00FF1A9C"/>
    <w:rsid w:val="00FF1D04"/>
    <w:rsid w:val="00FF24CC"/>
    <w:rsid w:val="00FF473D"/>
    <w:rsid w:val="00FF4E51"/>
    <w:rsid w:val="00FF6B5A"/>
    <w:rsid w:val="00FF77A7"/>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3AF14"/>
  <w15:docId w15:val="{302DEF60-E0DD-49EC-AB7B-84792577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36"/>
    <w:pPr>
      <w:ind w:firstLine="360"/>
      <w:jc w:val="both"/>
    </w:pPr>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F31EDA"/>
    <w:pPr>
      <w:keepNext/>
      <w:keepLines/>
      <w:spacing w:before="240"/>
      <w:ind w:firstLine="0"/>
      <w:outlineLvl w:val="1"/>
    </w:pPr>
    <w:rPr>
      <w:rFonts w:eastAsiaTheme="majorEastAsia" w:cstheme="majorBidi"/>
      <w:b/>
      <w:bCs/>
    </w:rPr>
  </w:style>
  <w:style w:type="paragraph" w:styleId="Heading3">
    <w:name w:val="heading 3"/>
    <w:basedOn w:val="Normal"/>
    <w:next w:val="Normal"/>
    <w:link w:val="Heading3Char"/>
    <w:uiPriority w:val="5"/>
    <w:qFormat/>
    <w:rsid w:val="00D50155"/>
    <w:pPr>
      <w:keepNext/>
      <w:keepLines/>
      <w:spacing w:before="240" w:after="240"/>
      <w:ind w:firstLine="357"/>
      <w:outlineLvl w:val="2"/>
    </w:pPr>
    <w:rPr>
      <w:rFonts w:eastAsiaTheme="majorEastAsia" w:cstheme="majorBidi"/>
      <w:b/>
      <w:bCs/>
    </w:rPr>
  </w:style>
  <w:style w:type="paragraph" w:styleId="Heading4">
    <w:name w:val="heading 4"/>
    <w:basedOn w:val="Normal"/>
    <w:next w:val="Normal"/>
    <w:link w:val="Heading4Char"/>
    <w:uiPriority w:val="5"/>
    <w:qFormat/>
    <w:rsid w:val="00D50155"/>
    <w:pPr>
      <w:keepNext/>
      <w:keepLines/>
      <w:spacing w:before="240"/>
      <w:ind w:firstLine="357"/>
      <w:outlineLvl w:val="3"/>
    </w:pPr>
    <w:rPr>
      <w:rFonts w:eastAsiaTheme="majorEastAsia"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259F1"/>
    <w:pPr>
      <w:pageBreakBefore/>
      <w:ind w:firstLine="0"/>
      <w:jc w:val="center"/>
      <w:outlineLvl w:val="0"/>
    </w:pPr>
    <w:rPr>
      <w:rFonts w:eastAsiaTheme="majorEastAsia" w:cstheme="majorBidi"/>
      <w:sz w:val="28"/>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link w:val="NoSpacingChar"/>
    <w:uiPriority w:val="3"/>
    <w:qFormat/>
    <w:rsid w:val="005E56A2"/>
    <w:pPr>
      <w:ind w:firstLine="0"/>
      <w:jc w:val="both"/>
    </w:pPr>
    <w:rPr>
      <w:rFonts w:ascii="Calibri" w:hAnsi="Calibri"/>
    </w:r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F31EDA"/>
    <w:rPr>
      <w:rFonts w:ascii="Calibri" w:eastAsiaTheme="majorEastAsia" w:hAnsi="Calibri" w:cstheme="majorBidi"/>
      <w:b/>
      <w:bCs/>
    </w:rPr>
  </w:style>
  <w:style w:type="paragraph" w:styleId="Title">
    <w:name w:val="Title"/>
    <w:basedOn w:val="Normal"/>
    <w:next w:val="Normal"/>
    <w:link w:val="TitleChar"/>
    <w:uiPriority w:val="1"/>
    <w:qFormat/>
    <w:rsid w:val="003259F1"/>
    <w:pPr>
      <w:spacing w:before="2400"/>
      <w:ind w:firstLine="0"/>
      <w:contextualSpacing/>
      <w:jc w:val="center"/>
    </w:pPr>
    <w:rPr>
      <w:rFonts w:eastAsiaTheme="majorEastAsia" w:cstheme="majorBidi"/>
      <w:sz w:val="36"/>
    </w:rPr>
  </w:style>
  <w:style w:type="character" w:customStyle="1" w:styleId="TitleChar">
    <w:name w:val="Title Char"/>
    <w:basedOn w:val="DefaultParagraphFont"/>
    <w:link w:val="Title"/>
    <w:uiPriority w:val="1"/>
    <w:rsid w:val="003259F1"/>
    <w:rPr>
      <w:rFonts w:ascii="Calibri" w:eastAsiaTheme="majorEastAsia" w:hAnsi="Calibri" w:cstheme="majorBidi"/>
      <w:sz w:val="36"/>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50155"/>
    <w:rPr>
      <w:rFonts w:eastAsiaTheme="majorEastAsia" w:cstheme="majorBidi"/>
      <w:b/>
      <w:bCs/>
    </w:rPr>
  </w:style>
  <w:style w:type="character" w:customStyle="1" w:styleId="Heading4Char">
    <w:name w:val="Heading 4 Char"/>
    <w:basedOn w:val="DefaultParagraphFont"/>
    <w:link w:val="Heading4"/>
    <w:uiPriority w:val="5"/>
    <w:rsid w:val="00D50155"/>
    <w:rPr>
      <w:rFonts w:eastAsiaTheme="majorEastAsia"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B67936"/>
    <w:pPr>
      <w:tabs>
        <w:tab w:val="left" w:pos="504"/>
      </w:tabs>
      <w:spacing w:after="240" w:line="240" w:lineRule="auto"/>
      <w:ind w:left="504" w:hanging="504"/>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unhideWhenUsed/>
    <w:qFormat/>
    <w:rsid w:val="002E0C51"/>
    <w:pPr>
      <w:spacing w:after="200" w:line="240" w:lineRule="auto"/>
      <w:ind w:firstLine="0"/>
    </w:pPr>
    <w:rPr>
      <w:b/>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rsid w:val="00A612F2"/>
    <w:pPr>
      <w:numPr>
        <w:numId w:val="1"/>
      </w:numPr>
      <w:ind w:left="576"/>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sid w:val="000046EE"/>
    <w:rPr>
      <w:sz w:val="18"/>
      <w:vertAlign w:val="baseline"/>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B4491D"/>
    <w:pPr>
      <w:spacing w:line="240" w:lineRule="auto"/>
      <w:ind w:firstLine="0"/>
      <w:jc w:val="center"/>
    </w:pPr>
    <w:rPr>
      <w:sz w:val="22"/>
    </w:r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5268B9"/>
    <w:rPr>
      <w:color w:val="5F5F5F" w:themeColor="hyperlink"/>
      <w:u w:val="single"/>
    </w:rPr>
  </w:style>
  <w:style w:type="character" w:customStyle="1" w:styleId="UnresolvedMention1">
    <w:name w:val="Unresolved Mention1"/>
    <w:basedOn w:val="DefaultParagraphFont"/>
    <w:uiPriority w:val="99"/>
    <w:semiHidden/>
    <w:unhideWhenUsed/>
    <w:rsid w:val="005268B9"/>
    <w:rPr>
      <w:color w:val="808080"/>
      <w:shd w:val="clear" w:color="auto" w:fill="E6E6E6"/>
    </w:rPr>
  </w:style>
  <w:style w:type="paragraph" w:styleId="Revision">
    <w:name w:val="Revision"/>
    <w:hidden/>
    <w:uiPriority w:val="99"/>
    <w:semiHidden/>
    <w:rsid w:val="0073427C"/>
    <w:pPr>
      <w:spacing w:line="240" w:lineRule="auto"/>
      <w:ind w:firstLine="0"/>
    </w:pPr>
  </w:style>
  <w:style w:type="paragraph" w:customStyle="1" w:styleId="Captions">
    <w:name w:val="Captions"/>
    <w:basedOn w:val="Header"/>
    <w:link w:val="CaptionsChar"/>
    <w:qFormat/>
    <w:rsid w:val="00DC2B4F"/>
    <w:pPr>
      <w:spacing w:before="360" w:after="360"/>
    </w:pPr>
    <w:rPr>
      <w:b/>
      <w:noProof/>
    </w:rPr>
  </w:style>
  <w:style w:type="character" w:customStyle="1" w:styleId="NoSpacingChar">
    <w:name w:val="No Spacing Char"/>
    <w:aliases w:val="No Indent Char"/>
    <w:basedOn w:val="DefaultParagraphFont"/>
    <w:link w:val="NoSpacing"/>
    <w:uiPriority w:val="3"/>
    <w:rsid w:val="00400FC1"/>
    <w:rPr>
      <w:rFonts w:ascii="Calibri" w:hAnsi="Calibri"/>
    </w:rPr>
  </w:style>
  <w:style w:type="character" w:customStyle="1" w:styleId="CaptionsChar">
    <w:name w:val="Captions Char"/>
    <w:basedOn w:val="NoSpacingChar"/>
    <w:link w:val="Captions"/>
    <w:rsid w:val="00DC2B4F"/>
    <w:rPr>
      <w:rFonts w:ascii="Calibri" w:hAnsi="Calibri"/>
      <w:b/>
      <w:noProof/>
    </w:rPr>
  </w:style>
  <w:style w:type="table" w:customStyle="1" w:styleId="TableGrid1">
    <w:name w:val="Table Grid1"/>
    <w:basedOn w:val="TableNormal"/>
    <w:next w:val="TableGrid"/>
    <w:uiPriority w:val="39"/>
    <w:rsid w:val="00382FBA"/>
    <w:pPr>
      <w:spacing w:line="240" w:lineRule="auto"/>
    </w:pPr>
    <w:rPr>
      <w:rFonts w:eastAsia="SimSu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DefaultParagraphFont"/>
    <w:rsid w:val="00893678"/>
  </w:style>
  <w:style w:type="character" w:customStyle="1" w:styleId="gnkrckgcmsb">
    <w:name w:val="gnkrckgcmsb"/>
    <w:basedOn w:val="DefaultParagraphFont"/>
    <w:rsid w:val="005D18FF"/>
  </w:style>
  <w:style w:type="character" w:customStyle="1" w:styleId="gnkrckgcmrb">
    <w:name w:val="gnkrckgcmrb"/>
    <w:basedOn w:val="DefaultParagraphFont"/>
    <w:rsid w:val="005D18FF"/>
  </w:style>
  <w:style w:type="character" w:customStyle="1" w:styleId="rwrro4">
    <w:name w:val="rwrro4"/>
    <w:rsid w:val="00F257AF"/>
    <w:rPr>
      <w:strike w:val="0"/>
      <w:dstrike w:val="0"/>
      <w:color w:val="408CD9"/>
      <w:u w:val="none"/>
      <w:effect w:val="none"/>
    </w:rPr>
  </w:style>
  <w:style w:type="character" w:customStyle="1" w:styleId="gd15mcfceub">
    <w:name w:val="gd15mcfceub"/>
    <w:basedOn w:val="DefaultParagraphFont"/>
    <w:rsid w:val="00C0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7276">
      <w:bodyDiv w:val="1"/>
      <w:marLeft w:val="0"/>
      <w:marRight w:val="0"/>
      <w:marTop w:val="0"/>
      <w:marBottom w:val="0"/>
      <w:divBdr>
        <w:top w:val="none" w:sz="0" w:space="0" w:color="auto"/>
        <w:left w:val="none" w:sz="0" w:space="0" w:color="auto"/>
        <w:bottom w:val="none" w:sz="0" w:space="0" w:color="auto"/>
        <w:right w:val="none" w:sz="0" w:space="0" w:color="auto"/>
      </w:divBdr>
    </w:div>
    <w:div w:id="8534650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193857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3723478">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900049">
      <w:bodyDiv w:val="1"/>
      <w:marLeft w:val="0"/>
      <w:marRight w:val="0"/>
      <w:marTop w:val="0"/>
      <w:marBottom w:val="0"/>
      <w:divBdr>
        <w:top w:val="none" w:sz="0" w:space="0" w:color="auto"/>
        <w:left w:val="none" w:sz="0" w:space="0" w:color="auto"/>
        <w:bottom w:val="none" w:sz="0" w:space="0" w:color="auto"/>
        <w:right w:val="none" w:sz="0" w:space="0" w:color="auto"/>
      </w:divBdr>
    </w:div>
    <w:div w:id="387723538">
      <w:bodyDiv w:val="1"/>
      <w:marLeft w:val="0"/>
      <w:marRight w:val="0"/>
      <w:marTop w:val="0"/>
      <w:marBottom w:val="0"/>
      <w:divBdr>
        <w:top w:val="none" w:sz="0" w:space="0" w:color="auto"/>
        <w:left w:val="none" w:sz="0" w:space="0" w:color="auto"/>
        <w:bottom w:val="none" w:sz="0" w:space="0" w:color="auto"/>
        <w:right w:val="none" w:sz="0" w:space="0" w:color="auto"/>
      </w:divBdr>
      <w:divsChild>
        <w:div w:id="1968778741">
          <w:marLeft w:val="0"/>
          <w:marRight w:val="0"/>
          <w:marTop w:val="0"/>
          <w:marBottom w:val="0"/>
          <w:divBdr>
            <w:top w:val="none" w:sz="0" w:space="0" w:color="auto"/>
            <w:left w:val="none" w:sz="0" w:space="0" w:color="auto"/>
            <w:bottom w:val="none" w:sz="0" w:space="0" w:color="auto"/>
            <w:right w:val="none" w:sz="0" w:space="0" w:color="auto"/>
          </w:divBdr>
          <w:divsChild>
            <w:div w:id="1457718399">
              <w:marLeft w:val="0"/>
              <w:marRight w:val="0"/>
              <w:marTop w:val="0"/>
              <w:marBottom w:val="0"/>
              <w:divBdr>
                <w:top w:val="none" w:sz="0" w:space="0" w:color="auto"/>
                <w:left w:val="none" w:sz="0" w:space="0" w:color="auto"/>
                <w:bottom w:val="none" w:sz="0" w:space="0" w:color="auto"/>
                <w:right w:val="none" w:sz="0" w:space="0" w:color="auto"/>
              </w:divBdr>
              <w:divsChild>
                <w:div w:id="1931231772">
                  <w:marLeft w:val="0"/>
                  <w:marRight w:val="0"/>
                  <w:marTop w:val="0"/>
                  <w:marBottom w:val="0"/>
                  <w:divBdr>
                    <w:top w:val="none" w:sz="0" w:space="0" w:color="auto"/>
                    <w:left w:val="none" w:sz="0" w:space="0" w:color="auto"/>
                    <w:bottom w:val="none" w:sz="0" w:space="0" w:color="auto"/>
                    <w:right w:val="none" w:sz="0" w:space="0" w:color="auto"/>
                  </w:divBdr>
                  <w:divsChild>
                    <w:div w:id="1089154271">
                      <w:marLeft w:val="0"/>
                      <w:marRight w:val="0"/>
                      <w:marTop w:val="0"/>
                      <w:marBottom w:val="0"/>
                      <w:divBdr>
                        <w:top w:val="none" w:sz="0" w:space="0" w:color="auto"/>
                        <w:left w:val="none" w:sz="0" w:space="0" w:color="auto"/>
                        <w:bottom w:val="none" w:sz="0" w:space="0" w:color="auto"/>
                        <w:right w:val="none" w:sz="0" w:space="0" w:color="auto"/>
                      </w:divBdr>
                      <w:divsChild>
                        <w:div w:id="526334878">
                          <w:marLeft w:val="0"/>
                          <w:marRight w:val="0"/>
                          <w:marTop w:val="0"/>
                          <w:marBottom w:val="0"/>
                          <w:divBdr>
                            <w:top w:val="none" w:sz="0" w:space="0" w:color="auto"/>
                            <w:left w:val="none" w:sz="0" w:space="0" w:color="auto"/>
                            <w:bottom w:val="none" w:sz="0" w:space="0" w:color="auto"/>
                            <w:right w:val="none" w:sz="0" w:space="0" w:color="auto"/>
                          </w:divBdr>
                          <w:divsChild>
                            <w:div w:id="1981156630">
                              <w:marLeft w:val="15"/>
                              <w:marRight w:val="195"/>
                              <w:marTop w:val="0"/>
                              <w:marBottom w:val="0"/>
                              <w:divBdr>
                                <w:top w:val="none" w:sz="0" w:space="0" w:color="auto"/>
                                <w:left w:val="none" w:sz="0" w:space="0" w:color="auto"/>
                                <w:bottom w:val="none" w:sz="0" w:space="0" w:color="auto"/>
                                <w:right w:val="none" w:sz="0" w:space="0" w:color="auto"/>
                              </w:divBdr>
                              <w:divsChild>
                                <w:div w:id="355160656">
                                  <w:marLeft w:val="0"/>
                                  <w:marRight w:val="0"/>
                                  <w:marTop w:val="0"/>
                                  <w:marBottom w:val="0"/>
                                  <w:divBdr>
                                    <w:top w:val="none" w:sz="0" w:space="0" w:color="auto"/>
                                    <w:left w:val="none" w:sz="0" w:space="0" w:color="auto"/>
                                    <w:bottom w:val="none" w:sz="0" w:space="0" w:color="auto"/>
                                    <w:right w:val="none" w:sz="0" w:space="0" w:color="auto"/>
                                  </w:divBdr>
                                  <w:divsChild>
                                    <w:div w:id="1673949262">
                                      <w:marLeft w:val="0"/>
                                      <w:marRight w:val="0"/>
                                      <w:marTop w:val="0"/>
                                      <w:marBottom w:val="0"/>
                                      <w:divBdr>
                                        <w:top w:val="none" w:sz="0" w:space="0" w:color="auto"/>
                                        <w:left w:val="none" w:sz="0" w:space="0" w:color="auto"/>
                                        <w:bottom w:val="none" w:sz="0" w:space="0" w:color="auto"/>
                                        <w:right w:val="none" w:sz="0" w:space="0" w:color="auto"/>
                                      </w:divBdr>
                                      <w:divsChild>
                                        <w:div w:id="1421485768">
                                          <w:marLeft w:val="0"/>
                                          <w:marRight w:val="0"/>
                                          <w:marTop w:val="0"/>
                                          <w:marBottom w:val="0"/>
                                          <w:divBdr>
                                            <w:top w:val="none" w:sz="0" w:space="0" w:color="auto"/>
                                            <w:left w:val="none" w:sz="0" w:space="0" w:color="auto"/>
                                            <w:bottom w:val="none" w:sz="0" w:space="0" w:color="auto"/>
                                            <w:right w:val="none" w:sz="0" w:space="0" w:color="auto"/>
                                          </w:divBdr>
                                          <w:divsChild>
                                            <w:div w:id="228422209">
                                              <w:marLeft w:val="0"/>
                                              <w:marRight w:val="0"/>
                                              <w:marTop w:val="0"/>
                                              <w:marBottom w:val="0"/>
                                              <w:divBdr>
                                                <w:top w:val="none" w:sz="0" w:space="0" w:color="auto"/>
                                                <w:left w:val="none" w:sz="0" w:space="0" w:color="auto"/>
                                                <w:bottom w:val="none" w:sz="0" w:space="0" w:color="auto"/>
                                                <w:right w:val="none" w:sz="0" w:space="0" w:color="auto"/>
                                              </w:divBdr>
                                              <w:divsChild>
                                                <w:div w:id="1886407485">
                                                  <w:marLeft w:val="0"/>
                                                  <w:marRight w:val="0"/>
                                                  <w:marTop w:val="0"/>
                                                  <w:marBottom w:val="0"/>
                                                  <w:divBdr>
                                                    <w:top w:val="none" w:sz="0" w:space="0" w:color="auto"/>
                                                    <w:left w:val="none" w:sz="0" w:space="0" w:color="auto"/>
                                                    <w:bottom w:val="none" w:sz="0" w:space="0" w:color="auto"/>
                                                    <w:right w:val="none" w:sz="0" w:space="0" w:color="auto"/>
                                                  </w:divBdr>
                                                  <w:divsChild>
                                                    <w:div w:id="122313337">
                                                      <w:marLeft w:val="0"/>
                                                      <w:marRight w:val="0"/>
                                                      <w:marTop w:val="0"/>
                                                      <w:marBottom w:val="0"/>
                                                      <w:divBdr>
                                                        <w:top w:val="none" w:sz="0" w:space="0" w:color="auto"/>
                                                        <w:left w:val="none" w:sz="0" w:space="0" w:color="auto"/>
                                                        <w:bottom w:val="none" w:sz="0" w:space="0" w:color="auto"/>
                                                        <w:right w:val="none" w:sz="0" w:space="0" w:color="auto"/>
                                                      </w:divBdr>
                                                      <w:divsChild>
                                                        <w:div w:id="110244674">
                                                          <w:marLeft w:val="0"/>
                                                          <w:marRight w:val="0"/>
                                                          <w:marTop w:val="0"/>
                                                          <w:marBottom w:val="0"/>
                                                          <w:divBdr>
                                                            <w:top w:val="none" w:sz="0" w:space="0" w:color="auto"/>
                                                            <w:left w:val="none" w:sz="0" w:space="0" w:color="auto"/>
                                                            <w:bottom w:val="none" w:sz="0" w:space="0" w:color="auto"/>
                                                            <w:right w:val="none" w:sz="0" w:space="0" w:color="auto"/>
                                                          </w:divBdr>
                                                          <w:divsChild>
                                                            <w:div w:id="152721321">
                                                              <w:marLeft w:val="0"/>
                                                              <w:marRight w:val="0"/>
                                                              <w:marTop w:val="0"/>
                                                              <w:marBottom w:val="0"/>
                                                              <w:divBdr>
                                                                <w:top w:val="none" w:sz="0" w:space="0" w:color="auto"/>
                                                                <w:left w:val="none" w:sz="0" w:space="0" w:color="auto"/>
                                                                <w:bottom w:val="none" w:sz="0" w:space="0" w:color="auto"/>
                                                                <w:right w:val="none" w:sz="0" w:space="0" w:color="auto"/>
                                                              </w:divBdr>
                                                              <w:divsChild>
                                                                <w:div w:id="1778064102">
                                                                  <w:marLeft w:val="0"/>
                                                                  <w:marRight w:val="0"/>
                                                                  <w:marTop w:val="0"/>
                                                                  <w:marBottom w:val="0"/>
                                                                  <w:divBdr>
                                                                    <w:top w:val="none" w:sz="0" w:space="0" w:color="auto"/>
                                                                    <w:left w:val="none" w:sz="0" w:space="0" w:color="auto"/>
                                                                    <w:bottom w:val="none" w:sz="0" w:space="0" w:color="auto"/>
                                                                    <w:right w:val="none" w:sz="0" w:space="0" w:color="auto"/>
                                                                  </w:divBdr>
                                                                  <w:divsChild>
                                                                    <w:div w:id="863136435">
                                                                      <w:marLeft w:val="405"/>
                                                                      <w:marRight w:val="0"/>
                                                                      <w:marTop w:val="0"/>
                                                                      <w:marBottom w:val="0"/>
                                                                      <w:divBdr>
                                                                        <w:top w:val="none" w:sz="0" w:space="0" w:color="auto"/>
                                                                        <w:left w:val="none" w:sz="0" w:space="0" w:color="auto"/>
                                                                        <w:bottom w:val="none" w:sz="0" w:space="0" w:color="auto"/>
                                                                        <w:right w:val="none" w:sz="0" w:space="0" w:color="auto"/>
                                                                      </w:divBdr>
                                                                      <w:divsChild>
                                                                        <w:div w:id="969166378">
                                                                          <w:marLeft w:val="0"/>
                                                                          <w:marRight w:val="0"/>
                                                                          <w:marTop w:val="0"/>
                                                                          <w:marBottom w:val="0"/>
                                                                          <w:divBdr>
                                                                            <w:top w:val="none" w:sz="0" w:space="0" w:color="auto"/>
                                                                            <w:left w:val="none" w:sz="0" w:space="0" w:color="auto"/>
                                                                            <w:bottom w:val="none" w:sz="0" w:space="0" w:color="auto"/>
                                                                            <w:right w:val="none" w:sz="0" w:space="0" w:color="auto"/>
                                                                          </w:divBdr>
                                                                          <w:divsChild>
                                                                            <w:div w:id="1869752388">
                                                                              <w:marLeft w:val="0"/>
                                                                              <w:marRight w:val="0"/>
                                                                              <w:marTop w:val="0"/>
                                                                              <w:marBottom w:val="0"/>
                                                                              <w:divBdr>
                                                                                <w:top w:val="none" w:sz="0" w:space="0" w:color="auto"/>
                                                                                <w:left w:val="none" w:sz="0" w:space="0" w:color="auto"/>
                                                                                <w:bottom w:val="none" w:sz="0" w:space="0" w:color="auto"/>
                                                                                <w:right w:val="none" w:sz="0" w:space="0" w:color="auto"/>
                                                                              </w:divBdr>
                                                                              <w:divsChild>
                                                                                <w:div w:id="241067952">
                                                                                  <w:marLeft w:val="0"/>
                                                                                  <w:marRight w:val="0"/>
                                                                                  <w:marTop w:val="0"/>
                                                                                  <w:marBottom w:val="0"/>
                                                                                  <w:divBdr>
                                                                                    <w:top w:val="none" w:sz="0" w:space="0" w:color="auto"/>
                                                                                    <w:left w:val="none" w:sz="0" w:space="0" w:color="auto"/>
                                                                                    <w:bottom w:val="none" w:sz="0" w:space="0" w:color="auto"/>
                                                                                    <w:right w:val="none" w:sz="0" w:space="0" w:color="auto"/>
                                                                                  </w:divBdr>
                                                                                  <w:divsChild>
                                                                                    <w:div w:id="1941065253">
                                                                                      <w:marLeft w:val="0"/>
                                                                                      <w:marRight w:val="0"/>
                                                                                      <w:marTop w:val="0"/>
                                                                                      <w:marBottom w:val="0"/>
                                                                                      <w:divBdr>
                                                                                        <w:top w:val="none" w:sz="0" w:space="0" w:color="auto"/>
                                                                                        <w:left w:val="none" w:sz="0" w:space="0" w:color="auto"/>
                                                                                        <w:bottom w:val="none" w:sz="0" w:space="0" w:color="auto"/>
                                                                                        <w:right w:val="none" w:sz="0" w:space="0" w:color="auto"/>
                                                                                      </w:divBdr>
                                                                                      <w:divsChild>
                                                                                        <w:div w:id="1457023310">
                                                                                          <w:marLeft w:val="0"/>
                                                                                          <w:marRight w:val="0"/>
                                                                                          <w:marTop w:val="0"/>
                                                                                          <w:marBottom w:val="0"/>
                                                                                          <w:divBdr>
                                                                                            <w:top w:val="none" w:sz="0" w:space="0" w:color="auto"/>
                                                                                            <w:left w:val="none" w:sz="0" w:space="0" w:color="auto"/>
                                                                                            <w:bottom w:val="none" w:sz="0" w:space="0" w:color="auto"/>
                                                                                            <w:right w:val="none" w:sz="0" w:space="0" w:color="auto"/>
                                                                                          </w:divBdr>
                                                                                          <w:divsChild>
                                                                                            <w:div w:id="1919249514">
                                                                                              <w:marLeft w:val="0"/>
                                                                                              <w:marRight w:val="0"/>
                                                                                              <w:marTop w:val="0"/>
                                                                                              <w:marBottom w:val="0"/>
                                                                                              <w:divBdr>
                                                                                                <w:top w:val="none" w:sz="0" w:space="0" w:color="auto"/>
                                                                                                <w:left w:val="none" w:sz="0" w:space="0" w:color="auto"/>
                                                                                                <w:bottom w:val="none" w:sz="0" w:space="0" w:color="auto"/>
                                                                                                <w:right w:val="none" w:sz="0" w:space="0" w:color="auto"/>
                                                                                              </w:divBdr>
                                                                                              <w:divsChild>
                                                                                                <w:div w:id="289289046">
                                                                                                  <w:marLeft w:val="0"/>
                                                                                                  <w:marRight w:val="0"/>
                                                                                                  <w:marTop w:val="0"/>
                                                                                                  <w:marBottom w:val="0"/>
                                                                                                  <w:divBdr>
                                                                                                    <w:top w:val="none" w:sz="0" w:space="0" w:color="auto"/>
                                                                                                    <w:left w:val="none" w:sz="0" w:space="0" w:color="auto"/>
                                                                                                    <w:bottom w:val="single" w:sz="6" w:space="15" w:color="auto"/>
                                                                                                    <w:right w:val="none" w:sz="0" w:space="0" w:color="auto"/>
                                                                                                  </w:divBdr>
                                                                                                  <w:divsChild>
                                                                                                    <w:div w:id="152793910">
                                                                                                      <w:marLeft w:val="0"/>
                                                                                                      <w:marRight w:val="0"/>
                                                                                                      <w:marTop w:val="60"/>
                                                                                                      <w:marBottom w:val="0"/>
                                                                                                      <w:divBdr>
                                                                                                        <w:top w:val="none" w:sz="0" w:space="0" w:color="auto"/>
                                                                                                        <w:left w:val="none" w:sz="0" w:space="0" w:color="auto"/>
                                                                                                        <w:bottom w:val="none" w:sz="0" w:space="0" w:color="auto"/>
                                                                                                        <w:right w:val="none" w:sz="0" w:space="0" w:color="auto"/>
                                                                                                      </w:divBdr>
                                                                                                      <w:divsChild>
                                                                                                        <w:div w:id="1889996631">
                                                                                                          <w:marLeft w:val="0"/>
                                                                                                          <w:marRight w:val="0"/>
                                                                                                          <w:marTop w:val="0"/>
                                                                                                          <w:marBottom w:val="0"/>
                                                                                                          <w:divBdr>
                                                                                                            <w:top w:val="none" w:sz="0" w:space="0" w:color="auto"/>
                                                                                                            <w:left w:val="none" w:sz="0" w:space="0" w:color="auto"/>
                                                                                                            <w:bottom w:val="none" w:sz="0" w:space="0" w:color="auto"/>
                                                                                                            <w:right w:val="none" w:sz="0" w:space="0" w:color="auto"/>
                                                                                                          </w:divBdr>
                                                                                                          <w:divsChild>
                                                                                                            <w:div w:id="1476950304">
                                                                                                              <w:marLeft w:val="0"/>
                                                                                                              <w:marRight w:val="0"/>
                                                                                                              <w:marTop w:val="0"/>
                                                                                                              <w:marBottom w:val="0"/>
                                                                                                              <w:divBdr>
                                                                                                                <w:top w:val="none" w:sz="0" w:space="0" w:color="auto"/>
                                                                                                                <w:left w:val="none" w:sz="0" w:space="0" w:color="auto"/>
                                                                                                                <w:bottom w:val="none" w:sz="0" w:space="0" w:color="auto"/>
                                                                                                                <w:right w:val="none" w:sz="0" w:space="0" w:color="auto"/>
                                                                                                              </w:divBdr>
                                                                                                              <w:divsChild>
                                                                                                                <w:div w:id="326789630">
                                                                                                                  <w:marLeft w:val="0"/>
                                                                                                                  <w:marRight w:val="0"/>
                                                                                                                  <w:marTop w:val="0"/>
                                                                                                                  <w:marBottom w:val="0"/>
                                                                                                                  <w:divBdr>
                                                                                                                    <w:top w:val="none" w:sz="0" w:space="0" w:color="auto"/>
                                                                                                                    <w:left w:val="none" w:sz="0" w:space="0" w:color="auto"/>
                                                                                                                    <w:bottom w:val="none" w:sz="0" w:space="0" w:color="auto"/>
                                                                                                                    <w:right w:val="none" w:sz="0" w:space="0" w:color="auto"/>
                                                                                                                  </w:divBdr>
                                                                                                                  <w:divsChild>
                                                                                                                    <w:div w:id="1322805456">
                                                                                                                      <w:marLeft w:val="0"/>
                                                                                                                      <w:marRight w:val="0"/>
                                                                                                                      <w:marTop w:val="0"/>
                                                                                                                      <w:marBottom w:val="0"/>
                                                                                                                      <w:divBdr>
                                                                                                                        <w:top w:val="none" w:sz="0" w:space="0" w:color="auto"/>
                                                                                                                        <w:left w:val="none" w:sz="0" w:space="0" w:color="auto"/>
                                                                                                                        <w:bottom w:val="none" w:sz="0" w:space="0" w:color="auto"/>
                                                                                                                        <w:right w:val="none" w:sz="0" w:space="0" w:color="auto"/>
                                                                                                                      </w:divBdr>
                                                                                                                      <w:divsChild>
                                                                                                                        <w:div w:id="1773620325">
                                                                                                                          <w:marLeft w:val="0"/>
                                                                                                                          <w:marRight w:val="0"/>
                                                                                                                          <w:marTop w:val="0"/>
                                                                                                                          <w:marBottom w:val="0"/>
                                                                                                                          <w:divBdr>
                                                                                                                            <w:top w:val="none" w:sz="0" w:space="0" w:color="auto"/>
                                                                                                                            <w:left w:val="none" w:sz="0" w:space="0" w:color="auto"/>
                                                                                                                            <w:bottom w:val="none" w:sz="0" w:space="0" w:color="auto"/>
                                                                                                                            <w:right w:val="none" w:sz="0" w:space="0" w:color="auto"/>
                                                                                                                          </w:divBdr>
                                                                                                                          <w:divsChild>
                                                                                                                            <w:div w:id="409431053">
                                                                                                                              <w:marLeft w:val="0"/>
                                                                                                                              <w:marRight w:val="0"/>
                                                                                                                              <w:marTop w:val="0"/>
                                                                                                                              <w:marBottom w:val="0"/>
                                                                                                                              <w:divBdr>
                                                                                                                                <w:top w:val="none" w:sz="0" w:space="0" w:color="auto"/>
                                                                                                                                <w:left w:val="none" w:sz="0" w:space="0" w:color="auto"/>
                                                                                                                                <w:bottom w:val="none" w:sz="0" w:space="0" w:color="auto"/>
                                                                                                                                <w:right w:val="none" w:sz="0" w:space="0" w:color="auto"/>
                                                                                                                              </w:divBdr>
                                                                                                                              <w:divsChild>
                                                                                                                                <w:div w:id="9680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2512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6357911">
      <w:bodyDiv w:val="1"/>
      <w:marLeft w:val="0"/>
      <w:marRight w:val="0"/>
      <w:marTop w:val="0"/>
      <w:marBottom w:val="0"/>
      <w:divBdr>
        <w:top w:val="none" w:sz="0" w:space="0" w:color="auto"/>
        <w:left w:val="none" w:sz="0" w:space="0" w:color="auto"/>
        <w:bottom w:val="none" w:sz="0" w:space="0" w:color="auto"/>
        <w:right w:val="none" w:sz="0" w:space="0" w:color="auto"/>
      </w:divBdr>
    </w:div>
    <w:div w:id="488254274">
      <w:bodyDiv w:val="1"/>
      <w:marLeft w:val="0"/>
      <w:marRight w:val="0"/>
      <w:marTop w:val="0"/>
      <w:marBottom w:val="0"/>
      <w:divBdr>
        <w:top w:val="none" w:sz="0" w:space="0" w:color="auto"/>
        <w:left w:val="none" w:sz="0" w:space="0" w:color="auto"/>
        <w:bottom w:val="none" w:sz="0" w:space="0" w:color="auto"/>
        <w:right w:val="none" w:sz="0" w:space="0" w:color="auto"/>
      </w:divBdr>
    </w:div>
    <w:div w:id="504590437">
      <w:bodyDiv w:val="1"/>
      <w:marLeft w:val="0"/>
      <w:marRight w:val="0"/>
      <w:marTop w:val="0"/>
      <w:marBottom w:val="0"/>
      <w:divBdr>
        <w:top w:val="none" w:sz="0" w:space="0" w:color="auto"/>
        <w:left w:val="none" w:sz="0" w:space="0" w:color="auto"/>
        <w:bottom w:val="none" w:sz="0" w:space="0" w:color="auto"/>
        <w:right w:val="none" w:sz="0" w:space="0" w:color="auto"/>
      </w:divBdr>
    </w:div>
    <w:div w:id="506598206">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266687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050810">
      <w:bodyDiv w:val="1"/>
      <w:marLeft w:val="0"/>
      <w:marRight w:val="0"/>
      <w:marTop w:val="0"/>
      <w:marBottom w:val="0"/>
      <w:divBdr>
        <w:top w:val="none" w:sz="0" w:space="0" w:color="auto"/>
        <w:left w:val="none" w:sz="0" w:space="0" w:color="auto"/>
        <w:bottom w:val="none" w:sz="0" w:space="0" w:color="auto"/>
        <w:right w:val="none" w:sz="0" w:space="0" w:color="auto"/>
      </w:divBdr>
      <w:divsChild>
        <w:div w:id="9963445">
          <w:marLeft w:val="0"/>
          <w:marRight w:val="0"/>
          <w:marTop w:val="0"/>
          <w:marBottom w:val="0"/>
          <w:divBdr>
            <w:top w:val="none" w:sz="0" w:space="0" w:color="auto"/>
            <w:left w:val="none" w:sz="0" w:space="0" w:color="auto"/>
            <w:bottom w:val="none" w:sz="0" w:space="0" w:color="auto"/>
            <w:right w:val="none" w:sz="0" w:space="0" w:color="auto"/>
          </w:divBdr>
        </w:div>
        <w:div w:id="579483865">
          <w:marLeft w:val="0"/>
          <w:marRight w:val="0"/>
          <w:marTop w:val="0"/>
          <w:marBottom w:val="0"/>
          <w:divBdr>
            <w:top w:val="none" w:sz="0" w:space="0" w:color="auto"/>
            <w:left w:val="none" w:sz="0" w:space="0" w:color="auto"/>
            <w:bottom w:val="none" w:sz="0" w:space="0" w:color="auto"/>
            <w:right w:val="none" w:sz="0" w:space="0" w:color="auto"/>
          </w:divBdr>
        </w:div>
      </w:divsChild>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1753802">
      <w:bodyDiv w:val="1"/>
      <w:marLeft w:val="0"/>
      <w:marRight w:val="0"/>
      <w:marTop w:val="0"/>
      <w:marBottom w:val="0"/>
      <w:divBdr>
        <w:top w:val="none" w:sz="0" w:space="0" w:color="auto"/>
        <w:left w:val="none" w:sz="0" w:space="0" w:color="auto"/>
        <w:bottom w:val="none" w:sz="0" w:space="0" w:color="auto"/>
        <w:right w:val="none" w:sz="0" w:space="0" w:color="auto"/>
      </w:divBdr>
      <w:divsChild>
        <w:div w:id="25376292">
          <w:marLeft w:val="0"/>
          <w:marRight w:val="0"/>
          <w:marTop w:val="0"/>
          <w:marBottom w:val="0"/>
          <w:divBdr>
            <w:top w:val="none" w:sz="0" w:space="0" w:color="auto"/>
            <w:left w:val="none" w:sz="0" w:space="0" w:color="auto"/>
            <w:bottom w:val="none" w:sz="0" w:space="0" w:color="auto"/>
            <w:right w:val="none" w:sz="0" w:space="0" w:color="auto"/>
          </w:divBdr>
        </w:div>
        <w:div w:id="233514864">
          <w:marLeft w:val="0"/>
          <w:marRight w:val="0"/>
          <w:marTop w:val="0"/>
          <w:marBottom w:val="0"/>
          <w:divBdr>
            <w:top w:val="none" w:sz="0" w:space="0" w:color="auto"/>
            <w:left w:val="none" w:sz="0" w:space="0" w:color="auto"/>
            <w:bottom w:val="none" w:sz="0" w:space="0" w:color="auto"/>
            <w:right w:val="none" w:sz="0" w:space="0" w:color="auto"/>
          </w:divBdr>
        </w:div>
        <w:div w:id="581912764">
          <w:marLeft w:val="0"/>
          <w:marRight w:val="0"/>
          <w:marTop w:val="0"/>
          <w:marBottom w:val="0"/>
          <w:divBdr>
            <w:top w:val="none" w:sz="0" w:space="0" w:color="auto"/>
            <w:left w:val="none" w:sz="0" w:space="0" w:color="auto"/>
            <w:bottom w:val="none" w:sz="0" w:space="0" w:color="auto"/>
            <w:right w:val="none" w:sz="0" w:space="0" w:color="auto"/>
          </w:divBdr>
        </w:div>
        <w:div w:id="827096437">
          <w:marLeft w:val="0"/>
          <w:marRight w:val="0"/>
          <w:marTop w:val="0"/>
          <w:marBottom w:val="0"/>
          <w:divBdr>
            <w:top w:val="none" w:sz="0" w:space="0" w:color="auto"/>
            <w:left w:val="none" w:sz="0" w:space="0" w:color="auto"/>
            <w:bottom w:val="none" w:sz="0" w:space="0" w:color="auto"/>
            <w:right w:val="none" w:sz="0" w:space="0" w:color="auto"/>
          </w:divBdr>
        </w:div>
        <w:div w:id="1024676871">
          <w:marLeft w:val="0"/>
          <w:marRight w:val="0"/>
          <w:marTop w:val="0"/>
          <w:marBottom w:val="0"/>
          <w:divBdr>
            <w:top w:val="none" w:sz="0" w:space="0" w:color="auto"/>
            <w:left w:val="none" w:sz="0" w:space="0" w:color="auto"/>
            <w:bottom w:val="none" w:sz="0" w:space="0" w:color="auto"/>
            <w:right w:val="none" w:sz="0" w:space="0" w:color="auto"/>
          </w:divBdr>
        </w:div>
        <w:div w:id="1348404245">
          <w:marLeft w:val="0"/>
          <w:marRight w:val="0"/>
          <w:marTop w:val="0"/>
          <w:marBottom w:val="0"/>
          <w:divBdr>
            <w:top w:val="none" w:sz="0" w:space="0" w:color="auto"/>
            <w:left w:val="none" w:sz="0" w:space="0" w:color="auto"/>
            <w:bottom w:val="none" w:sz="0" w:space="0" w:color="auto"/>
            <w:right w:val="none" w:sz="0" w:space="0" w:color="auto"/>
          </w:divBdr>
        </w:div>
        <w:div w:id="1599489005">
          <w:marLeft w:val="0"/>
          <w:marRight w:val="0"/>
          <w:marTop w:val="0"/>
          <w:marBottom w:val="0"/>
          <w:divBdr>
            <w:top w:val="none" w:sz="0" w:space="0" w:color="auto"/>
            <w:left w:val="none" w:sz="0" w:space="0" w:color="auto"/>
            <w:bottom w:val="none" w:sz="0" w:space="0" w:color="auto"/>
            <w:right w:val="none" w:sz="0" w:space="0" w:color="auto"/>
          </w:divBdr>
        </w:div>
        <w:div w:id="1801681156">
          <w:marLeft w:val="0"/>
          <w:marRight w:val="0"/>
          <w:marTop w:val="0"/>
          <w:marBottom w:val="0"/>
          <w:divBdr>
            <w:top w:val="none" w:sz="0" w:space="0" w:color="auto"/>
            <w:left w:val="none" w:sz="0" w:space="0" w:color="auto"/>
            <w:bottom w:val="none" w:sz="0" w:space="0" w:color="auto"/>
            <w:right w:val="none" w:sz="0" w:space="0" w:color="auto"/>
          </w:divBdr>
        </w:div>
      </w:divsChild>
    </w:div>
    <w:div w:id="731083357">
      <w:bodyDiv w:val="1"/>
      <w:marLeft w:val="0"/>
      <w:marRight w:val="0"/>
      <w:marTop w:val="0"/>
      <w:marBottom w:val="0"/>
      <w:divBdr>
        <w:top w:val="none" w:sz="0" w:space="0" w:color="auto"/>
        <w:left w:val="none" w:sz="0" w:space="0" w:color="auto"/>
        <w:bottom w:val="none" w:sz="0" w:space="0" w:color="auto"/>
        <w:right w:val="none" w:sz="0" w:space="0" w:color="auto"/>
      </w:divBdr>
    </w:div>
    <w:div w:id="760225928">
      <w:bodyDiv w:val="1"/>
      <w:marLeft w:val="0"/>
      <w:marRight w:val="0"/>
      <w:marTop w:val="0"/>
      <w:marBottom w:val="0"/>
      <w:divBdr>
        <w:top w:val="none" w:sz="0" w:space="0" w:color="auto"/>
        <w:left w:val="none" w:sz="0" w:space="0" w:color="auto"/>
        <w:bottom w:val="none" w:sz="0" w:space="0" w:color="auto"/>
        <w:right w:val="none" w:sz="0" w:space="0" w:color="auto"/>
      </w:divBdr>
    </w:div>
    <w:div w:id="865485473">
      <w:bodyDiv w:val="1"/>
      <w:marLeft w:val="0"/>
      <w:marRight w:val="0"/>
      <w:marTop w:val="0"/>
      <w:marBottom w:val="0"/>
      <w:divBdr>
        <w:top w:val="none" w:sz="0" w:space="0" w:color="auto"/>
        <w:left w:val="none" w:sz="0" w:space="0" w:color="auto"/>
        <w:bottom w:val="none" w:sz="0" w:space="0" w:color="auto"/>
        <w:right w:val="none" w:sz="0" w:space="0" w:color="auto"/>
      </w:divBdr>
    </w:div>
    <w:div w:id="876897538">
      <w:bodyDiv w:val="1"/>
      <w:marLeft w:val="0"/>
      <w:marRight w:val="0"/>
      <w:marTop w:val="0"/>
      <w:marBottom w:val="0"/>
      <w:divBdr>
        <w:top w:val="none" w:sz="0" w:space="0" w:color="auto"/>
        <w:left w:val="none" w:sz="0" w:space="0" w:color="auto"/>
        <w:bottom w:val="none" w:sz="0" w:space="0" w:color="auto"/>
        <w:right w:val="none" w:sz="0" w:space="0" w:color="auto"/>
      </w:divBdr>
      <w:divsChild>
        <w:div w:id="271018156">
          <w:marLeft w:val="0"/>
          <w:marRight w:val="0"/>
          <w:marTop w:val="0"/>
          <w:marBottom w:val="0"/>
          <w:divBdr>
            <w:top w:val="none" w:sz="0" w:space="0" w:color="auto"/>
            <w:left w:val="none" w:sz="0" w:space="0" w:color="auto"/>
            <w:bottom w:val="none" w:sz="0" w:space="0" w:color="auto"/>
            <w:right w:val="none" w:sz="0" w:space="0" w:color="auto"/>
          </w:divBdr>
        </w:div>
        <w:div w:id="598950678">
          <w:marLeft w:val="0"/>
          <w:marRight w:val="0"/>
          <w:marTop w:val="0"/>
          <w:marBottom w:val="0"/>
          <w:divBdr>
            <w:top w:val="none" w:sz="0" w:space="0" w:color="auto"/>
            <w:left w:val="none" w:sz="0" w:space="0" w:color="auto"/>
            <w:bottom w:val="none" w:sz="0" w:space="0" w:color="auto"/>
            <w:right w:val="none" w:sz="0" w:space="0" w:color="auto"/>
          </w:divBdr>
        </w:div>
        <w:div w:id="939416674">
          <w:marLeft w:val="0"/>
          <w:marRight w:val="0"/>
          <w:marTop w:val="0"/>
          <w:marBottom w:val="0"/>
          <w:divBdr>
            <w:top w:val="none" w:sz="0" w:space="0" w:color="auto"/>
            <w:left w:val="none" w:sz="0" w:space="0" w:color="auto"/>
            <w:bottom w:val="none" w:sz="0" w:space="0" w:color="auto"/>
            <w:right w:val="none" w:sz="0" w:space="0" w:color="auto"/>
          </w:divBdr>
        </w:div>
        <w:div w:id="1014107978">
          <w:marLeft w:val="0"/>
          <w:marRight w:val="0"/>
          <w:marTop w:val="0"/>
          <w:marBottom w:val="0"/>
          <w:divBdr>
            <w:top w:val="none" w:sz="0" w:space="0" w:color="auto"/>
            <w:left w:val="none" w:sz="0" w:space="0" w:color="auto"/>
            <w:bottom w:val="none" w:sz="0" w:space="0" w:color="auto"/>
            <w:right w:val="none" w:sz="0" w:space="0" w:color="auto"/>
          </w:divBdr>
        </w:div>
        <w:div w:id="1181048763">
          <w:marLeft w:val="0"/>
          <w:marRight w:val="0"/>
          <w:marTop w:val="0"/>
          <w:marBottom w:val="0"/>
          <w:divBdr>
            <w:top w:val="none" w:sz="0" w:space="0" w:color="auto"/>
            <w:left w:val="none" w:sz="0" w:space="0" w:color="auto"/>
            <w:bottom w:val="none" w:sz="0" w:space="0" w:color="auto"/>
            <w:right w:val="none" w:sz="0" w:space="0" w:color="auto"/>
          </w:divBdr>
        </w:div>
        <w:div w:id="1217670143">
          <w:marLeft w:val="0"/>
          <w:marRight w:val="0"/>
          <w:marTop w:val="0"/>
          <w:marBottom w:val="0"/>
          <w:divBdr>
            <w:top w:val="none" w:sz="0" w:space="0" w:color="auto"/>
            <w:left w:val="none" w:sz="0" w:space="0" w:color="auto"/>
            <w:bottom w:val="none" w:sz="0" w:space="0" w:color="auto"/>
            <w:right w:val="none" w:sz="0" w:space="0" w:color="auto"/>
          </w:divBdr>
        </w:div>
        <w:div w:id="1764061001">
          <w:marLeft w:val="0"/>
          <w:marRight w:val="0"/>
          <w:marTop w:val="0"/>
          <w:marBottom w:val="0"/>
          <w:divBdr>
            <w:top w:val="none" w:sz="0" w:space="0" w:color="auto"/>
            <w:left w:val="none" w:sz="0" w:space="0" w:color="auto"/>
            <w:bottom w:val="none" w:sz="0" w:space="0" w:color="auto"/>
            <w:right w:val="none" w:sz="0" w:space="0" w:color="auto"/>
          </w:divBdr>
        </w:div>
        <w:div w:id="1849640085">
          <w:marLeft w:val="0"/>
          <w:marRight w:val="0"/>
          <w:marTop w:val="0"/>
          <w:marBottom w:val="0"/>
          <w:divBdr>
            <w:top w:val="none" w:sz="0" w:space="0" w:color="auto"/>
            <w:left w:val="none" w:sz="0" w:space="0" w:color="auto"/>
            <w:bottom w:val="none" w:sz="0" w:space="0" w:color="auto"/>
            <w:right w:val="none" w:sz="0" w:space="0" w:color="auto"/>
          </w:divBdr>
        </w:div>
        <w:div w:id="1933001555">
          <w:marLeft w:val="0"/>
          <w:marRight w:val="0"/>
          <w:marTop w:val="0"/>
          <w:marBottom w:val="0"/>
          <w:divBdr>
            <w:top w:val="none" w:sz="0" w:space="0" w:color="auto"/>
            <w:left w:val="none" w:sz="0" w:space="0" w:color="auto"/>
            <w:bottom w:val="none" w:sz="0" w:space="0" w:color="auto"/>
            <w:right w:val="none" w:sz="0" w:space="0" w:color="auto"/>
          </w:divBdr>
        </w:div>
      </w:divsChild>
    </w:div>
    <w:div w:id="880361590">
      <w:bodyDiv w:val="1"/>
      <w:marLeft w:val="0"/>
      <w:marRight w:val="0"/>
      <w:marTop w:val="0"/>
      <w:marBottom w:val="0"/>
      <w:divBdr>
        <w:top w:val="none" w:sz="0" w:space="0" w:color="auto"/>
        <w:left w:val="none" w:sz="0" w:space="0" w:color="auto"/>
        <w:bottom w:val="none" w:sz="0" w:space="0" w:color="auto"/>
        <w:right w:val="none" w:sz="0" w:space="0" w:color="auto"/>
      </w:divBdr>
    </w:div>
    <w:div w:id="907501507">
      <w:bodyDiv w:val="1"/>
      <w:marLeft w:val="0"/>
      <w:marRight w:val="0"/>
      <w:marTop w:val="0"/>
      <w:marBottom w:val="0"/>
      <w:divBdr>
        <w:top w:val="none" w:sz="0" w:space="0" w:color="auto"/>
        <w:left w:val="none" w:sz="0" w:space="0" w:color="auto"/>
        <w:bottom w:val="none" w:sz="0" w:space="0" w:color="auto"/>
        <w:right w:val="none" w:sz="0" w:space="0" w:color="auto"/>
      </w:divBdr>
    </w:div>
    <w:div w:id="971206952">
      <w:bodyDiv w:val="1"/>
      <w:marLeft w:val="0"/>
      <w:marRight w:val="0"/>
      <w:marTop w:val="0"/>
      <w:marBottom w:val="0"/>
      <w:divBdr>
        <w:top w:val="none" w:sz="0" w:space="0" w:color="auto"/>
        <w:left w:val="none" w:sz="0" w:space="0" w:color="auto"/>
        <w:bottom w:val="none" w:sz="0" w:space="0" w:color="auto"/>
        <w:right w:val="none" w:sz="0" w:space="0" w:color="auto"/>
      </w:divBdr>
    </w:div>
    <w:div w:id="993027629">
      <w:bodyDiv w:val="1"/>
      <w:marLeft w:val="0"/>
      <w:marRight w:val="0"/>
      <w:marTop w:val="0"/>
      <w:marBottom w:val="0"/>
      <w:divBdr>
        <w:top w:val="none" w:sz="0" w:space="0" w:color="auto"/>
        <w:left w:val="none" w:sz="0" w:space="0" w:color="auto"/>
        <w:bottom w:val="none" w:sz="0" w:space="0" w:color="auto"/>
        <w:right w:val="none" w:sz="0" w:space="0" w:color="auto"/>
      </w:divBdr>
    </w:div>
    <w:div w:id="99341610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2072936">
      <w:bodyDiv w:val="1"/>
      <w:marLeft w:val="0"/>
      <w:marRight w:val="0"/>
      <w:marTop w:val="0"/>
      <w:marBottom w:val="0"/>
      <w:divBdr>
        <w:top w:val="none" w:sz="0" w:space="0" w:color="auto"/>
        <w:left w:val="none" w:sz="0" w:space="0" w:color="auto"/>
        <w:bottom w:val="none" w:sz="0" w:space="0" w:color="auto"/>
        <w:right w:val="none" w:sz="0" w:space="0" w:color="auto"/>
      </w:divBdr>
      <w:divsChild>
        <w:div w:id="393823225">
          <w:marLeft w:val="0"/>
          <w:marRight w:val="0"/>
          <w:marTop w:val="0"/>
          <w:marBottom w:val="0"/>
          <w:divBdr>
            <w:top w:val="none" w:sz="0" w:space="0" w:color="auto"/>
            <w:left w:val="none" w:sz="0" w:space="0" w:color="auto"/>
            <w:bottom w:val="none" w:sz="0" w:space="0" w:color="auto"/>
            <w:right w:val="none" w:sz="0" w:space="0" w:color="auto"/>
          </w:divBdr>
        </w:div>
        <w:div w:id="2046130028">
          <w:marLeft w:val="0"/>
          <w:marRight w:val="0"/>
          <w:marTop w:val="0"/>
          <w:marBottom w:val="0"/>
          <w:divBdr>
            <w:top w:val="none" w:sz="0" w:space="0" w:color="auto"/>
            <w:left w:val="none" w:sz="0" w:space="0" w:color="auto"/>
            <w:bottom w:val="none" w:sz="0" w:space="0" w:color="auto"/>
            <w:right w:val="none" w:sz="0" w:space="0" w:color="auto"/>
          </w:divBdr>
        </w:div>
      </w:divsChild>
    </w:div>
    <w:div w:id="1084837325">
      <w:bodyDiv w:val="1"/>
      <w:marLeft w:val="0"/>
      <w:marRight w:val="0"/>
      <w:marTop w:val="0"/>
      <w:marBottom w:val="0"/>
      <w:divBdr>
        <w:top w:val="none" w:sz="0" w:space="0" w:color="auto"/>
        <w:left w:val="none" w:sz="0" w:space="0" w:color="auto"/>
        <w:bottom w:val="none" w:sz="0" w:space="0" w:color="auto"/>
        <w:right w:val="none" w:sz="0" w:space="0" w:color="auto"/>
      </w:divBdr>
    </w:div>
    <w:div w:id="1095784341">
      <w:bodyDiv w:val="1"/>
      <w:marLeft w:val="0"/>
      <w:marRight w:val="0"/>
      <w:marTop w:val="0"/>
      <w:marBottom w:val="0"/>
      <w:divBdr>
        <w:top w:val="none" w:sz="0" w:space="0" w:color="auto"/>
        <w:left w:val="none" w:sz="0" w:space="0" w:color="auto"/>
        <w:bottom w:val="none" w:sz="0" w:space="0" w:color="auto"/>
        <w:right w:val="none" w:sz="0" w:space="0" w:color="auto"/>
      </w:divBdr>
    </w:div>
    <w:div w:id="1103375174">
      <w:bodyDiv w:val="1"/>
      <w:marLeft w:val="0"/>
      <w:marRight w:val="0"/>
      <w:marTop w:val="0"/>
      <w:marBottom w:val="0"/>
      <w:divBdr>
        <w:top w:val="none" w:sz="0" w:space="0" w:color="auto"/>
        <w:left w:val="none" w:sz="0" w:space="0" w:color="auto"/>
        <w:bottom w:val="none" w:sz="0" w:space="0" w:color="auto"/>
        <w:right w:val="none" w:sz="0" w:space="0" w:color="auto"/>
      </w:divBdr>
    </w:div>
    <w:div w:id="1112243530">
      <w:bodyDiv w:val="1"/>
      <w:marLeft w:val="0"/>
      <w:marRight w:val="0"/>
      <w:marTop w:val="0"/>
      <w:marBottom w:val="0"/>
      <w:divBdr>
        <w:top w:val="none" w:sz="0" w:space="0" w:color="auto"/>
        <w:left w:val="none" w:sz="0" w:space="0" w:color="auto"/>
        <w:bottom w:val="none" w:sz="0" w:space="0" w:color="auto"/>
        <w:right w:val="none" w:sz="0" w:space="0" w:color="auto"/>
      </w:divBdr>
    </w:div>
    <w:div w:id="112403715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483098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3153999">
      <w:bodyDiv w:val="1"/>
      <w:marLeft w:val="0"/>
      <w:marRight w:val="0"/>
      <w:marTop w:val="0"/>
      <w:marBottom w:val="0"/>
      <w:divBdr>
        <w:top w:val="none" w:sz="0" w:space="0" w:color="auto"/>
        <w:left w:val="none" w:sz="0" w:space="0" w:color="auto"/>
        <w:bottom w:val="none" w:sz="0" w:space="0" w:color="auto"/>
        <w:right w:val="none" w:sz="0" w:space="0" w:color="auto"/>
      </w:divBdr>
    </w:div>
    <w:div w:id="1574311673">
      <w:bodyDiv w:val="1"/>
      <w:marLeft w:val="0"/>
      <w:marRight w:val="0"/>
      <w:marTop w:val="0"/>
      <w:marBottom w:val="0"/>
      <w:divBdr>
        <w:top w:val="none" w:sz="0" w:space="0" w:color="auto"/>
        <w:left w:val="none" w:sz="0" w:space="0" w:color="auto"/>
        <w:bottom w:val="none" w:sz="0" w:space="0" w:color="auto"/>
        <w:right w:val="none" w:sz="0" w:space="0" w:color="auto"/>
      </w:divBdr>
      <w:divsChild>
        <w:div w:id="807629834">
          <w:marLeft w:val="0"/>
          <w:marRight w:val="0"/>
          <w:marTop w:val="0"/>
          <w:marBottom w:val="0"/>
          <w:divBdr>
            <w:top w:val="none" w:sz="0" w:space="0" w:color="auto"/>
            <w:left w:val="none" w:sz="0" w:space="0" w:color="auto"/>
            <w:bottom w:val="none" w:sz="0" w:space="0" w:color="auto"/>
            <w:right w:val="none" w:sz="0" w:space="0" w:color="auto"/>
          </w:divBdr>
        </w:div>
        <w:div w:id="1731541070">
          <w:marLeft w:val="0"/>
          <w:marRight w:val="0"/>
          <w:marTop w:val="0"/>
          <w:marBottom w:val="0"/>
          <w:divBdr>
            <w:top w:val="none" w:sz="0" w:space="0" w:color="auto"/>
            <w:left w:val="none" w:sz="0" w:space="0" w:color="auto"/>
            <w:bottom w:val="none" w:sz="0" w:space="0" w:color="auto"/>
            <w:right w:val="none" w:sz="0" w:space="0" w:color="auto"/>
          </w:divBdr>
        </w:div>
      </w:divsChild>
    </w:div>
    <w:div w:id="1574663755">
      <w:bodyDiv w:val="1"/>
      <w:marLeft w:val="0"/>
      <w:marRight w:val="0"/>
      <w:marTop w:val="0"/>
      <w:marBottom w:val="0"/>
      <w:divBdr>
        <w:top w:val="none" w:sz="0" w:space="0" w:color="auto"/>
        <w:left w:val="none" w:sz="0" w:space="0" w:color="auto"/>
        <w:bottom w:val="none" w:sz="0" w:space="0" w:color="auto"/>
        <w:right w:val="none" w:sz="0" w:space="0" w:color="auto"/>
      </w:divBdr>
    </w:div>
    <w:div w:id="1599942903">
      <w:bodyDiv w:val="1"/>
      <w:marLeft w:val="0"/>
      <w:marRight w:val="0"/>
      <w:marTop w:val="0"/>
      <w:marBottom w:val="0"/>
      <w:divBdr>
        <w:top w:val="none" w:sz="0" w:space="0" w:color="auto"/>
        <w:left w:val="none" w:sz="0" w:space="0" w:color="auto"/>
        <w:bottom w:val="none" w:sz="0" w:space="0" w:color="auto"/>
        <w:right w:val="none" w:sz="0" w:space="0" w:color="auto"/>
      </w:divBdr>
    </w:div>
    <w:div w:id="1606185448">
      <w:bodyDiv w:val="1"/>
      <w:marLeft w:val="0"/>
      <w:marRight w:val="0"/>
      <w:marTop w:val="0"/>
      <w:marBottom w:val="0"/>
      <w:divBdr>
        <w:top w:val="none" w:sz="0" w:space="0" w:color="auto"/>
        <w:left w:val="none" w:sz="0" w:space="0" w:color="auto"/>
        <w:bottom w:val="none" w:sz="0" w:space="0" w:color="auto"/>
        <w:right w:val="none" w:sz="0" w:space="0" w:color="auto"/>
      </w:divBdr>
    </w:div>
    <w:div w:id="174726502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560843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5000993">
      <w:bodyDiv w:val="1"/>
      <w:marLeft w:val="0"/>
      <w:marRight w:val="0"/>
      <w:marTop w:val="0"/>
      <w:marBottom w:val="0"/>
      <w:divBdr>
        <w:top w:val="none" w:sz="0" w:space="0" w:color="auto"/>
        <w:left w:val="none" w:sz="0" w:space="0" w:color="auto"/>
        <w:bottom w:val="none" w:sz="0" w:space="0" w:color="auto"/>
        <w:right w:val="none" w:sz="0" w:space="0" w:color="auto"/>
      </w:divBdr>
    </w:div>
    <w:div w:id="1882864045">
      <w:bodyDiv w:val="1"/>
      <w:marLeft w:val="0"/>
      <w:marRight w:val="0"/>
      <w:marTop w:val="0"/>
      <w:marBottom w:val="0"/>
      <w:divBdr>
        <w:top w:val="none" w:sz="0" w:space="0" w:color="auto"/>
        <w:left w:val="none" w:sz="0" w:space="0" w:color="auto"/>
        <w:bottom w:val="none" w:sz="0" w:space="0" w:color="auto"/>
        <w:right w:val="none" w:sz="0" w:space="0" w:color="auto"/>
      </w:divBdr>
    </w:div>
    <w:div w:id="1922834933">
      <w:bodyDiv w:val="1"/>
      <w:marLeft w:val="0"/>
      <w:marRight w:val="0"/>
      <w:marTop w:val="0"/>
      <w:marBottom w:val="0"/>
      <w:divBdr>
        <w:top w:val="none" w:sz="0" w:space="0" w:color="auto"/>
        <w:left w:val="none" w:sz="0" w:space="0" w:color="auto"/>
        <w:bottom w:val="none" w:sz="0" w:space="0" w:color="auto"/>
        <w:right w:val="none" w:sz="0" w:space="0" w:color="auto"/>
      </w:divBdr>
      <w:divsChild>
        <w:div w:id="794063669">
          <w:marLeft w:val="0"/>
          <w:marRight w:val="0"/>
          <w:marTop w:val="0"/>
          <w:marBottom w:val="0"/>
          <w:divBdr>
            <w:top w:val="none" w:sz="0" w:space="0" w:color="auto"/>
            <w:left w:val="none" w:sz="0" w:space="0" w:color="auto"/>
            <w:bottom w:val="none" w:sz="0" w:space="0" w:color="auto"/>
            <w:right w:val="none" w:sz="0" w:space="0" w:color="auto"/>
          </w:divBdr>
        </w:div>
        <w:div w:id="1481925006">
          <w:marLeft w:val="0"/>
          <w:marRight w:val="0"/>
          <w:marTop w:val="0"/>
          <w:marBottom w:val="0"/>
          <w:divBdr>
            <w:top w:val="none" w:sz="0" w:space="0" w:color="auto"/>
            <w:left w:val="none" w:sz="0" w:space="0" w:color="auto"/>
            <w:bottom w:val="none" w:sz="0" w:space="0" w:color="auto"/>
            <w:right w:val="none" w:sz="0" w:space="0" w:color="auto"/>
          </w:divBdr>
        </w:div>
      </w:divsChild>
    </w:div>
    <w:div w:id="1951350667">
      <w:bodyDiv w:val="1"/>
      <w:marLeft w:val="0"/>
      <w:marRight w:val="0"/>
      <w:marTop w:val="0"/>
      <w:marBottom w:val="0"/>
      <w:divBdr>
        <w:top w:val="none" w:sz="0" w:space="0" w:color="auto"/>
        <w:left w:val="none" w:sz="0" w:space="0" w:color="auto"/>
        <w:bottom w:val="none" w:sz="0" w:space="0" w:color="auto"/>
        <w:right w:val="none" w:sz="0" w:space="0" w:color="auto"/>
      </w:divBdr>
    </w:div>
    <w:div w:id="196006818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w:rsidRDefault="000E18B1"&gt;&lt;w:r w:rsidRPr="00D92612"&gt;&lt;w:t&gt;FARS Psychometric Analysis 2019-04-&lt;/w:t&gt;&lt;/w:r&gt;&lt;w:r&gt;&lt;w:t&gt;30 PRE-FINAL&lt;/w:t&gt;&lt;/w:r&gt;&lt;/w:p&gt;&lt;w:sectPr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 w15:restartNumberingAfterBreak="0"&gt;&lt;w:nsid w:val="01596792"/&gt;&lt;w:multiLevelType w:val="hybridMultilevel"/&gt;&lt;w:tmpl w:val="1E06303A"/&gt;&lt;w:lvl w:ilvl="0" w:tplc="20000001"&gt;&lt;w:start w:val="1"/&gt;&lt;w:numFmt w:val="bullet"/&gt;&lt;w:lvlText w:val=""/&gt;&lt;w:lvlJc w:val="left"/&gt;&lt;w:pPr&gt;&lt;w:ind w:left="1080" w:hanging="360"/&gt;&lt;/w:pPr&gt;&lt;w:rPr&gt;&lt;w:rFonts w:ascii="Symbol" w:hAnsi="Symbol" w:hint="default"/&gt;&lt;/w:rPr&gt;&lt;/w:lvl&gt;&lt;w:lvl w:ilvl="1" w:tplc="20000003" w:tentative="1"&gt;&lt;w:start w:val="1"/&gt;&lt;w:numFmt w:val="bullet"/&gt;&lt;w:lvlText w:val="o"/&gt;&lt;w:lvlJc w:val="left"/&gt;&lt;w:pPr&gt;&lt;w:ind w:left="1800" w:hanging="360"/&gt;&lt;/w:pPr&gt;&lt;w:rPr&gt;&lt;w:rFonts w:ascii="Courier New" w:hAnsi="Courier New" w:cs="Courier New" w:hint="default"/&gt;&lt;/w:rPr&gt;&lt;/w:lvl&gt;&lt;w:lvl w:ilvl="2" w:tplc="20000005" w:tentative="1"&gt;&lt;w:start w:val="1"/&gt;&lt;w:numFmt w:val="bullet"/&gt;&lt;w:lvlText w:val=""/&gt;&lt;w:lvlJc w:val="left"/&gt;&lt;w:pPr&gt;&lt;w:ind w:left="2520" w:hanging="360"/&gt;&lt;/w:pPr&gt;&lt;w:rPr&gt;&lt;w:rFonts w:ascii="Wingdings" w:hAnsi="Wingdings" w:hint="default"/&gt;&lt;/w:rPr&gt;&lt;/w:lvl&gt;&lt;w:lvl w:ilvl="3" w:tplc="20000001" w:tentative="1"&gt;&lt;w:start w:val="1"/&gt;&lt;w:numFmt w:val="bullet"/&gt;&lt;w:lvlText w:val=""/&gt;&lt;w:lvlJc w:val="left"/&gt;&lt;w:pPr&gt;&lt;w:ind w:left="3240" w:hanging="360"/&gt;&lt;/w:pPr&gt;&lt;w:rPr&gt;&lt;w:rFonts w:ascii="Symbol" w:hAnsi="Symbol" w:hint="default"/&gt;&lt;/w:rPr&gt;&lt;/w:lvl&gt;&lt;w:lvl w:ilvl="4" w:tplc="20000003" w:tentative="1"&gt;&lt;w:start w:val="1"/&gt;&lt;w:numFmt w:val="bullet"/&gt;&lt;w:lvlText w:val="o"/&gt;&lt;w:lvlJc w:val="left"/&gt;&lt;w:pPr&gt;&lt;w:ind w:left="3960" w:hanging="360"/&gt;&lt;/w:pPr&gt;&lt;w:rPr&gt;&lt;w:rFonts w:ascii="Courier New" w:hAnsi="Courier New" w:cs="Courier New" w:hint="default"/&gt;&lt;/w:rPr&gt;&lt;/w:lvl&gt;&lt;w:lvl w:ilvl="5" w:tplc="20000005" w:tentative="1"&gt;&lt;w:start w:val="1"/&gt;&lt;w:numFmt w:val="bullet"/&gt;&lt;w:lvlText w:val=""/&gt;&lt;w:lvlJc w:val="left"/&gt;&lt;w:pPr&gt;&lt;w:ind w:left="4680" w:hanging="360"/&gt;&lt;/w:pPr&gt;&lt;w:rPr&gt;&lt;w:rFonts w:ascii="Wingdings" w:hAnsi="Wingdings" w:hint="default"/&gt;&lt;/w:rPr&gt;&lt;/w:lvl&gt;&lt;w:lvl w:ilvl="6" w:tplc="20000001" w:tentative="1"&gt;&lt;w:start w:val="1"/&gt;&lt;w:numFmt w:val="bullet"/&gt;&lt;w:lvlText w:val=""/&gt;&lt;w:lvlJc w:val="left"/&gt;&lt;w:pPr&gt;&lt;w:ind w:left="5400" w:hanging="360"/&gt;&lt;/w:pPr&gt;&lt;w:rPr&gt;&lt;w:rFonts w:ascii="Symbol" w:hAnsi="Symbol" w:hint="default"/&gt;&lt;/w:rPr&gt;&lt;/w:lvl&gt;&lt;w:lvl w:ilvl="7" w:tplc="20000003" w:tentative="1"&gt;&lt;w:start w:val="1"/&gt;&lt;w:numFmt w:val="bullet"/&gt;&lt;w:lvlText w:val="o"/&gt;&lt;w:lvlJc w:val="left"/&gt;&lt;w:pPr&gt;&lt;w:ind w:left="6120" w:hanging="360"/&gt;&lt;/w:pPr&gt;&lt;w:rPr&gt;&lt;w:rFonts w:ascii="Courier New" w:hAnsi="Courier New" w:cs="Courier New" w:hint="default"/&gt;&lt;/w:rPr&gt;&lt;/w:lvl&gt;&lt;w:lvl w:ilvl="8" w:tplc="20000005" w:tentative="1"&gt;&lt;w:start w:val="1"/&gt;&lt;w:numFmt w:val="bullet"/&gt;&lt;w:lvlText w:val=""/&gt;&lt;w:lvlJc w:val="left"/&gt;&lt;w:pPr&gt;&lt;w:ind w:left="6840" w:hanging="360"/&gt;&lt;/w:pPr&gt;&lt;w:rPr&gt;&lt;w:rFonts w:ascii="Wingdings" w:hAnsi="Wingdings" w:hint="default"/&gt;&lt;/w:rPr&gt;&lt;/w:lvl&gt;&lt;/w:abstractNum&gt;&lt;w:abstractNum w:abstractNumId="11" w15:restartNumberingAfterBreak="0"&gt;&lt;w:nsid w:val="01ED7EC3"/&gt;&lt;w:multiLevelType w:val="hybridMultilevel"/&gt;&lt;w:tmpl w:val="9446B12A"/&gt;&lt;w:lvl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w:val="03F744C5"/&gt;&lt;w:multiLevelType w:val="multilevel"/&gt;&lt;w:tmpl w:val="1C0EABF6"/&gt;&lt;w:lvl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w:val=""/&gt;&lt;w:lvlJc w:val="left"/&gt;&lt;w:pPr&gt;&lt;w:tabs&gt;&lt;w:tab w:val="num" w:pos="1440"/&gt;&lt;/w:tabs&gt;&lt;w:ind w:left="1440" w:hanging="360"/&gt;&lt;/w:pPr&gt;&lt;w:rPr&gt;&lt;w:rFonts w:ascii="Symbol" w:hAnsi="Symbol" w:hint="default"/&gt;&lt;w:sz w:val="20"/&gt;&lt;/w:rPr&gt;&lt;/w:lvl&gt;&lt;w:lvl w:ilvl="2" w:tentative="1"&gt;&lt;w:start w:val="1"/&gt;&lt;w:numFmt w:val="bullet"/&gt;&lt;w:lvlText w:val=""/&gt;&lt;w:lvlJc w:val="left"/&gt;&lt;w:pPr&gt;&lt;w:tabs&gt;&lt;w:tab w:val="num" w:pos="2160"/&gt;&lt;/w:tabs&gt;&lt;w:ind w:left="2160" w:hanging="360"/&gt;&lt;/w:pPr&gt;&lt;w:rPr&gt;&lt;w:rFonts w:ascii="Symbol" w:hAnsi="Symbol" w:hint="default"/&gt;&lt;w:sz w:val="20"/&gt;&lt;/w:rPr&gt;&lt;/w:lvl&gt;&lt;w:lvl w:ilvl="3" w:tentative="1"&gt;&lt;w:start w:val="1"/&gt;&lt;w:numFmt w:val="bullet"/&gt;&lt;w:lvlText w:val=""/&gt;&lt;w:lvlJc w:val="left"/&gt;&lt;w:pPr&gt;&lt;w:tabs&gt;&lt;w:tab w:val="num" w:pos="2880"/&gt;&lt;/w:tabs&gt;&lt;w:ind w:left="2880" w:hanging="360"/&gt;&lt;/w:pPr&gt;&lt;w:rPr&gt;&lt;w:rFonts w:ascii="Symbol" w:hAnsi="Symbol" w:hint="default"/&gt;&lt;w:sz w:val="20"/&gt;&lt;/w:rPr&gt;&lt;/w:lvl&gt;&lt;w:lvl w:ilvl="4" w:tentative="1"&gt;&lt;w:start w:val="1"/&gt;&lt;w:numFmt w:val="bullet"/&gt;&lt;w:lvlText w:val=""/&gt;&lt;w:lvlJc w:val="left"/&gt;&lt;w:pPr&gt;&lt;w:tabs&gt;&lt;w:tab w:val="num" w:pos="3600"/&gt;&lt;/w:tabs&gt;&lt;w:ind w:left="3600" w:hanging="360"/&gt;&lt;/w:pPr&gt;&lt;w:rPr&gt;&lt;w:rFonts w:ascii="Symbol" w:hAnsi="Symbol" w:hint="default"/&gt;&lt;w:sz w:val="20"/&gt;&lt;/w:rPr&gt;&lt;/w:lvl&gt;&lt;w:lvl w:ilvl="5" w:tentative="1"&gt;&lt;w:start w:val="1"/&gt;&lt;w:numFmt w:val="bullet"/&gt;&lt;w:lvlText w:val=""/&gt;&lt;w:lvlJc w:val="left"/&gt;&lt;w:pPr&gt;&lt;w:tabs&gt;&lt;w:tab w:val="num" w:pos="4320"/&gt;&lt;/w:tabs&gt;&lt;w:ind w:left="4320" w:hanging="360"/&gt;&lt;/w:pPr&gt;&lt;w:rPr&gt;&lt;w:rFonts w:ascii="Symbol" w:hAnsi="Symbol" w:hint="default"/&gt;&lt;w:sz w:val="20"/&gt;&lt;/w:rPr&gt;&lt;/w:lvl&gt;&lt;w:lvl w:ilvl="6" w:tentative="1"&gt;&lt;w:start w:val="1"/&gt;&lt;w:numFmt w:val="bullet"/&gt;&lt;w:lvlText w:val=""/&gt;&lt;w:lvlJc w:val="left"/&gt;&lt;w:pPr&gt;&lt;w:tabs&gt;&lt;w:tab w:val="num" w:pos="5040"/&gt;&lt;/w:tabs&gt;&lt;w:ind w:left="5040" w:hanging="360"/&gt;&lt;/w:pPr&gt;&lt;w:rPr&gt;&lt;w:rFonts w:ascii="Symbol" w:hAnsi="Symbol" w:hint="default"/&gt;&lt;w:sz w:val="20"/&gt;&lt;/w:rPr&gt;&lt;/w:lvl&gt;&lt;w:lvl w:ilvl="7" w:tentative="1"&gt;&lt;w:start w:val="1"/&gt;&lt;w:numFmt w:val="bullet"/&gt;&lt;w:lvlText w:val=""/&gt;&lt;w:lvlJc w:val="left"/&gt;&lt;w:pPr&gt;&lt;w:tabs&gt;&lt;w:tab w:val="num" w:pos="5760"/&gt;&lt;/w:tabs&gt;&lt;w:ind w:left="5760" w:hanging="360"/&gt;&lt;/w:pPr&gt;&lt;w:rPr&gt;&lt;w:rFonts w:ascii="Symbol" w:hAnsi="Symbol" w:hint="default"/&gt;&lt;w:sz w:val="20"/&gt;&lt;/w:rPr&gt;&lt;/w:lvl&gt;&lt;w:lvl w:ilvl="8" w:tentative="1"&gt;&lt;w:start w:val="1"/&gt;&lt;w:numFmt w:val="bullet"/&gt;&lt;w:lvlText w:val=""/&gt;&lt;w:lvlJc w:val="left"/&gt;&lt;w:pPr&gt;&lt;w:tabs&gt;&lt;w:tab w:val="num" w:pos="6480"/&gt;&lt;/w:tabs&gt;&lt;w:ind w:left="6480" w:hanging="360"/&gt;&lt;/w:pPr&gt;&lt;w:rPr&gt;&lt;w:rFonts w:ascii="Symbol" w:hAnsi="Symbol" w:hint="default"/&gt;&lt;w:sz w:val="20"/&gt;&lt;/w:rPr&gt;&lt;/w:lvl&gt;&lt;/w:abstractNum&gt;&lt;w:abstractNum w:abstractNumId="13" w15:restartNumberingAfterBreak="0"&gt;&lt;w:nsid w:val="042120B0"/&gt;&lt;w:multiLevelType w:val="hybridMultilevel"/&gt;&lt;w:tmpl w:val="6FD6C4D2"/&gt;&lt;w:lvl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w:abstractNumId="14" w15:restartNumberingAfterBreak="0"&gt;&lt;w:nsid w:val="06343055"/&gt;&lt;w:multiLevelType w:val="hybridMultilevel"/&gt;&lt;w:tmpl w:val="48E62FB4"/&gt;&lt;w:lvl w:ilvl="0" w:tplc="20000011"&gt;&lt;w:start w:val="1"/&gt;&lt;w:numFmt w:val="decimal"/&gt;&lt;w:lvlText w:val="%1)"/&gt;&lt;w:lvlJc w:val="left"/&gt;&lt;w:pPr&gt;&lt;w:ind w:left="720" w:hanging="360"/&gt;&lt;/w:pPr&gt;&lt;w:rPr&gt;&lt;w:rFonts w:hint="default"/&gt;&lt;/w:rPr&gt;&lt;/w:lvl&gt;&lt;w:lvl w:ilvl="1" w:tplc="20000019"&gt;&lt;w:start w:val="1"/&gt;&lt;w:numFmt w:val="lowerLetter"/&gt;&lt;w:lvlText w:val="%2."/&gt;&lt;w:lvlJc w:val="left"/&gt;&lt;w:pPr&gt;&lt;w:ind w:left="1440" w:hanging="360"/&gt;&lt;/w:pPr&gt;&lt;/w:lvl&gt;&lt;w:lvl w:ilvl="2" w:tplc="2000001B" w:tentative="1"&gt;&lt;w:start w:val="1"/&gt;&lt;w:numFmt w:val="lowerRoman"/&gt;&lt;w:lvlText w:val="%3."/&gt;&lt;w:lvlJc w:val="right"/&gt;&lt;w:pPr&gt;&lt;w:ind w:left="2160" w:hanging="180"/&gt;&lt;/w:pPr&gt;&lt;/w:lvl&gt;&lt;w:lvl w:ilvl="3" w:tplc="2000000F" w:tentative="1"&gt;&lt;w:start w:val="1"/&gt;&lt;w:numFmt w:val="decimal"/&gt;&lt;w:lvlText w:val="%4."/&gt;&lt;w:lvlJc w:val="left"/&gt;&lt;w:pPr&gt;&lt;w:ind w:left="2880" w:hanging="360"/&gt;&lt;/w:pPr&gt;&lt;/w:lvl&gt;&lt;w:lvl w:ilvl="4" w:tplc="20000019" w:tentative="1"&gt;&lt;w:start w:val="1"/&gt;&lt;w:numFmt w:val="lowerLetter"/&gt;&lt;w:lvlText w:val="%5."/&gt;&lt;w:lvlJc w:val="left"/&gt;&lt;w:pPr&gt;&lt;w:ind w:left="3600" w:hanging="360"/&gt;&lt;/w:pPr&gt;&lt;/w:lvl&gt;&lt;w:lvl w:ilvl="5" w:tplc="2000001B" w:tentative="1"&gt;&lt;w:start w:val="1"/&gt;&lt;w:numFmt w:val="lowerRoman"/&gt;&lt;w:lvlText w:val="%6."/&gt;&lt;w:lvlJc w:val="right"/&gt;&lt;w:pPr&gt;&lt;w:ind w:left="4320" w:hanging="180"/&gt;&lt;/w:pPr&gt;&lt;/w:lvl&gt;&lt;w:lvl w:ilvl="6" w:tplc="2000000F" w:tentative="1"&gt;&lt;w:start w:val="1"/&gt;&lt;w:numFmt w:val="decimal"/&gt;&lt;w:lvlText w:val="%7."/&gt;&lt;w:lvlJc w:val="left"/&gt;&lt;w:pPr&gt;&lt;w:ind w:left="5040" w:hanging="360"/&gt;&lt;/w:pPr&gt;&lt;/w:lvl&gt;&lt;w:lvl w:ilvl="7" w:tplc="20000019" w:tentative="1"&gt;&lt;w:start w:val="1"/&gt;&lt;w:numFmt w:val="lowerLetter"/&gt;&lt;w:lvlText w:val="%8."/&gt;&lt;w:lvlJc w:val="left"/&gt;&lt;w:pPr&gt;&lt;w:ind w:left="5760" w:hanging="360"/&gt;&lt;/w:pPr&gt;&lt;/w:lvl&gt;&lt;w:lvl w:ilvl="8" w:tplc="2000001B" w:tentative="1"&gt;&lt;w:start w:val="1"/&gt;&lt;w:numFmt w:val="lowerRoman"/&gt;&lt;w:lvlText w:val="%9."/&gt;&lt;w:lvlJc w:val="right"/&gt;&lt;w:pPr&gt;&lt;w:ind w:left="6480" w:hanging="180"/&gt;&lt;/w:pPr&gt;&lt;/w:lvl&gt;&lt;/w:abstractNum&gt;&lt;w:abstractNum w:abstractNumId="15" w15:restartNumberingAfterBreak="0"&gt;&lt;w:nsid w:val="0BDC3218"/&gt;&lt;w:multiLevelType w:val="hybridMultilevel"/&gt;&lt;w:tmpl w:val="E46CA93C"/&gt;&lt;w:lvl w:ilvl="0" w:tplc="04090001"&gt;&lt;w:start w:val="1"/&gt;&lt;w:numFmt w:val="bullet"/&gt;&lt;w:lvlText w:val=""/&gt;&lt;w:lvlJc w:val="left"/&gt;&lt;w:pPr&gt;&lt;w:ind w:left="1080" w:hanging="360"/&gt;&lt;/w:pPr&gt;&lt;w:rPr&gt;&lt;w:rFonts w:ascii="Symbol" w:hAnsi="Symbol" w:hint="default"/&gt;&lt;/w:rPr&gt;&lt;/w:lvl&gt;&lt;w:lvl w:ilvl="1" w:tplc="04090003"&gt;&lt;w:start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w:abstractNumId="16" w15:restartNumberingAfterBreak="0"&gt;&lt;w:nsid w:val="0EF050AF"/&gt;&lt;w:multiLevelType w:val="hybridMultilevel"/&gt;&lt;w:tmpl w:val="2248794A"/&gt;&lt;w:lvl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w:abstractNumId="17" w15:restartNumberingAfterBreak="0"&gt;&lt;w:nsid w:val="0FF6052D"/&gt;&lt;w:multiLevelType w:val="hybridMultilevel"/&gt;&lt;w:tmpl w:val="7F8C9BEA"/&gt;&lt;w:lvl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w:val="126F5E68"/&gt;&lt;w:multiLevelType w:val="hybridMultilevel"/&gt;&lt;w:tmpl w:val="8BEEC03A"/&gt;&lt;w:lvl w:ilvl="0" w:tplc="20000011"&gt;&lt;w:start w:val="1"/&gt;&lt;w:numFmt w:val="decimal"/&gt;&lt;w:lvlText w:val="%1)"/&gt;&lt;w:lvlJc w:val="left"/&gt;&lt;w:pPr&gt;&lt;w:ind w:left="720" w:hanging="360"/&gt;&lt;/w:pPr&gt;&lt;w:rPr&gt;&lt;w:rFonts w:hint="default"/&gt;&lt;/w:rPr&gt;&lt;/w:lvl&gt;&lt;w:lvl w:ilvl="1" w:tplc="20000019" w:tentative="1"&gt;&lt;w:start w:val="1"/&gt;&lt;w:numFmt w:val="lowerLetter"/&gt;&lt;w:lvlText w:val="%2."/&gt;&lt;w:lvlJc w:val="left"/&gt;&lt;w:pPr&gt;&lt;w:ind w:left="1440" w:hanging="360"/&gt;&lt;/w:pPr&gt;&lt;/w:lvl&gt;&lt;w:lvl w:ilvl="2" w:tplc="2000001B" w:tentative="1"&gt;&lt;w:start w:val="1"/&gt;&lt;w:numFmt w:val="lowerRoman"/&gt;&lt;w:lvlText w:val="%3."/&gt;&lt;w:lvlJc w:val="right"/&gt;&lt;w:pPr&gt;&lt;w:ind w:left="2160" w:hanging="180"/&gt;&lt;/w:pPr&gt;&lt;/w:lvl&gt;&lt;w:lvl w:ilvl="3" w:tplc="2000000F" w:tentative="1"&gt;&lt;w:start w:val="1"/&gt;&lt;w:numFmt w:val="decimal"/&gt;&lt;w:lvlText w:val="%4."/&gt;&lt;w:lvlJc w:val="left"/&gt;&lt;w:pPr&gt;&lt;w:ind w:left="2880" w:hanging="360"/&gt;&lt;/w:pPr&gt;&lt;/w:lvl&gt;&lt;w:lvl w:ilvl="4" w:tplc="20000019" w:tentative="1"&gt;&lt;w:start w:val="1"/&gt;&lt;w:numFmt w:val="lowerLetter"/&gt;&lt;w:lvlText w:val="%5."/&gt;&lt;w:lvlJc w:val="left"/&gt;&lt;w:pPr&gt;&lt;w:ind w:left="3600" w:hanging="360"/&gt;&lt;/w:pPr&gt;&lt;/w:lvl&gt;&lt;w:lvl w:ilvl="5" w:tplc="2000001B" w:tentative="1"&gt;&lt;w:start w:val="1"/&gt;&lt;w:numFmt w:val="lowerRoman"/&gt;&lt;w:lvlText w:val="%6."/&gt;&lt;w:lvlJc w:val="right"/&gt;&lt;w:pPr&gt;&lt;w:ind w:left="4320" w:hanging="180"/&gt;&lt;/w:pPr&gt;&lt;/w:lvl&gt;&lt;w:lvl w:ilvl="6" w:tplc="2000000F" w:tentative="1"&gt;&lt;w:start w:val="1"/&gt;&lt;w:numFmt w:val="decimal"/&gt;&lt;w:lvlText w:val="%7."/&gt;&lt;w:lvlJc w:val="left"/&gt;&lt;w:pPr&gt;&lt;w:ind w:left="5040" w:hanging="360"/&gt;&lt;/w:pPr&gt;&lt;/w:lvl&gt;&lt;w:lvl w:ilvl="7" w:tplc="20000019" w:tentative="1"&gt;&lt;w:start w:val="1"/&gt;&lt;w:numFmt w:val="lowerLetter"/&gt;&lt;w:lvlText w:val="%8."/&gt;&lt;w:lvlJc w:val="left"/&gt;&lt;w:pPr&gt;&lt;w:ind w:left="5760" w:hanging="360"/&gt;&lt;/w:pPr&gt;&lt;/w:lvl&gt;&lt;w:lvl w:ilvl="8" w:tplc="2000001B" w:tentative="1"&gt;&lt;w:start w:val="1"/&gt;&lt;w:numFmt w:val="lowerRoman"/&gt;&lt;w:lvlText w:val="%9."/&gt;&lt;w:lvlJc w:val="right"/&gt;&lt;w:pPr&gt;&lt;w:ind w:left="6480" w:hanging="180"/&gt;&lt;/w:pPr&gt;&lt;/w:lvl&gt;&lt;/w:abstractNum&gt;&lt;w:abstractNum w:abstractNumId="19" w15:restartNumberingAfterBreak="0"&gt;&lt;w:nsid w:val="129103C9"/&gt;&lt;w:multiLevelType w:val="hybridMultilevel"/&gt;&lt;w:tmpl w:val="B640417A"/&gt;&lt;w:lvl w:ilvl="0" w:tplc="04090003"&gt;&lt;w:start w:val="1"/&gt;&lt;w:numFmt w:val="bullet"/&gt;&lt;w:lvlText w:val="o"/&gt;&lt;w:lvlJc w:val="left"/&gt;&lt;w:pPr&gt;&lt;w:ind w:left="1080" w:hanging="360"/&gt;&lt;/w:pPr&gt;&lt;w:rPr&gt;&lt;w:rFonts w:ascii="Courier New" w:hAnsi="Courier New" w:cs="Courier New"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w:abstractNumId="20" w15:restartNumberingAfterBreak="0"&gt;&lt;w:nsid w:val="14995B6E"/&gt;&lt;w:multiLevelType w:val="multilevel"/&gt;&lt;w:tmpl w:val="9536E368"/&gt;&lt;w:lvl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w:val=""/&gt;&lt;w:lvlJc w:val="left"/&gt;&lt;w:pPr&gt;&lt;w:tabs&gt;&lt;w:tab w:val="num" w:pos="1440"/&gt;&lt;/w:tabs&gt;&lt;w:ind w:left="1440" w:hanging="360"/&gt;&lt;/w:pPr&gt;&lt;w:rPr&gt;&lt;w:rFonts w:ascii="Symbol" w:hAnsi="Symbol" w:hint="default"/&gt;&lt;w:sz w:val="20"/&gt;&lt;/w:rPr&gt;&lt;/w:lvl&gt;&lt;w:lvl w:ilvl="2" w:tentative="1"&gt;&lt;w:start w:val="1"/&gt;&lt;w:numFmt w:val="bullet"/&gt;&lt;w:lvlText w:val=""/&gt;&lt;w:lvlJc w:val="left"/&gt;&lt;w:pPr&gt;&lt;w:tabs&gt;&lt;w:tab w:val="num" w:pos="2160"/&gt;&lt;/w:tabs&gt;&lt;w:ind w:left="2160" w:hanging="360"/&gt;&lt;/w:pPr&gt;&lt;w:rPr&gt;&lt;w:rFonts w:ascii="Symbol" w:hAnsi="Symbol" w:hint="default"/&gt;&lt;w:sz w:val="20"/&gt;&lt;/w:rPr&gt;&lt;/w:lvl&gt;&lt;w:lvl w:ilvl="3" w:tentative="1"&gt;&lt;w:start w:val="1"/&gt;&lt;w:numFmt w:val="bullet"/&gt;&lt;w:lvlText w:val=""/&gt;&lt;w:lvlJc w:val="left"/&gt;&lt;w:pPr&gt;&lt;w:tabs&gt;&lt;w:tab w:val="num" w:pos="2880"/&gt;&lt;/w:tabs&gt;&lt;w:ind w:left="2880" w:hanging="360"/&gt;&lt;/w:pPr&gt;&lt;w:rPr&gt;&lt;w:rFonts w:ascii="Symbol" w:hAnsi="Symbol" w:hint="default"/&gt;&lt;w:sz w:val="20"/&gt;&lt;/w:rPr&gt;&lt;/w:lvl&gt;&lt;w:lvl w:ilvl="4" w:tentative="1"&gt;&lt;w:start w:val="1"/&gt;&lt;w:numFmt w:val="bullet"/&gt;&lt;w:lvlText w:val=""/&gt;&lt;w:lvlJc w:val="left"/&gt;&lt;w:pPr&gt;&lt;w:tabs&gt;&lt;w:tab w:val="num" w:pos="3600"/&gt;&lt;/w:tabs&gt;&lt;w:ind w:left="3600" w:hanging="360"/&gt;&lt;/w:pPr&gt;&lt;w:rPr&gt;&lt;w:rFonts w:ascii="Symbol" w:hAnsi="Symbol" w:hint="default"/&gt;&lt;w:sz w:val="20"/&gt;&lt;/w:rPr&gt;&lt;/w:lvl&gt;&lt;w:lvl w:ilvl="5" w:tentative="1"&gt;&lt;w:start w:val="1"/&gt;&lt;w:numFmt w:val="bullet"/&gt;&lt;w:lvlText w:val=""/&gt;&lt;w:lvlJc w:val="left"/&gt;&lt;w:pPr&gt;&lt;w:tabs&gt;&lt;w:tab w:val="num" w:pos="4320"/&gt;&lt;/w:tabs&gt;&lt;w:ind w:left="4320" w:hanging="360"/&gt;&lt;/w:pPr&gt;&lt;w:rPr&gt;&lt;w:rFonts w:ascii="Symbol" w:hAnsi="Symbol" w:hint="default"/&gt;&lt;w:sz w:val="20"/&gt;&lt;/w:rPr&gt;&lt;/w:lvl&gt;&lt;w:lvl w:ilvl="6" w:tentative="1"&gt;&lt;w:start w:val="1"/&gt;&lt;w:numFmt w:val="bullet"/&gt;&lt;w:lvlText w:val=""/&gt;&lt;w:lvlJc w:val="left"/&gt;&lt;w:pPr&gt;&lt;w:tabs&gt;&lt;w:tab w:val="num" w:pos="5040"/&gt;&lt;/w:tabs&gt;&lt;w:ind w:left="5040" w:hanging="360"/&gt;&lt;/w:pPr&gt;&lt;w:rPr&gt;&lt;w:rFonts w:ascii="Symbol" w:hAnsi="Symbol" w:hint="default"/&gt;&lt;w:sz w:val="20"/&gt;&lt;/w:rPr&gt;&lt;/w:lvl&gt;&lt;w:lvl w:ilvl="7" w:tentative="1"&gt;&lt;w:start w:val="1"/&gt;&lt;w:numFmt w:val="bullet"/&gt;&lt;w:lvlText w:val=""/&gt;&lt;w:lvlJc w:val="left"/&gt;&lt;w:pPr&gt;&lt;w:tabs&gt;&lt;w:tab w:val="num" w:pos="5760"/&gt;&lt;/w:tabs&gt;&lt;w:ind w:left="5760" w:hanging="360"/&gt;&lt;/w:pPr&gt;&lt;w:rPr&gt;&lt;w:rFonts w:ascii="Symbol" w:hAnsi="Symbol" w:hint="default"/&gt;&lt;w:sz w:val="20"/&gt;&lt;/w:rPr&gt;&lt;/w:lvl&gt;&lt;w:lvl w:ilvl="8" w:tentative="1"&gt;&lt;w:start w:val="1"/&gt;&lt;w:numFmt w:val="bullet"/&gt;&lt;w:lvlText w:val=""/&gt;&lt;w:lvlJc w:val="left"/&gt;&lt;w:pPr&gt;&lt;w:tabs&gt;&lt;w:tab w:val="num" w:pos="6480"/&gt;&lt;/w:tabs&gt;&lt;w:ind w:left="6480" w:hanging="360"/&gt;&lt;/w:pPr&gt;&lt;w:rPr&gt;&lt;w:rFonts w:ascii="Symbol" w:hAnsi="Symbol" w:hint="default"/&gt;&lt;w:sz w:val="20"/&gt;&lt;/w:rPr&gt;&lt;/w:lvl&gt;&lt;/w:abstractNum&gt;&lt;w:abstractNum w:abstractNumId="21" w15:restartNumberingAfterBreak="0"&gt;&lt;w:nsid w:val="15841D71"/&gt;&lt;w:multiLevelType w:val="hybridMultilevel"/&gt;&lt;w:tmpl w:val="4AB8D024"/&gt;&lt;w:lvl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w:val="18034F8D"/&gt;&lt;w:multiLevelType w:val="hybridMultilevel"/&gt;&lt;w:tmpl w:val="412825C6"/&gt;&lt;w:lvl w:ilvl="0" w:tplc="04090015"&gt;&lt;w:start w:val="1"/&gt;&lt;w:numFmt w:val="upperLetter"/&gt;&lt;w:lvlText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w:abstractNumId="23" w15:restartNumberingAfterBreak="0"&gt;&lt;w:nsid w:val="188269F8"/&gt;&lt;w:multiLevelType w:val="hybridMultilevel"/&gt;&lt;w:tmpl w:val="0E5658B6"/&gt;&lt;w:lvl w:ilvl="0" w:tplc="04090011"&gt;&lt;w:start w:val="1"/&gt;&lt;w:numFmt w:val="decimal"/&gt;&lt;w:lvlText w:val="%1)"/&gt;&lt;w:lvlJc w:val="left"/&gt;&lt;w:pPr&gt;&lt;w:ind w:left="1080" w:hanging="360"/&gt;&lt;/w:pPr&gt;&lt;w:rPr&gt;&lt;w:rFonts w:hint="default"/&gt;&lt;/w:rPr&gt;&lt;/w:lvl&gt;&lt;w:lvl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w:abstractNumId="24" w15:restartNumberingAfterBreak="0"&gt;&lt;w:nsid w:val="1C226881"/&gt;&lt;w:multiLevelType w:val="hybridMultilevel"/&gt;&lt;w:tmpl w:val="F934F8AA"/&gt;&lt;w:lvl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w:val="20BC0F1C"/&gt;&lt;w:multiLevelType w:val="hybridMultilevel"/&gt;&lt;w:tmpl w:val="18C45A20"/&gt;&lt;w:lvl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w:abstractNumId="26" w15:restartNumberingAfterBreak="0"&gt;&lt;w:nsid w:val="21450508"/&gt;&lt;w:multiLevelType w:val="hybridMultilevel"/&gt;&lt;w:tmpl w:val="531499F8"/&gt;&lt;w:lvl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w:val="24CE36AA"/&gt;&lt;w:multiLevelType w:val="hybridMultilevel"/&gt;&lt;w:tmpl w:val="B0A67A3A"/&gt;&lt;w:lvl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w:val="29C237F4"/&gt;&lt;w:multiLevelType w:val="hybridMultilevel"/&gt;&lt;w:tmpl w:val="41CC97D6"/&gt;&lt;w:lvl w:ilvl="0" w:tplc="04090011"&gt;&lt;w:start w:val="1"/&gt;&lt;w:numFmt w:val="decimal"/&gt;&lt;w:lvlText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w:abstractNumId="29" w15:restartNumberingAfterBreak="0"&gt;&lt;w:nsid w:val="2C2072D2"/&gt;&lt;w:multiLevelType w:val="hybridMultilevel"/&gt;&lt;w:tmpl w:val="C9A08806"/&gt;&lt;w:lvl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w:val="2FE47FB9"/&gt;&lt;w:multiLevelType w:val="hybridMultilevel"/&gt;&lt;w:tmpl w:val="477AA4A6"/&gt;&lt;w:lvl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w:abstractNumId="31" w15:restartNumberingAfterBreak="0"&gt;&lt;w:nsid w:val="3002011C"/&gt;&lt;w:multiLevelType w:val="hybridMultilevel"/&gt;&lt;w:tmpl w:val="61AEA400"/&gt;&lt;w:lvl w:ilvl="0" w:tplc="20000001"&gt;&lt;w:start w:val="1"/&gt;&lt;w:numFmt w:val="bullet"/&gt;&lt;w:lvlText w:val=""/&gt;&lt;w:lvlJc w:val="left"/&gt;&lt;w:pPr&gt;&lt;w:ind w:left="720" w:hanging="360"/&gt;&lt;/w:pPr&gt;&lt;w:rPr&gt;&lt;w:rFonts w:ascii="Symbol" w:hAnsi="Symbol" w:hint="default"/&gt;&lt;/w:rPr&gt;&lt;/w:lvl&gt;&lt;w:lvl w:ilvl="1" w:tplc="20000003"&gt;&lt;w:start w:val="1"/&gt;&lt;w:numFmt w:val="bullet"/&gt;&lt;w:lvlText w:val="o"/&gt;&lt;w:lvlJc w:val="left"/&gt;&lt;w:pPr&gt;&lt;w:ind w:left="1440" w:hanging="360"/&gt;&lt;/w:pPr&gt;&lt;w:rPr&gt;&lt;w:rFonts w:ascii="Courier New" w:hAnsi="Courier New" w:cs="Courier New" w:hint="default"/&gt;&lt;/w:rPr&gt;&lt;/w:lvl&gt;&lt;w:lvl w:ilvl="2" w:tplc="20000005" w:tentative="1"&gt;&lt;w:start w:val="1"/&gt;&lt;w:numFmt w:val="bullet"/&gt;&lt;w:lvlText w:val=""/&gt;&lt;w:lvlJc w:val="left"/&gt;&lt;w:pPr&gt;&lt;w:ind w:left="2160" w:hanging="360"/&gt;&lt;/w:pPr&gt;&lt;w:rPr&gt;&lt;w:rFonts w:ascii="Wingdings" w:hAnsi="Wingdings" w:hint="default"/&gt;&lt;/w:rPr&gt;&lt;/w:lvl&gt;&lt;w:lvl w:ilvl="3" w:tplc="20000001" w:tentative="1"&gt;&lt;w:start w:val="1"/&gt;&lt;w:numFmt w:val="bullet"/&gt;&lt;w:lvlText w:val=""/&gt;&lt;w:lvlJc w:val="left"/&gt;&lt;w:pPr&gt;&lt;w:ind w:left="2880" w:hanging="360"/&gt;&lt;/w:pPr&gt;&lt;w:rPr&gt;&lt;w:rFonts w:ascii="Symbol" w:hAnsi="Symbol" w:hint="default"/&gt;&lt;/w:rPr&gt;&lt;/w:lvl&gt;&lt;w:lvl w:ilvl="4" w:tplc="20000003" w:tentative="1"&gt;&lt;w:start w:val="1"/&gt;&lt;w:numFmt w:val="bullet"/&gt;&lt;w:lvlText w:val="o"/&gt;&lt;w:lvlJc w:val="left"/&gt;&lt;w:pPr&gt;&lt;w:ind w:left="3600" w:hanging="360"/&gt;&lt;/w:pPr&gt;&lt;w:rPr&gt;&lt;w:rFonts w:ascii="Courier New" w:hAnsi="Courier New" w:cs="Courier New" w:hint="default"/&gt;&lt;/w:rPr&gt;&lt;/w:lvl&gt;&lt;w:lvl w:ilvl="5" w:tplc="20000005" w:tentative="1"&gt;&lt;w:start w:val="1"/&gt;&lt;w:numFmt w:val="bullet"/&gt;&lt;w:lvlText w:val=""/&gt;&lt;w:lvlJc w:val="left"/&gt;&lt;w:pPr&gt;&lt;w:ind w:left="4320" w:hanging="360"/&gt;&lt;/w:pPr&gt;&lt;w:rPr&gt;&lt;w:rFonts w:ascii="Wingdings" w:hAnsi="Wingdings" w:hint="default"/&gt;&lt;/w:rPr&gt;&lt;/w:lvl&gt;&lt;w:lvl w:ilvl="6" w:tplc="20000001" w:tentative="1"&gt;&lt;w:start w:val="1"/&gt;&lt;w:numFmt w:val="bullet"/&gt;&lt;w:lvlText w:val=""/&gt;&lt;w:lvlJc w:val="left"/&gt;&lt;w:pPr&gt;&lt;w:ind w:left="5040" w:hanging="360"/&gt;&lt;/w:pPr&gt;&lt;w:rPr&gt;&lt;w:rFonts w:ascii="Symbol" w:hAnsi="Symbol" w:hint="default"/&gt;&lt;/w:rPr&gt;&lt;/w:lvl&gt;&lt;w:lvl w:ilvl="7" w:tplc="20000003" w:tentative="1"&gt;&lt;w:start w:val="1"/&gt;&lt;w:numFmt w:val="bullet"/&gt;&lt;w:lvlText w:val="o"/&gt;&lt;w:lvlJc w:val="left"/&gt;&lt;w:pPr&gt;&lt;w:ind w:left="5760" w:hanging="360"/&gt;&lt;/w:pPr&gt;&lt;w:rPr&gt;&lt;w:rFonts w:ascii="Courier New" w:hAnsi="Courier New" w:cs="Courier New" w:hint="default"/&gt;&lt;/w:rPr&gt;&lt;/w:lvl&gt;&lt;w:lvl w:ilvl="8" w:tplc="20000005" w:tentative="1"&gt;&lt;w:start w:val="1"/&gt;&lt;w:numFmt w:val="bullet"/&gt;&lt;w:lvlText w:val=""/&gt;&lt;w:lvlJc w:val="left"/&gt;&lt;w:pPr&gt;&lt;w:ind w:left="6480" w:hanging="360"/&gt;&lt;/w:pPr&gt;&lt;w:rPr&gt;&lt;w:rFonts w:ascii="Wingdings" w:hAnsi="Wingdings" w:hint="default"/&gt;&lt;/w:rPr&gt;&lt;/w:lvl&gt;&lt;/w:abstractNum&gt;&lt;w:abstractNum w:abstractNumId="32" w15:restartNumberingAfterBreak="0"&gt;&lt;w:nsid w:val="382E0154"/&gt;&lt;w:multiLevelType w:val="hybridMultilevel"/&gt;&lt;w:tmpl w:val="5740C76A"/&gt;&lt;w:lvl w:ilvl="0" w:tplc="04090003"&gt;&lt;w:start w:val="1"/&gt;&lt;w:numFmt w:val="bullet"/&gt;&lt;w:lvlText w:val="o"/&gt;&lt;w:lvlJc w:val="left"/&gt;&lt;w:pPr&gt;&lt;w:ind w:left="720" w:hanging="360"/&gt;&lt;/w:pPr&gt;&lt;w:rPr&gt;&lt;w:rFonts w:ascii="Courier New" w:hAnsi="Courier New" w:cs="Courier New"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w:val="3B851763"/&gt;&lt;w:multiLevelType w:val="hybridMultilevel"/&gt;&lt;w:tmpl w:val="1F1A714C"/&gt;&lt;w:lvl w:ilvl="0" w:tplc="78666814"&gt;&lt;w:start w:val="2"/&gt;&lt;w:numFmt w:val="bullet"/&gt;&lt;w:lvlText w:val="-"/&gt;&lt;w:lvlJc w:val="left"/&gt;&lt;w:pPr&gt;&lt;w:ind w:left="720" w:hanging="360"/&gt;&lt;/w:pPr&gt;&lt;w:rPr&gt;&lt;w:rFonts w:ascii="Calibri" w:eastAsiaTheme="minorEastAsia" w:hAnsi="Calibri" w:cs="Calibri" w:hint="default"/&gt;&lt;/w:rPr&gt;&lt;/w:lvl&gt;&lt;w:lvl w:ilvl="1" w:tplc="20000003" w:tentative="1"&gt;&lt;w:start w:val="1"/&gt;&lt;w:numFmt w:val="bullet"/&gt;&lt;w:lvlText w:val="o"/&gt;&lt;w:lvlJc w:val="left"/&gt;&lt;w:pPr&gt;&lt;w:ind w:left="1440" w:hanging="360"/&gt;&lt;/w:pPr&gt;&lt;w:rPr&gt;&lt;w:rFonts w:ascii="Courier New" w:hAnsi="Courier New" w:cs="Courier New" w:hint="default"/&gt;&lt;/w:rPr&gt;&lt;/w:lvl&gt;&lt;w:lvl w:ilvl="2" w:tplc="20000005" w:tentative="1"&gt;&lt;w:start w:val="1"/&gt;&lt;w:numFmt w:val="bullet"/&gt;&lt;w:lvlText w:val=""/&gt;&lt;w:lvlJc w:val="left"/&gt;&lt;w:pPr&gt;&lt;w:ind w:left="2160" w:hanging="360"/&gt;&lt;/w:pPr&gt;&lt;w:rPr&gt;&lt;w:rFonts w:ascii="Wingdings" w:hAnsi="Wingdings" w:hint="default"/&gt;&lt;/w:rPr&gt;&lt;/w:lvl&gt;&lt;w:lvl w:ilvl="3" w:tplc="20000001" w:tentative="1"&gt;&lt;w:start w:val="1"/&gt;&lt;w:numFmt w:val="bullet"/&gt;&lt;w:lvlText w:val=""/&gt;&lt;w:lvlJc w:val="left"/&gt;&lt;w:pPr&gt;&lt;w:ind w:left="2880" w:hanging="360"/&gt;&lt;/w:pPr&gt;&lt;w:rPr&gt;&lt;w:rFonts w:ascii="Symbol" w:hAnsi="Symbol" w:hint="default"/&gt;&lt;/w:rPr&gt;&lt;/w:lvl&gt;&lt;w:lvl w:ilvl="4" w:tplc="20000003" w:tentative="1"&gt;&lt;w:start w:val="1"/&gt;&lt;w:numFmt w:val="bullet"/&gt;&lt;w:lvlText w:val="o"/&gt;&lt;w:lvlJc w:val="left"/&gt;&lt;w:pPr&gt;&lt;w:ind w:left="3600" w:hanging="360"/&gt;&lt;/w:pPr&gt;&lt;w:rPr&gt;&lt;w:rFonts w:ascii="Courier New" w:hAnsi="Courier New" w:cs="Courier New" w:hint="default"/&gt;&lt;/w:rPr&gt;&lt;/w:lvl&gt;&lt;w:lvl w:ilvl="5" w:tplc="20000005" w:tentative="1"&gt;&lt;w:start w:val="1"/&gt;&lt;w:numFmt w:val="bullet"/&gt;&lt;w:lvlText w:val=""/&gt;&lt;w:lvlJc w:val="left"/&gt;&lt;w:pPr&gt;&lt;w:ind w:left="4320" w:hanging="360"/&gt;&lt;/w:pPr&gt;&lt;w:rPr&gt;&lt;w:rFonts w:ascii="Wingdings" w:hAnsi="Wingdings" w:hint="default"/&gt;&lt;/w:rPr&gt;&lt;/w:lvl&gt;&lt;w:lvl w:ilvl="6" w:tplc="20000001" w:tentative="1"&gt;&lt;w:start w:val="1"/&gt;&lt;w:numFmt w:val="bullet"/&gt;&lt;w:lvlText w:val=""/&gt;&lt;w:lvlJc w:val="left"/&gt;&lt;w:pPr&gt;&lt;w:ind w:left="5040" w:hanging="360"/&gt;&lt;/w:pPr&gt;&lt;w:rPr&gt;&lt;w:rFonts w:ascii="Symbol" w:hAnsi="Symbol" w:hint="default"/&gt;&lt;/w:rPr&gt;&lt;/w:lvl&gt;&lt;w:lvl w:ilvl="7" w:tplc="20000003" w:tentative="1"&gt;&lt;w:start w:val="1"/&gt;&lt;w:numFmt w:val="bullet"/&gt;&lt;w:lvlText w:val="o"/&gt;&lt;w:lvlJc w:val="left"/&gt;&lt;w:pPr&gt;&lt;w:ind w:left="5760" w:hanging="360"/&gt;&lt;/w:pPr&gt;&lt;w:rPr&gt;&lt;w:rFonts w:ascii="Courier New" w:hAnsi="Courier New" w:cs="Courier New" w:hint="default"/&gt;&lt;/w:rPr&gt;&lt;/w:lvl&gt;&lt;w:lvl w:ilvl="8" w:tplc="20000005" w:tentative="1"&gt;&lt;w:start w:val="1"/&gt;&lt;w:numFmt w:val="bullet"/&gt;&lt;w:lvlText w:val=""/&gt;&lt;w:lvlJc w:val="left"/&gt;&lt;w:pPr&gt;&lt;w:ind w:left="6480" w:hanging="360"/&gt;&lt;/w:pPr&gt;&lt;w:rPr&gt;&lt;w:rFonts w:ascii="Wingdings" w:hAnsi="Wingdings" w:hint="default"/&gt;&lt;/w:rPr&gt;&lt;/w:lvl&gt;&lt;/w:abstractNum&gt;&lt;w:abstractNum w:abstractNumId="34" w15:restartNumberingAfterBreak="0"&gt;&lt;w:nsid w:val="3CD91AFE"/&gt;&lt;w:multiLevelType w:val="hybridMultilevel"/&gt;&lt;w:tmpl w:val="662079B0"/&gt;&lt;w:lvl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w:abstractNumId="35" w15:restartNumberingAfterBreak="0"&gt;&lt;w:nsid w:val="40C919AC"/&gt;&lt;w:multiLevelType w:val="hybridMultilevel"/&gt;&lt;w:tmpl w:val="1822470C"/&gt;&lt;w:lvl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w:abstractNumId="36" w15:restartNumberingAfterBreak="0"&gt;&lt;w:nsid w:val="49657E14"/&gt;&lt;w:multiLevelType w:val="hybridMultilevel"/&gt;&lt;w:tmpl w:val="42760AF6"/&gt;&lt;w:lvl w:ilvl="0" w:tplc="04090013"&gt;&lt;w:start w:val="1"/&gt;&lt;w:numFmt w:val="upperRoman"/&gt;&lt;w:lvlText w:val="%1."/&gt;&lt;w:lvlJc w:val="right"/&gt;&lt;w:pPr&gt;&lt;w:ind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w:abstractNumId="37" w15:restartNumberingAfterBreak="0"&gt;&lt;w:nsid w:val="4AD17CA6"/&gt;&lt;w:multiLevelType w:val="hybridMultilevel"/&gt;&lt;w:tmpl w:val="88ACDA1C"/&gt;&lt;w:lvl w:ilvl="0" w:tplc="04090001"&gt;&lt;w:start w:val="1"/&gt;&lt;w:numFmt w:val="bullet"/&gt;&lt;w:lvlText w:val=""/&gt;&lt;w:lvlJc w:val="left"/&gt;&lt;w:pPr&gt;&lt;w:ind w:left="1080" w:hanging="360"/&gt;&lt;/w:pPr&gt;&lt;w:rPr&gt;&lt;w:rFonts w:ascii="Symbol" w:hAnsi="Symbol" w:hint="default"/&gt;&lt;/w:rPr&gt;&lt;/w:lvl&gt;&lt;w:lvl w:ilvl="1" w:tplc="04090003"&gt;&lt;w:start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w:abstractNumId="38" w15:restartNumberingAfterBreak="0"&gt;&lt;w:nsid w:val="50523099"/&gt;&lt;w:multiLevelType w:val="hybridMultilevel"/&gt;&lt;w:tmpl w:val="43D263B2"/&gt;&lt;w:lvl w:ilvl="0" w:tplc="20000001"&gt;&lt;w:start w:val="1"/&gt;&lt;w:numFmt w:val="bullet"/&gt;&lt;w:lvlText w:val=""/&gt;&lt;w:lvlJc w:val="left"/&gt;&lt;w:pPr&gt;&lt;w:ind w:left="1080" w:hanging="360"/&gt;&lt;/w:pPr&gt;&lt;w:rPr&gt;&lt;w:rFonts w:ascii="Symbol" w:hAnsi="Symbol" w:hint="default"/&gt;&lt;/w:rPr&gt;&lt;/w:lvl&gt;&lt;w:lvl w:ilvl="1" w:tplc="20000003" w:tentative="1"&gt;&lt;w:start w:val="1"/&gt;&lt;w:numFmt w:val="bullet"/&gt;&lt;w:lvlText w:val="o"/&gt;&lt;w:lvlJc w:val="left"/&gt;&lt;w:pPr&gt;&lt;w:ind w:left="1800" w:hanging="360"/&gt;&lt;/w:pPr&gt;&lt;w:rPr&gt;&lt;w:rFonts w:ascii="Courier New" w:hAnsi="Courier New" w:cs="Courier New" w:hint="default"/&gt;&lt;/w:rPr&gt;&lt;/w:lvl&gt;&lt;w:lvl w:ilvl="2" w:tplc="20000005" w:tentative="1"&gt;&lt;w:start w:val="1"/&gt;&lt;w:numFmt w:val="bullet"/&gt;&lt;w:lvlText w:val=""/&gt;&lt;w:lvlJc w:val="left"/&gt;&lt;w:pPr&gt;&lt;w:ind w:left="2520" w:hanging="360"/&gt;&lt;/w:pPr&gt;&lt;w:rPr&gt;&lt;w:rFonts w:ascii="Wingdings" w:hAnsi="Wingdings" w:hint="default"/&gt;&lt;/w:rPr&gt;&lt;/w:lvl&gt;&lt;w:lvl w:ilvl="3" w:tplc="20000001" w:tentative="1"&gt;&lt;w:start w:val="1"/&gt;&lt;w:numFmt w:val="bullet"/&gt;&lt;w:lvlText w:val=""/&gt;&lt;w:lvlJc w:val="left"/&gt;&lt;w:pPr&gt;&lt;w:ind w:left="3240" w:hanging="360"/&gt;&lt;/w:pPr&gt;&lt;w:rPr&gt;&lt;w:rFonts w:ascii="Symbol" w:hAnsi="Symbol" w:hint="default"/&gt;&lt;/w:rPr&gt;&lt;/w:lvl&gt;&lt;w:lvl w:ilvl="4" w:tplc="20000003" w:tentative="1"&gt;&lt;w:start w:val="1"/&gt;&lt;w:numFmt w:val="bullet"/&gt;&lt;w:lvlText w:val="o"/&gt;&lt;w:lvlJc w:val="left"/&gt;&lt;w:pPr&gt;&lt;w:ind w:left="3960" w:hanging="360"/&gt;&lt;/w:pPr&gt;&lt;w:rPr&gt;&lt;w:rFonts w:ascii="Courier New" w:hAnsi="Courier New" w:cs="Courier New" w:hint="default"/&gt;&lt;/w:rPr&gt;&lt;/w:lvl&gt;&lt;w:lvl w:ilvl="5" w:tplc="20000005" w:tentative="1"&gt;&lt;w:start w:val="1"/&gt;&lt;w:numFmt w:val="bullet"/&gt;&lt;w:lvlText w:val=""/&gt;&lt;w:lvlJc w:val="left"/&gt;&lt;w:pPr&gt;&lt;w:ind w:left="4680" w:hanging="360"/&gt;&lt;/w:pPr&gt;&lt;w:rPr&gt;&lt;w:rFonts w:ascii="Wingdings" w:hAnsi="Wingdings" w:hint="default"/&gt;&lt;/w:rPr&gt;&lt;/w:lvl&gt;&lt;w:lvl w:ilvl="6" w:tplc="20000001" w:tentative="1"&gt;&lt;w:start w:val="1"/&gt;&lt;w:numFmt w:val="bullet"/&gt;&lt;w:lvlText w:val=""/&gt;&lt;w:lvlJc w:val="left"/&gt;&lt;w:pPr&gt;&lt;w:ind w:left="5400" w:hanging="360"/&gt;&lt;/w:pPr&gt;&lt;w:rPr&gt;&lt;w:rFonts w:ascii="Symbol" w:hAnsi="Symbol" w:hint="default"/&gt;&lt;/w:rPr&gt;&lt;/w:lvl&gt;&lt;w:lvl w:ilvl="7" w:tplc="20000003" w:tentative="1"&gt;&lt;w:start w:val="1"/&gt;&lt;w:numFmt w:val="bullet"/&gt;&lt;w:lvlText w:val="o"/&gt;&lt;w:lvlJc w:val="left"/&gt;&lt;w:pPr&gt;&lt;w:ind w:left="6120" w:hanging="360"/&gt;&lt;/w:pPr&gt;&lt;w:rPr&gt;&lt;w:rFonts w:ascii="Courier New" w:hAnsi="Courier New" w:cs="Courier New" w:hint="default"/&gt;&lt;/w:rPr&gt;&lt;/w:lvl&gt;&lt;w:lvl w:ilvl="8" w:tplc="20000005" w:tentative="1"&gt;&lt;w:start w:val="1"/&gt;&lt;w:numFmt w:val="bullet"/&gt;&lt;w:lvlText w:val=""/&gt;&lt;w:lvlJc w:val="left"/&gt;&lt;w:pPr&gt;&lt;w:ind w:left="6840" w:hanging="360"/&gt;&lt;/w:pPr&gt;&lt;w:rPr&gt;&lt;w:rFonts w:ascii="Wingdings" w:hAnsi="Wingdings" w:hint="default"/&gt;&lt;/w:rPr&gt;&lt;/w:lvl&gt;&lt;/w:abstractNum&gt;&lt;w:abstractNum w:abstractNumId="39" w15:restartNumberingAfterBreak="0"&gt;&lt;w:nsid w:val="516427CF"/&gt;&lt;w:multiLevelType w:val="hybridMultilevel"/&gt;&lt;w:tmpl w:val="AF562B0C"/&gt;&lt;w:lvl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w:val="524C6756"/&gt;&lt;w:multiLevelType w:val="hybridMultilevel"/&gt;&lt;w:tmpl w:val="036215D4"/&gt;&lt;w:lvl w:ilvl="0" w:tplc="20000011"&gt;&lt;w:start w:val="1"/&gt;&lt;w:numFmt w:val="decimal"/&gt;&lt;w:lvlText w:val="%1)"/&gt;&lt;w:lvlJc w:val="left"/&gt;&lt;w:pPr&gt;&lt;w:ind w:left="720" w:hanging="360"/&gt;&lt;/w:pPr&gt;&lt;w:rPr&gt;&lt;w:rFonts w:hint="default"/&gt;&lt;/w:rPr&gt;&lt;/w:lvl&gt;&lt;w:lvl w:ilvl="1" w:tplc="20000019" w:tentative="1"&gt;&lt;w:start w:val="1"/&gt;&lt;w:numFmt w:val="lowerLetter"/&gt;&lt;w:lvlText w:val="%2."/&gt;&lt;w:lvlJc w:val="left"/&gt;&lt;w:pPr&gt;&lt;w:ind w:left="1440" w:hanging="360"/&gt;&lt;/w:pPr&gt;&lt;/w:lvl&gt;&lt;w:lvl w:ilvl="2" w:tplc="2000001B" w:tentative="1"&gt;&lt;w:start w:val="1"/&gt;&lt;w:numFmt w:val="lowerRoman"/&gt;&lt;w:lvlText w:val="%3."/&gt;&lt;w:lvlJc w:val="right"/&gt;&lt;w:pPr&gt;&lt;w:ind w:left="2160" w:hanging="180"/&gt;&lt;/w:pPr&gt;&lt;/w:lvl&gt;&lt;w:lvl w:ilvl="3" w:tplc="2000000F" w:tentative="1"&gt;&lt;w:start w:val="1"/&gt;&lt;w:numFmt w:val="decimal"/&gt;&lt;w:lvlText w:val="%4."/&gt;&lt;w:lvlJc w:val="left"/&gt;&lt;w:pPr&gt;&lt;w:ind w:left="2880" w:hanging="360"/&gt;&lt;/w:pPr&gt;&lt;/w:lvl&gt;&lt;w:lvl w:ilvl="4" w:tplc="20000019" w:tentative="1"&gt;&lt;w:start w:val="1"/&gt;&lt;w:numFmt w:val="lowerLetter"/&gt;&lt;w:lvlText w:val="%5."/&gt;&lt;w:lvlJc w:val="left"/&gt;&lt;w:pPr&gt;&lt;w:ind w:left="3600" w:hanging="360"/&gt;&lt;/w:pPr&gt;&lt;/w:lvl&gt;&lt;w:lvl w:ilvl="5" w:tplc="2000001B" w:tentative="1"&gt;&lt;w:start w:val="1"/&gt;&lt;w:numFmt w:val="lowerRoman"/&gt;&lt;w:lvlText w:val="%6."/&gt;&lt;w:lvlJc w:val="right"/&gt;&lt;w:pPr&gt;&lt;w:ind w:left="4320" w:hanging="180"/&gt;&lt;/w:pPr&gt;&lt;/w:lvl&gt;&lt;w:lvl w:ilvl="6" w:tplc="2000000F" w:tentative="1"&gt;&lt;w:start w:val="1"/&gt;&lt;w:numFmt w:val="decimal"/&gt;&lt;w:lvlText w:val="%7."/&gt;&lt;w:lvlJc w:val="left"/&gt;&lt;w:pPr&gt;&lt;w:ind w:left="5040" w:hanging="360"/&gt;&lt;/w:pPr&gt;&lt;/w:lvl&gt;&lt;w:lvl w:ilvl="7" w:tplc="20000019" w:tentative="1"&gt;&lt;w:start w:val="1"/&gt;&lt;w:numFmt w:val="lowerLetter"/&gt;&lt;w:lvlText w:val="%8."/&gt;&lt;w:lvlJc w:val="left"/&gt;&lt;w:pPr&gt;&lt;w:ind w:left="5760" w:hanging="360"/&gt;&lt;/w:pPr&gt;&lt;/w:lvl&gt;&lt;w:lvl w:ilvl="8" w:tplc="2000001B" w:tentative="1"&gt;&lt;w:start w:val="1"/&gt;&lt;w:numFmt w:val="lowerRoman"/&gt;&lt;w:lvlText w:val="%9."/&gt;&lt;w:lvlJc w:val="right"/&gt;&lt;w:pPr&gt;&lt;w:ind w:left="6480" w:hanging="180"/&gt;&lt;/w:pPr&gt;&lt;/w:lvl&gt;&lt;/w:abstractNum&gt;&lt;w:abstractNum w:abstractNumId="41" w15:restartNumberingAfterBreak="0"&gt;&lt;w:nsid w:val="52CE68F4"/&gt;&lt;w:multiLevelType w:val="hybridMultilevel"/&gt;&lt;w:tmpl w:val="6DE44FA8"/&gt;&lt;w:lvl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w:abstractNumId="42" w15:restartNumberingAfterBreak="0"&gt;&lt;w:nsid w:val="55FF52A4"/&gt;&lt;w:multiLevelType w:val="hybridMultilevel"/&gt;&lt;w:tmpl w:val="650882DA"/&gt;&lt;w:lvl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w:abstractNumId="43" w15:restartNumberingAfterBreak="0"&gt;&lt;w:nsid w:val="596E220F"/&gt;&lt;w:multiLevelType w:val="hybridMultilevel"/&gt;&lt;w:tmpl w:val="8CECB42A"/&gt;&lt;w:lvl w:ilvl="0" w:tplc="66FE9A08"&gt;&lt;w:numFmt w:val="bullet"/&gt;&lt;w:lvlText w:val=""/&gt;&lt;w:lvlJc w:val="left"/&gt;&lt;w:pPr&gt;&lt;w:ind w:left="720" w:hanging="360"/&gt;&lt;/w:pPr&gt;&lt;w:rPr&gt;&lt;w:rFonts w:ascii="Wingdings" w:eastAsiaTheme="minorEastAsia" w:hAnsi="Wingdings" w:cstheme="minorBidi"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w:abstractNumId="44" w15:restartNumberingAfterBreak="0"&gt;&lt;w:nsid w:val="5A7A35CA"/&gt;&lt;w:multiLevelType w:val="hybridMultilevel"/&gt;&lt;w:tmpl w:val="8FA077B0"/&gt;&lt;w:lvl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w:abstractNumId="45" w15:restartNumberingAfterBreak="0"&gt;&lt;w:nsid w:val="5F2C58DB"/&gt;&lt;w:multiLevelType w:val="hybridMultilevel"/&gt;&lt;w:tmpl w:val="091CCC36"/&gt;&lt;w:lvl w:ilvl="0" w:tplc="04090003"&gt;&lt;w:start w:val="1"/&gt;&lt;w:numFmt w:val="bullet"/&gt;&lt;w:lvlText w:val="o"/&gt;&lt;w:lvlJc w:val="left"/&gt;&lt;w:pPr&gt;&lt;w:ind w:left="1080" w:hanging="360"/&gt;&lt;/w:pPr&gt;&lt;w:rPr&gt;&lt;w:rFonts w:ascii="Courier New" w:hAnsi="Courier New" w:cs="Courier New"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w:abstractNumId="46" w15:restartNumberingAfterBreak="0"&gt;&lt;w:nsid w:val="6F9331FD"/&gt;&lt;w:multiLevelType w:val="hybridMultilevel"/&gt;&lt;w:tmpl w:val="552274D6"/&gt;&lt;w:lvl w:ilvl="0" w:tplc="33D491BC"&gt;&lt;w:start w:val="167"/&gt;&lt;w:numFmt w:val="bullet"/&gt;&lt;w:lvlText w:val="-"/&gt;&lt;w:lvlJc w:val="left"/&gt;&lt;w:pPr&gt;&lt;w:ind w:left="720" w:hanging="360"/&gt;&lt;/w:pPr&gt;&lt;w:rPr&gt;&lt;w:rFonts w:ascii="Calibri" w:eastAsiaTheme="minorEastAsia" w:hAnsi="Calibri" w:cs="Calibri" w:hint="default"/&gt;&lt;/w:rPr&gt;&lt;/w:lvl&gt;&lt;w:lvl w:ilvl="1" w:tplc="20000003" w:tentative="1"&gt;&lt;w:start w:val="1"/&gt;&lt;w:numFmt w:val="bullet"/&gt;&lt;w:lvlText w:val="o"/&gt;&lt;w:lvlJc w:val="left"/&gt;&lt;w:pPr&gt;&lt;w:ind w:left="1440" w:hanging="360"/&gt;&lt;/w:pPr&gt;&lt;w:rPr&gt;&lt;w:rFonts w:ascii="Courier New" w:hAnsi="Courier New" w:cs="Courier New" w:hint="default"/&gt;&lt;/w:rPr&gt;&lt;/w:lvl&gt;&lt;w:lvl w:ilvl="2" w:tplc="20000005" w:tentative="1"&gt;&lt;w:start w:val="1"/&gt;&lt;w:numFmt w:val="bullet"/&gt;&lt;w:lvlText w:val=""/&gt;&lt;w:lvlJc w:val="left"/&gt;&lt;w:pPr&gt;&lt;w:ind w:left="2160" w:hanging="360"/&gt;&lt;/w:pPr&gt;&lt;w:rPr&gt;&lt;w:rFonts w:ascii="Wingdings" w:hAnsi="Wingdings" w:hint="default"/&gt;&lt;/w:rPr&gt;&lt;/w:lvl&gt;&lt;w:lvl w:ilvl="3" w:tplc="20000001" w:tentative="1"&gt;&lt;w:start w:val="1"/&gt;&lt;w:numFmt w:val="bullet"/&gt;&lt;w:lvlText w:val=""/&gt;&lt;w:lvlJc w:val="left"/&gt;&lt;w:pPr&gt;&lt;w:ind w:left="2880" w:hanging="360"/&gt;&lt;/w:pPr&gt;&lt;w:rPr&gt;&lt;w:rFonts w:ascii="Symbol" w:hAnsi="Symbol" w:hint="default"/&gt;&lt;/w:rPr&gt;&lt;/w:lvl&gt;&lt;w:lvl w:ilvl="4" w:tplc="20000003" w:tentative="1"&gt;&lt;w:start w:val="1"/&gt;&lt;w:numFmt w:val="bullet"/&gt;&lt;w:lvlText w:val="o"/&gt;&lt;w:lvlJc w:val="left"/&gt;&lt;w:pPr&gt;&lt;w:ind w:left="3600" w:hanging="360"/&gt;&lt;/w:pPr&gt;&lt;w:rPr&gt;&lt;w:rFonts w:ascii="Courier New" w:hAnsi="Courier New" w:cs="Courier New" w:hint="default"/&gt;&lt;/w:rPr&gt;&lt;/w:lvl&gt;&lt;w:lvl w:ilvl="5" w:tplc="20000005" w:tentative="1"&gt;&lt;w:start w:val="1"/&gt;&lt;w:numFmt w:val="bullet"/&gt;&lt;w:lvlText w:val=""/&gt;&lt;w:lvlJc w:val="left"/&gt;&lt;w:pPr&gt;&lt;w:ind w:left="4320" w:hanging="360"/&gt;&lt;/w:pPr&gt;&lt;w:rPr&gt;&lt;w:rFonts w:ascii="Wingdings" w:hAnsi="Wingdings" w:hint="default"/&gt;&lt;/w:rPr&gt;&lt;/w:lvl&gt;&lt;w:lvl w:ilvl="6" w:tplc="20000001" w:tentative="1"&gt;&lt;w:start w:val="1"/&gt;&lt;w:numFmt w:val="bullet"/&gt;&lt;w:lvlText w:val=""/&gt;&lt;w:lvlJc w:val="left"/&gt;&lt;w:pPr&gt;&lt;w:ind w:left="5040" w:hanging="360"/&gt;&lt;/w:pPr&gt;&lt;w:rPr&gt;&lt;w:rFonts w:ascii="Symbol" w:hAnsi="Symbol" w:hint="default"/&gt;&lt;/w:rPr&gt;&lt;/w:lvl&gt;&lt;w:lvl w:ilvl="7" w:tplc="20000003" w:tentative="1"&gt;&lt;w:start w:val="1"/&gt;&lt;w:numFmt w:val="bullet"/&gt;&lt;w:lvlText w:val="o"/&gt;&lt;w:lvlJc w:val="left"/&gt;&lt;w:pPr&gt;&lt;w:ind w:left="5760" w:hanging="360"/&gt;&lt;/w:pPr&gt;&lt;w:rPr&gt;&lt;w:rFonts w:ascii="Courier New" w:hAnsi="Courier New" w:cs="Courier New" w:hint="default"/&gt;&lt;/w:rPr&gt;&lt;/w:lvl&gt;&lt;w:lvl w:ilvl="8" w:tplc="20000005" w:tentative="1"&gt;&lt;w:start w:val="1"/&gt;&lt;w:numFmt w:val="bullet"/&gt;&lt;w:lvlText w:val=""/&gt;&lt;w:lvlJc w:val="left"/&gt;&lt;w:pPr&gt;&lt;w:ind w:left="6480" w:hanging="360"/&gt;&lt;/w:pPr&gt;&lt;w:rPr&gt;&lt;w:rFonts w:ascii="Wingdings" w:hAnsi="Wingdings" w:hint="default"/&gt;&lt;/w:rPr&gt;&lt;/w:lvl&gt;&lt;/w:abstractNum&gt;&lt;w:abstractNum w:abstractNumId="47" w15:restartNumberingAfterBreak="0"&gt;&lt;w:nsid w:val="752A0EB8"/&gt;&lt;w:multiLevelType w:val="hybridMultilevel"/&gt;&lt;w:tmpl w:val="CE9A8F8A"/&gt;&lt;w:lvl w:ilvl="0" w:tplc="04090003"&gt;&lt;w:start w:val="1"/&gt;&lt;w:numFmt w:val="bullet"/&gt;&lt;w:lvlText w:val="o"/&gt;&lt;w:lvlJc w:val="left"/&gt;&lt;w:pPr&gt;&lt;w:ind w:left="1080" w:hanging="360"/&gt;&lt;/w:pPr&gt;&lt;w:rPr&gt;&lt;w:rFonts w:ascii="Courier New" w:hAnsi="Courier New" w:cs="Courier New"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w:abstractNumId="48" w15:restartNumberingAfterBreak="0"&gt;&lt;w:nsid w:val="7635210E"/&gt;&lt;w:multiLevelType w:val="hybridMultilevel"/&gt;&lt;w:tmpl w:val="82F8D9A8"/&gt;&lt;w:lvl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w:abstractNumId="49" w15:restartNumberingAfterBreak="0"&gt;&lt;w:nsid w:val="77682088"/&gt;&lt;w:multiLevelType w:val="hybridMultilevel"/&gt;&lt;w:tmpl w:val="6A302152"/&gt;&lt;w:lvl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w:abstractNumId="50" w15:restartNumberingAfterBreak="0"&gt;&lt;w:nsid w:val="776A7136"/&gt;&lt;w:multiLevelType w:val="hybridMultilevel"/&gt;&lt;w:tmpl w:val="F7B0DACA"/&gt;&lt;w:lvl w:ilvl="0" w:tplc="04090001"&gt;&lt;w:start w:val="1"/&gt;&lt;w:numFmt w:val="bullet"/&gt;&lt;w:lvlText w:val=""/&gt;&lt;w:lvlJc w:val="left"/&gt;&lt;w:pPr&gt;&lt;w:ind w:left="720" w:hanging="360"/&gt;&lt;/w:pPr&gt;&lt;w:rPr&gt;&lt;w:rFonts w:ascii="Symbol" w:hAnsi="Symbol"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w:val="34"/&gt;&lt;/w:num&gt;&lt;w:num w:numId="13"&gt;&lt;w:abstractNumId w:val="41"/&gt;&lt;/w:num&gt;&lt;w:num w:numId="14"&gt;&lt;w:abstractNumId w:val="25"/&gt;&lt;/w:num&gt;&lt;w:num w:numId="15"&gt;&lt;w:abstractNumId w:val="47"/&gt;&lt;/w:num&gt;&lt;w:num w:numId="16"&gt;&lt;w:abstractNumId w:val="45"/&gt;&lt;/w:num&gt;&lt;w:num w:numId="17"&gt;&lt;w:abstractNumId w:val="19"/&gt;&lt;/w:num&gt;&lt;w:num w:numId="18"&gt;&lt;w:abstractNumId w:val="32"/&gt;&lt;/w:num&gt;&lt;w:num w:numId="19"&gt;&lt;w:abstractNumId w:val="13"/&gt;&lt;/w:num&gt;&lt;w:num w:numId="20"&gt;&lt;w:abstractNumId w:val="35"/&gt;&lt;/w:num&gt;&lt;w:num w:numId="21"&gt;&lt;w:abstractNumId w:val="11"/&gt;&lt;/w:num&gt;&lt;w:num w:numId="22"&gt;&lt;w:abstractNumId w:val="27"/&gt;&lt;/w:num&gt;&lt;w:num w:numId="23"&gt;&lt;w:abstractNumId w:val="17"/&gt;&lt;/w:num&gt;&lt;w:num w:numId="24"&gt;&lt;w:abstractNumId w:val="30"/&gt;&lt;/w:num&gt;&lt;w:num w:numId="25"&gt;&lt;w:abstractNumId w:val="43"/&gt;&lt;/w:num&gt;&lt;w:num w:numId="26"&gt;&lt;w:abstractNumId w:val="28"/&gt;&lt;/w:num&gt;&lt;w:num w:numId="27"&gt;&lt;w:abstractNumId w:val="50"/&gt;&lt;/w:num&gt;&lt;w:num w:numId="28"&gt;&lt;w:abstractNumId w:val="22"/&gt;&lt;/w:num&gt;&lt;w:num w:numId="29"&gt;&lt;w:abstractNumId w:val="36"/&gt;&lt;/w:num&gt;&lt;w:num w:numId="30"&gt;&lt;w:abstractNumId w:val="23"/&gt;&lt;/w:num&gt;&lt;w:num w:numId="31"&gt;&lt;w:abstractNumId w:val="40"/&gt;&lt;/w:num&gt;&lt;w:num w:numId="32"&gt;&lt;w:abstractNumId w:val="10"/&gt;&lt;/w:num&gt;&lt;w:num w:numId="33"&gt;&lt;w:abstractNumId w:val="26"/&gt;&lt;/w:num&gt;&lt;w:num w:numId="34"&gt;&lt;w:abstractNumId w:val="44"/&gt;&lt;/w:num&gt;&lt;w:num w:numId="35"&gt;&lt;w:abstractNumId w:val="38"/&gt;&lt;/w:num&gt;&lt;w:num w:numId="36"&gt;&lt;w:abstractNumId w:val="33"/&gt;&lt;/w:num&gt;&lt;w:num w:numId="37"&gt;&lt;w:abstractNumId w:val="46"/&gt;&lt;/w:num&gt;&lt;w:num w:numId="38"&gt;&lt;w:abstractNumId w:val="18"/&gt;&lt;/w:num&gt;&lt;w:num w:numId="39"&gt;&lt;w:abstractNumId w:val="14"/&gt;&lt;/w:num&gt;&lt;w:num w:numId="40"&gt;&lt;w:abstractNumId w:val="31"/&gt;&lt;/w:num&gt;&lt;w:num w:numId="41"&gt;&lt;w:abstractNumId w:val="16"/&gt;&lt;/w:num&gt;&lt;w:num w:numId="42"&gt;&lt;w:abstractNumId w:val="39"/&gt;&lt;/w:num&gt;&lt;w:num w:numId="43"&gt;&lt;w:abstractNumId w:val="15"/&gt;&lt;/w:num&gt;&lt;w:num w:numId="44"&gt;&lt;w:abstractNumId w:val="29"/&gt;&lt;/w:num&gt;&lt;w:num w:numId="45"&gt;&lt;w:abstractNumId w:val="49"/&gt;&lt;/w:num&gt;&lt;w:num w:numId="46"&gt;&lt;w:abstractNumId w:val="24"/&gt;&lt;/w:num&gt;&lt;w:num w:numId="47"&gt;&lt;w:abstractNumId w:val="42"/&gt;&lt;/w:num&gt;&lt;w:num w:numId="48"&gt;&lt;w:abstractNumId w:val="37"/&gt;&lt;/w:num&gt;&lt;w:num w:numId="49"&gt;&lt;w:abstractNumId w:val="21"/&gt;&lt;/w:num&gt;&lt;w:num w:numId="50"&gt;&lt;w:abstractNumId w:val="48"/&gt;&lt;/w:num&gt;&lt;w:num w:numId="51"&gt;&lt;w:abstractNumId w:val="12"/&gt;&lt;/w:num&gt;&lt;w:num w:numId="52"&gt;&lt;w:abstractNumId w:val="20"/&gt;&lt;/w:num&gt;&lt;w:numIdMacAtCleanup w:val="52"/&gt;&lt;/w:numbering&gt;&lt;/pkg:xmlData&gt;&lt;/pkg:part&gt;&lt;pkg:part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w:val="00993D36"/&gt;&lt;w:pPr&gt;&lt;w:ind w:firstLine="360"/&gt;&lt;w:jc w:val="both"/&gt;&lt;/w:pPr&gt;&lt;/w:style&gt;&lt;w:style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w:val="5"/&gt;&lt;w:qFormat/&gt;&lt;w:rsid w:val="00F31EDA"/&gt;&lt;w:pPr&gt;&lt;w:keepNext/&gt;&lt;w:keepLines/&gt;&lt;w:spacing w:before="240"/&gt;&lt;w:ind w:firstLine="0"/&gt;&lt;w:outlineLvl w:val="1"/&gt;&lt;/w:pPr&gt;&lt;w:rPr&gt;&lt;w:rFonts w:eastAsiaTheme="majorEastAsia" w:cstheme="majorBidi"/&gt;&lt;w:b/&gt;&lt;w:bCs/&gt;&lt;/w:rPr&gt;&lt;/w:style&gt;&lt;w:style w:type="paragraph" w:styleId="Heading3"&gt;&lt;w:name w:val="heading 3"/&gt;&lt;w:basedOn w:val="Normal"/&gt;&lt;w:next w:val="Normal"/&gt;&lt;w:link w:val="Heading3Char"/&gt;&lt;w:uiPriority w:val="5"/&gt;&lt;w:qFormat/&gt;&lt;w:rsid w:val="00D50155"/&gt;&lt;w:pPr&gt;&lt;w:keepNext/&gt;&lt;w:keepLines/&gt;&lt;w:spacing w:before="240" w:after="240"/&gt;&lt;w:ind w:firstLine="357"/&gt;&lt;w:outlineLvl w:val="2"/&gt;&lt;/w:pPr&gt;&lt;w:rPr&gt;&lt;w:rFonts w:eastAsiaTheme="majorEastAsia" w:cstheme="majorBidi"/&gt;&lt;w:b/&gt;&lt;w:bCs/&gt;&lt;/w:rPr&gt;&lt;/w:style&gt;&lt;w:style w:type="paragraph" w:styleId="Heading4"&gt;&lt;w:name w:val="heading 4"/&gt;&lt;w:basedOn w:val="Normal"/&gt;&lt;w:next w:val="Normal"/&gt;&lt;w:link w:val="Heading4Char"/&gt;&lt;w:uiPriority w:val="5"/&gt;&lt;w:qFormat/&gt;&lt;w:rsid w:val="00D50155"/&gt;&lt;w:pPr&gt;&lt;w:keepNext/&gt;&lt;w:keepLines/&gt;&lt;w:spacing w:before="240"/&gt;&lt;w:ind w:firstLine="357"/&gt;&lt;w:outlineLvl w:val="3"/&gt;&lt;/w:pPr&gt;&lt;w:rPr&gt;&lt;w:rFonts w:eastAsiaTheme="majorEastAsia"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w:val="2"/&gt;&lt;w:qFormat/&gt;&lt;w:rsid w:val="003259F1"/&gt;&lt;w:pPr&gt;&lt;w:pageBreakBefore/&gt;&lt;w:ind w:firstLine="0"/&gt;&lt;w:jc w:val="center"/&gt;&lt;w:outlineLvl w:val="0"/&gt;&lt;/w:pPr&gt;&lt;w:rPr&gt;&lt;w:rFonts w:eastAsiaTheme="majorEastAsia" w:cstheme="majorBidi"/&gt;&lt;w:sz w:val="28"/&gt;&lt;/w:rPr&gt;&lt;/w:style&gt;&lt;w:style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Indent"/&gt;&lt;w:link w:val="NoSpacingChar"/&gt;&lt;w:uiPriority w:val="3"/&gt;&lt;w:qFormat/&gt;&lt;w:rsid w:val="005E56A2"/&gt;&lt;w:pPr&gt;&lt;w:ind w:firstLine="0"/&gt;&lt;w:jc w:val="both"/&gt;&lt;/w:pPr&gt;&lt;w:rPr&gt;&lt;w:rFonts w:ascii="Calibri" w:hAnsi="Calibri"/&gt;&lt;/w:rPr&gt;&lt;/w:style&gt;&lt;w:style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w:val="00F31EDA"/&gt;&lt;w:rPr&gt;&lt;w:rFonts w:ascii="Calibri" w:eastAsiaTheme="majorEastAsia" w:hAnsi="Calibri" w:cstheme="majorBidi"/&gt;&lt;w:b/&gt;&lt;w:bCs/&gt;&lt;/w:rPr&gt;&lt;/w:style&gt;&lt;w:style w:type="paragraph" w:styleId="Title"&gt;&lt;w:name w:val="Title"/&gt;&lt;w:basedOn w:val="Normal"/&gt;&lt;w:next w:val="Normal"/&gt;&lt;w:link w:val="TitleChar"/&gt;&lt;w:uiPriority w:val="1"/&gt;&lt;w:qFormat/&gt;&lt;w:rsid w:val="003259F1"/&gt;&lt;w:pPr&gt;&lt;w:spacing w:before="2400"/&gt;&lt;w:ind w:firstLine="0"/&gt;&lt;w:contextualSpacing/&gt;&lt;w:jc w:val="center"/&gt;&lt;/w:pPr&gt;&lt;w:rPr&gt;&lt;w:rFonts w:eastAsiaTheme="majorEastAsia" w:cstheme="majorBidi"/&gt;&lt;w:sz w:val="36"/&gt;&lt;/w:rPr&gt;&lt;/w:style&gt;&lt;w:style w:type="character" w:customStyle="1" w:styleId="TitleChar"&gt;&lt;w:name w:val="Title Char"/&gt;&lt;w:basedOn w:val="DefaultParagraphFont"/&gt;&lt;w:link w:val="Title"/&gt;&lt;w:uiPriority w:val="1"/&gt;&lt;w:rsid w:val="003259F1"/&gt;&lt;w:rPr&gt;&lt;w:rFonts w:ascii="Calibri" w:eastAsiaTheme="majorEastAsia" w:hAnsi="Calibri" w:cstheme="majorBidi"/&gt;&lt;w:sz w:val="36"/&gt;&lt;/w:rPr&gt;&lt;/w:style&gt;&lt;w:style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w:val="00D50155"/&gt;&lt;w:rPr&gt;&lt;w:rFonts w:eastAsiaTheme="majorEastAsia" w:cstheme="majorBidi"/&gt;&lt;w:b/&gt;&lt;w:bCs/&gt;&lt;/w:rPr&gt;&lt;/w:style&gt;&lt;w:style w:type="character" w:customStyle="1" w:styleId="Heading4Char"&gt;&lt;w:name w:val="Heading 4 Char"/&gt;&lt;w:basedOn w:val="DefaultParagraphFont"/&gt;&lt;w:link w:val="Heading4"/&gt;&lt;w:uiPriority w:val="5"/&gt;&lt;w:rsid w:val="00D50155"/&gt;&lt;w:rPr&gt;&lt;w:rFonts w:eastAsiaTheme="majorEastAsia"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w:val="6"/&gt;&lt;w:unhideWhenUsed/&gt;&lt;w:qFormat/&gt;&lt;w:rsid w:val="00B67936"/&gt;&lt;w:pPr&gt;&lt;w:tabs&gt;&lt;w:tab w:val="left" w:pos="504"/&gt;&lt;/w:tabs&gt;&lt;w:spacing w:after="240" w:line="240" w:lineRule="auto"/&gt;&lt;w:ind w:left="504" w:hanging="504"/&gt;&lt;/w:pPr&gt;&lt;/w:style&gt;&lt;w:style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w:val="35"/&gt;&lt;w:unhideWhenUsed/&gt;&lt;w:qFormat/&gt;&lt;w:rsid w:val="002E0C51"/&gt;&lt;w:pPr&gt;&lt;w:spacing w:after="200" w:line="240" w:lineRule="auto"/&gt;&lt;w:ind w:firstLine="0"/&gt;&lt;/w:pPr&gt;&lt;w:rPr&gt;&lt;w:b/&gt;&lt;w:iCs/&gt;&lt;w:color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w:val="8"/&gt;&lt;w:unhideWhenUsed/&gt;&lt;w:qFormat/&gt;&lt;w:rsid w:val="00A612F2"/&gt;&lt;w:pPr&gt;&lt;w:numPr&gt;&lt;w:numId w:val="1"/&gt;&lt;/w:numPr&gt;&lt;w:ind w:left="576"/&gt;&lt;w:contextualSpacing/&gt;&lt;/w:pPr&gt;&lt;/w:style&gt;&lt;w:style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w:val="99"/&gt;&lt;w:qFormat/&gt;&lt;w:rsid w:val="000046EE"/&gt;&lt;w:rPr&gt;&lt;w:sz w:val="18"/&gt;&lt;w:vertAlign w:val="baseline"/&gt;&lt;/w:rPr&gt;&lt;/w:style&gt;&lt;w:style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w:val="7"/&gt;&lt;w:qFormat/&gt;&lt;w:rsid w:val="00B4491D"/&gt;&lt;w:pPr&gt;&lt;w:spacing w:line="240" w:lineRule="auto"/&gt;&lt;w:ind w:firstLine="0"/&gt;&lt;w:jc w:val="center"/&gt;&lt;/w:pPr&gt;&lt;w:rPr&gt;&lt;w:sz w:val="22"/&gt;&lt;/w:rPr&gt;&lt;/w:style&gt;&lt;w:style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w:type="character" w:styleId="Hyperlink"&gt;&lt;w:name w:val="Hyperlink"/&gt;&lt;w:basedOn w:val="DefaultParagraphFont"/&gt;&lt;w:uiPriority w:val="99"/&gt;&lt;w:unhideWhenUsed/&gt;&lt;w:rsid w:val="005268B9"/&gt;&lt;w:rPr&gt;&lt;w:color w:val="5F5F5F" w:themeColor="hyperlink"/&gt;&lt;w:u w:val="single"/&gt;&lt;/w:rPr&gt;&lt;/w:style&gt;&lt;w:style w:type="character" w:customStyle="1" w:styleId="UnresolvedMention1"&gt;&lt;w:name w:val="Unresolved Mention1"/&gt;&lt;w:basedOn w:val="DefaultParagraphFont"/&gt;&lt;w:uiPriority w:val="99"/&gt;&lt;w:semiHidden/&gt;&lt;w:unhideWhenUsed/&gt;&lt;w:rsid w:val="005268B9"/&gt;&lt;w:rPr&gt;&lt;w:color w:val="808080"/&gt;&lt;w:shd w:val="clear" w:color="auto" w:fill="E6E6E6"/&gt;&lt;/w:rPr&gt;&lt;/w:style&gt;&lt;w:style w:type="paragraph" w:styleId="Revision"&gt;&lt;w:name w:val="Revision"/&gt;&lt;w:hidden/&gt;&lt;w:uiPriority w:val="99"/&gt;&lt;w:semiHidden/&gt;&lt;w:rsid w:val="0073427C"/&gt;&lt;w:pPr&gt;&lt;w:spacing w:line="240" w:lineRule="auto"/&gt;&lt;w:ind w:firstLine="0"/&gt;&lt;/w:pPr&gt;&lt;/w:style&gt;&lt;w:style w:type="paragraph" w:customStyle="1" w:styleId="Captions"&gt;&lt;w:name w:val="Captions"/&gt;&lt;w:basedOn w:val="Header"/&gt;&lt;w:link w:val="CaptionsChar"/&gt;&lt;w:qFormat/&gt;&lt;w:rsid w:val="00DC2B4F"/&gt;&lt;w:pPr&gt;&lt;w:spacing w:before="360" w:after="360"/&gt;&lt;/w:pPr&gt;&lt;w:rPr&gt;&lt;w:b/&gt;&lt;w:noProof/&gt;&lt;/w:rPr&gt;&lt;/w:style&gt;&lt;w:style w:type="character" w:customStyle="1" w:styleId="NoSpacingChar"&gt;&lt;w:name w:val="No Spacing Char"/&gt;&lt;w:aliases w:val="No Indent Char"/&gt;&lt;w:basedOn w:val="DefaultParagraphFont"/&gt;&lt;w:link w:val="NoSpacing"/&gt;&lt;w:uiPriority w:val="3"/&gt;&lt;w:rsid w:val="00400FC1"/&gt;&lt;w:rPr&gt;&lt;w:rFonts w:ascii="Calibri" w:hAnsi="Calibri"/&gt;&lt;/w:rPr&gt;&lt;/w:style&gt;&lt;w:style w:type="character" w:customStyle="1" w:styleId="CaptionsChar"&gt;&lt;w:name w:val="Captions Char"/&gt;&lt;w:basedOn w:val="NoSpacingChar"/&gt;&lt;w:link w:val="Captions"/&gt;&lt;w:rsid w:val="00DC2B4F"/&gt;&lt;w:rPr&gt;&lt;w:rFonts w:ascii="Calibri" w:hAnsi="Calibri"/&gt;&lt;w:b/&gt;&lt;w:noProof/&gt;&lt;/w:rPr&gt;&lt;/w:style&gt;&lt;w:style w:type="table" w:customStyle="1" w:styleId="TableGrid1"&gt;&lt;w:name w:val="Table Grid1"/&gt;&lt;w:basedOn w:val="TableNormal"/&gt;&lt;w:next w:val="TableGrid"/&gt;&lt;w:uiPriority w:val="39"/&gt;&lt;w:rsid w:val="00382FBA"/&gt;&lt;w:pPr&gt;&lt;w:spacing w:line="240" w:lineRule="auto"/&gt;&lt;/w:pPr&gt;&lt;w:rPr&gt;&lt;w:rFonts w:eastAsia="SimSun"/&gt;&lt;w:color w:val="000000"/&gt;&lt;/w:rPr&gt;&lt;w:tblPr&gt;&lt;w:tblBorders&gt;&lt;w:top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w:styleId="gnkrckgcgsb"&gt;&lt;w:name w:val="gnkrckgcgsb"/&gt;&lt;w:basedOn w:val="DefaultParagraphFont"/&gt;&lt;w:rsid w:val="00893678"/&gt;&lt;/w:style&gt;&lt;w:style w:type="character" w:customStyle="1" w:styleId="gnkrckgcmsb"&gt;&lt;w:name w:val="gnkrckgcmsb"/&gt;&lt;w:basedOn w:val="DefaultParagraphFont"/&gt;&lt;w:rsid w:val="005D18FF"/&gt;&lt;/w:style&gt;&lt;w:style w:type="character" w:customStyle="1" w:styleId="gnkrckgcmrb"&gt;&lt;w:name w:val="gnkrckgcmrb"/&gt;&lt;w:basedOn w:val="DefaultParagraphFont"/&gt;&lt;w:rsid w:val="005D18FF"/&gt;&lt;/w:style&gt;&lt;w:style w:type="character" w:customStyle="1" w:styleId="rwrro4"&gt;&lt;w:name w:val="rwrro4"/&gt;&lt;w:rsid w:val="00F257AF"/&gt;&lt;w:rPr&gt;&lt;w:strike w:val="0"/&gt;&lt;w:dstrike w:val="0"/&gt;&lt;w:color w:val="408CD9"/&gt;&lt;w:u w:val="none"/&gt;&lt;w:effect w:val="none"/&gt;&lt;/w:rPr&gt;&lt;/w:style&gt;&lt;w:style w:type="character" w:customStyle="1" w:styleId="gd15mcfceub"&gt;&lt;w:name w:val="gd15mcfceub"/&gt;&lt;w:basedOn w:val="DefaultParagraphFont"/&gt;&lt;w:rsid w:val="00C07FF7"/&gt;&lt;/w:style&gt;&lt;/w:styles&gt;&lt;/pkg:xmlData&gt;&lt;/pkg:part&gt;&lt;/pkg:package&gt;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A1D8078-365B-496E-AC7C-1C5B7F2F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Rummey</dc:creator>
  <cp:keywords/>
  <dc:description/>
  <cp:lastModifiedBy>Lee Ann Kleffman</cp:lastModifiedBy>
  <cp:revision>3</cp:revision>
  <cp:lastPrinted>2018-07-23T07:54:00Z</cp:lastPrinted>
  <dcterms:created xsi:type="dcterms:W3CDTF">2019-08-28T15:50:00Z</dcterms:created>
  <dcterms:modified xsi:type="dcterms:W3CDTF">2019-08-28T15:51:00Z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id="yAAq8LHk"/&gt;&lt;style id="http://www.zotero.org/styles/neurology"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