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E145" w14:textId="42895142" w:rsidR="007534AD" w:rsidRPr="006A5951" w:rsidRDefault="007534AD" w:rsidP="00473DE2">
      <w:pPr>
        <w:pStyle w:val="PlainText"/>
        <w:outlineLvl w:val="0"/>
        <w:rPr>
          <w:rFonts w:ascii="Arial" w:hAnsi="Arial" w:cs="Arial"/>
          <w:sz w:val="20"/>
          <w:szCs w:val="20"/>
        </w:rPr>
      </w:pPr>
      <w:r w:rsidRPr="006A5951">
        <w:rPr>
          <w:rFonts w:ascii="Arial" w:hAnsi="Arial" w:cs="Arial"/>
          <w:sz w:val="20"/>
          <w:szCs w:val="20"/>
          <w:lang w:val="fr-BE"/>
        </w:rPr>
        <w:t>AIFM1:  c.1195G&gt;A (p.Gly399Ser)</w:t>
      </w:r>
      <w:r w:rsidR="006A5951" w:rsidRPr="006A5951">
        <w:rPr>
          <w:rFonts w:ascii="Arial" w:hAnsi="Arial" w:cs="Arial"/>
          <w:sz w:val="20"/>
          <w:szCs w:val="20"/>
          <w:lang w:val="fr-BE"/>
        </w:rPr>
        <w:t xml:space="preserve"> </w:t>
      </w:r>
      <w:r w:rsidR="006A5951" w:rsidRPr="006A5951">
        <w:rPr>
          <w:rFonts w:ascii="Arial" w:hAnsi="Arial" w:cs="Arial"/>
          <w:color w:val="000000"/>
          <w:sz w:val="20"/>
          <w:szCs w:val="20"/>
          <w:lang w:eastAsia="en-GB"/>
        </w:rPr>
        <w:t>chrX:12927005</w:t>
      </w:r>
      <w:r w:rsidR="006A5951" w:rsidRPr="000B2C57">
        <w:rPr>
          <w:rFonts w:ascii="Arial" w:hAnsi="Arial" w:cs="Arial"/>
          <w:color w:val="000000"/>
          <w:sz w:val="20"/>
          <w:szCs w:val="20"/>
          <w:lang w:eastAsia="en-GB"/>
        </w:rPr>
        <w:t>0</w:t>
      </w:r>
    </w:p>
    <w:p w14:paraId="76E4E330" w14:textId="77777777" w:rsidR="007534AD" w:rsidRDefault="007534AD" w:rsidP="007650DB">
      <w:pPr>
        <w:pStyle w:val="PlainText"/>
        <w:rPr>
          <w:rFonts w:ascii="Arial" w:hAnsi="Arial" w:cs="Arial"/>
          <w:sz w:val="20"/>
          <w:szCs w:val="20"/>
        </w:rPr>
      </w:pPr>
    </w:p>
    <w:p w14:paraId="73A3D10A" w14:textId="77777777" w:rsidR="00393098" w:rsidRDefault="00393098" w:rsidP="00473DE2">
      <w:pPr>
        <w:pStyle w:val="PlainTex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PROVEAN</w:t>
      </w:r>
    </w:p>
    <w:p w14:paraId="6E9756B1" w14:textId="77777777" w:rsidR="00393098" w:rsidRDefault="00393098" w:rsidP="007650DB">
      <w:pPr>
        <w:pStyle w:val="PlainText"/>
        <w:rPr>
          <w:rFonts w:ascii="Arial" w:hAnsi="Arial" w:cs="Arial"/>
          <w:sz w:val="20"/>
          <w:szCs w:val="20"/>
        </w:rPr>
      </w:pPr>
    </w:p>
    <w:p w14:paraId="3EE5B5AB" w14:textId="77777777" w:rsidR="002B13F6" w:rsidRPr="00393098" w:rsidRDefault="002B13F6" w:rsidP="007650DB">
      <w:pPr>
        <w:pStyle w:val="PlainText"/>
        <w:rPr>
          <w:rFonts w:ascii="Arial" w:hAnsi="Arial" w:cs="Arial"/>
          <w:sz w:val="20"/>
          <w:szCs w:val="20"/>
        </w:rPr>
      </w:pPr>
      <w:r w:rsidRPr="00393098">
        <w:rPr>
          <w:rFonts w:ascii="Arial" w:hAnsi="Arial" w:cs="Arial"/>
          <w:sz w:val="20"/>
          <w:szCs w:val="20"/>
        </w:rPr>
        <w:t>number of clusters:</w:t>
      </w:r>
      <w:r w:rsidRPr="00393098">
        <w:rPr>
          <w:rFonts w:ascii="Arial" w:hAnsi="Arial" w:cs="Arial"/>
          <w:sz w:val="20"/>
          <w:szCs w:val="20"/>
        </w:rPr>
        <w:tab/>
        <w:t>30</w:t>
      </w:r>
    </w:p>
    <w:p w14:paraId="0D773438" w14:textId="77777777" w:rsidR="002B13F6" w:rsidRPr="00393098" w:rsidRDefault="002B13F6" w:rsidP="007650DB">
      <w:pPr>
        <w:pStyle w:val="PlainText"/>
        <w:rPr>
          <w:rFonts w:ascii="Arial" w:hAnsi="Arial" w:cs="Arial"/>
          <w:sz w:val="20"/>
          <w:szCs w:val="20"/>
        </w:rPr>
      </w:pPr>
      <w:r w:rsidRPr="00393098">
        <w:rPr>
          <w:rFonts w:ascii="Arial" w:hAnsi="Arial" w:cs="Arial"/>
          <w:sz w:val="20"/>
          <w:szCs w:val="20"/>
        </w:rPr>
        <w:t>number of supporting sequences used:</w:t>
      </w:r>
      <w:r w:rsidRPr="00393098">
        <w:rPr>
          <w:rFonts w:ascii="Arial" w:hAnsi="Arial" w:cs="Arial"/>
          <w:sz w:val="20"/>
          <w:szCs w:val="20"/>
        </w:rPr>
        <w:tab/>
        <w:t>112</w:t>
      </w:r>
    </w:p>
    <w:p w14:paraId="311B0CAE" w14:textId="77777777" w:rsidR="002B13F6" w:rsidRPr="00393098" w:rsidRDefault="002B13F6" w:rsidP="007650DB">
      <w:pPr>
        <w:pStyle w:val="PlainText"/>
        <w:rPr>
          <w:rFonts w:ascii="Arial" w:hAnsi="Arial" w:cs="Arial"/>
          <w:sz w:val="20"/>
          <w:szCs w:val="20"/>
        </w:rPr>
      </w:pPr>
      <w:r w:rsidRPr="00393098">
        <w:rPr>
          <w:rFonts w:ascii="Arial" w:hAnsi="Arial" w:cs="Arial"/>
          <w:sz w:val="20"/>
          <w:szCs w:val="20"/>
        </w:rPr>
        <w:t>G399S</w:t>
      </w:r>
      <w:r w:rsidRPr="00393098">
        <w:rPr>
          <w:rFonts w:ascii="Arial" w:hAnsi="Arial" w:cs="Arial"/>
          <w:sz w:val="20"/>
          <w:szCs w:val="20"/>
        </w:rPr>
        <w:tab/>
        <w:t>-5.961</w:t>
      </w:r>
      <w:r w:rsidRPr="00393098">
        <w:rPr>
          <w:rFonts w:ascii="Arial" w:hAnsi="Arial" w:cs="Arial"/>
          <w:sz w:val="20"/>
          <w:szCs w:val="20"/>
        </w:rPr>
        <w:tab/>
        <w:t>Deleterious</w:t>
      </w:r>
    </w:p>
    <w:p w14:paraId="75C23BDC" w14:textId="77777777" w:rsidR="002B13F6" w:rsidRDefault="002B13F6" w:rsidP="007650DB">
      <w:pPr>
        <w:pStyle w:val="PlainText"/>
        <w:rPr>
          <w:rFonts w:ascii="Arial" w:hAnsi="Arial" w:cs="Arial"/>
          <w:sz w:val="20"/>
          <w:szCs w:val="20"/>
        </w:rPr>
      </w:pPr>
    </w:p>
    <w:p w14:paraId="377F6028" w14:textId="77777777" w:rsidR="00393098" w:rsidRPr="00393098" w:rsidRDefault="00393098" w:rsidP="00473DE2">
      <w:pPr>
        <w:pStyle w:val="PlainTex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SIFT</w:t>
      </w:r>
    </w:p>
    <w:p w14:paraId="2C98B47A" w14:textId="77777777" w:rsidR="002B13F6" w:rsidRPr="00393098" w:rsidRDefault="002B13F6" w:rsidP="007650DB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772"/>
        <w:gridCol w:w="581"/>
        <w:gridCol w:w="551"/>
        <w:gridCol w:w="731"/>
        <w:gridCol w:w="1071"/>
        <w:gridCol w:w="829"/>
        <w:gridCol w:w="1434"/>
        <w:gridCol w:w="726"/>
      </w:tblGrid>
      <w:tr w:rsidR="00393098" w:rsidRPr="00393098" w14:paraId="5AEB4FCF" w14:textId="77777777" w:rsidTr="00393098">
        <w:trPr>
          <w:tblCellSpacing w:w="15" w:type="dxa"/>
        </w:trPr>
        <w:tc>
          <w:tcPr>
            <w:tcW w:w="0" w:type="auto"/>
            <w:shd w:val="clear" w:color="auto" w:fill="A0A09B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14:paraId="79506CE8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User</w:t>
            </w:r>
            <w:r w:rsidRPr="00393098"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  <w:t xml:space="preserve"> </w:t>
            </w: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Input</w:t>
            </w:r>
          </w:p>
        </w:tc>
        <w:tc>
          <w:tcPr>
            <w:tcW w:w="0" w:type="auto"/>
            <w:shd w:val="clear" w:color="auto" w:fill="A0A09B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14:paraId="1D6EF027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ENSP</w:t>
            </w:r>
          </w:p>
        </w:tc>
        <w:tc>
          <w:tcPr>
            <w:tcW w:w="0" w:type="auto"/>
            <w:shd w:val="clear" w:color="auto" w:fill="A0A09B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14:paraId="43FFC2FD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proofErr w:type="spellStart"/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A0A09B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14:paraId="45E82DF0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Ref</w:t>
            </w:r>
          </w:p>
        </w:tc>
        <w:tc>
          <w:tcPr>
            <w:tcW w:w="0" w:type="auto"/>
            <w:shd w:val="clear" w:color="auto" w:fill="A0A09B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14:paraId="77373BB5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proofErr w:type="spellStart"/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Subst</w:t>
            </w:r>
            <w:proofErr w:type="spellEnd"/>
          </w:p>
        </w:tc>
        <w:tc>
          <w:tcPr>
            <w:tcW w:w="0" w:type="auto"/>
            <w:shd w:val="clear" w:color="auto" w:fill="A0A09B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14:paraId="1CFA81B2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Prediction</w:t>
            </w:r>
          </w:p>
        </w:tc>
        <w:tc>
          <w:tcPr>
            <w:tcW w:w="0" w:type="auto"/>
            <w:shd w:val="clear" w:color="auto" w:fill="A0A09B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14:paraId="514E55B7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SIFT</w:t>
            </w:r>
            <w:r w:rsidRPr="00393098"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  <w:t xml:space="preserve"> </w:t>
            </w: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Score</w:t>
            </w:r>
          </w:p>
        </w:tc>
        <w:tc>
          <w:tcPr>
            <w:tcW w:w="0" w:type="auto"/>
            <w:shd w:val="clear" w:color="auto" w:fill="A0A09B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14:paraId="453B3555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Median</w:t>
            </w:r>
            <w:r w:rsidRPr="00393098"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  <w:t xml:space="preserve"> </w:t>
            </w: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Information</w:t>
            </w:r>
            <w:r w:rsidRPr="00393098"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  <w:t xml:space="preserve"> </w:t>
            </w: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Content</w:t>
            </w:r>
          </w:p>
        </w:tc>
        <w:tc>
          <w:tcPr>
            <w:tcW w:w="0" w:type="auto"/>
            <w:shd w:val="clear" w:color="auto" w:fill="A0A09B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14:paraId="0B79CE48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  <w:t xml:space="preserve"># </w:t>
            </w:r>
            <w:proofErr w:type="spellStart"/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Seqs</w:t>
            </w:r>
            <w:proofErr w:type="spellEnd"/>
          </w:p>
        </w:tc>
      </w:tr>
      <w:tr w:rsidR="00393098" w:rsidRPr="00393098" w14:paraId="2E80A2F9" w14:textId="77777777" w:rsidTr="003930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1A61F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ENST</w:t>
            </w:r>
            <w:proofErr w:type="gramStart"/>
            <w:r w:rsidRPr="00393098"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  <w:t>00000287295,</w:t>
            </w: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G</w:t>
            </w:r>
            <w:proofErr w:type="gramEnd"/>
            <w:r w:rsidRPr="00393098"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  <w:t>399</w:t>
            </w: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S</w:t>
            </w:r>
            <w:r w:rsidRPr="00393098"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14:paraId="0D2EB8A6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ENSP</w:t>
            </w:r>
            <w:r w:rsidRPr="00393098"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  <w:t>00000287295   </w:t>
            </w:r>
          </w:p>
        </w:tc>
        <w:tc>
          <w:tcPr>
            <w:tcW w:w="0" w:type="auto"/>
            <w:vAlign w:val="center"/>
            <w:hideMark/>
          </w:tcPr>
          <w:p w14:paraId="546E736C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14:paraId="2C4EDC23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86005C0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Calibri" w:hAnsi="Arial" w:cs="Arial"/>
                <w:color w:val="505559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6C98B30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Calibri" w:hAnsi="Arial" w:cs="Arial"/>
                <w:color w:val="FF0000"/>
                <w:sz w:val="18"/>
                <w:szCs w:val="18"/>
                <w:lang w:eastAsia="en-GB"/>
              </w:rPr>
              <w:t>DAMAGING</w:t>
            </w:r>
          </w:p>
        </w:tc>
        <w:tc>
          <w:tcPr>
            <w:tcW w:w="0" w:type="auto"/>
            <w:vAlign w:val="center"/>
            <w:hideMark/>
          </w:tcPr>
          <w:p w14:paraId="3CED949E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16B459F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0B5A9E89" w14:textId="77777777" w:rsidR="00393098" w:rsidRPr="00393098" w:rsidRDefault="00393098" w:rsidP="00393098">
            <w:pPr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</w:pPr>
            <w:r w:rsidRPr="00393098">
              <w:rPr>
                <w:rFonts w:ascii="Arial" w:eastAsia="Times New Roman" w:hAnsi="Arial" w:cs="Arial"/>
                <w:color w:val="505559"/>
                <w:sz w:val="18"/>
                <w:szCs w:val="18"/>
                <w:lang w:eastAsia="en-GB"/>
              </w:rPr>
              <w:t>177</w:t>
            </w:r>
          </w:p>
        </w:tc>
      </w:tr>
    </w:tbl>
    <w:p w14:paraId="17F8E817" w14:textId="77777777" w:rsidR="00393098" w:rsidRPr="00393098" w:rsidRDefault="00393098" w:rsidP="00393098">
      <w:pPr>
        <w:rPr>
          <w:rFonts w:ascii="Times New Roman" w:eastAsia="Times New Roman" w:hAnsi="Times New Roman" w:cs="Times New Roman"/>
          <w:lang w:eastAsia="en-GB"/>
        </w:rPr>
      </w:pPr>
    </w:p>
    <w:p w14:paraId="24E5A5B9" w14:textId="77777777" w:rsidR="0011639D" w:rsidRDefault="0011639D" w:rsidP="00863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eastAsia="en-GB"/>
        </w:rPr>
      </w:pPr>
    </w:p>
    <w:p w14:paraId="3164BAE6" w14:textId="77777777" w:rsidR="009A3895" w:rsidRDefault="009A3895">
      <w:pPr>
        <w:rPr>
          <w:rFonts w:ascii="Arial" w:hAnsi="Arial" w:cs="Arial"/>
          <w:b/>
          <w:bCs/>
          <w:color w:val="262626"/>
          <w:sz w:val="36"/>
          <w:szCs w:val="36"/>
        </w:rPr>
      </w:pPr>
      <w:r>
        <w:rPr>
          <w:rFonts w:ascii="Arial" w:hAnsi="Arial" w:cs="Arial"/>
          <w:b/>
          <w:bCs/>
          <w:color w:val="262626"/>
          <w:sz w:val="36"/>
          <w:szCs w:val="36"/>
        </w:rPr>
        <w:br w:type="page"/>
      </w:r>
    </w:p>
    <w:p w14:paraId="78CFF44A" w14:textId="56AFCD53" w:rsidR="006304E9" w:rsidRDefault="006304E9" w:rsidP="00473DE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262626"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color w:val="262626"/>
          <w:sz w:val="36"/>
          <w:szCs w:val="36"/>
        </w:rPr>
        <w:lastRenderedPageBreak/>
        <w:t>PolyPhen</w:t>
      </w:r>
      <w:bookmarkEnd w:id="0"/>
      <w:r>
        <w:rPr>
          <w:rFonts w:ascii="Arial" w:hAnsi="Arial" w:cs="Arial"/>
          <w:b/>
          <w:bCs/>
          <w:color w:val="262626"/>
          <w:sz w:val="36"/>
          <w:szCs w:val="36"/>
        </w:rPr>
        <w:t>-2 report for O95831 G399S</w:t>
      </w:r>
    </w:p>
    <w:p w14:paraId="5CDBA641" w14:textId="77777777" w:rsidR="006304E9" w:rsidRDefault="006304E9" w:rsidP="00473DE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Query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444"/>
        <w:gridCol w:w="878"/>
        <w:gridCol w:w="878"/>
        <w:gridCol w:w="19897"/>
      </w:tblGrid>
      <w:tr w:rsidR="006304E9" w14:paraId="1F95C55D" w14:textId="77777777">
        <w:tc>
          <w:tcPr>
            <w:tcW w:w="1556" w:type="dxa"/>
            <w:shd w:val="clear" w:color="auto" w:fill="EAEAEA"/>
            <w:tcMar>
              <w:top w:w="200" w:type="nil"/>
              <w:left w:w="40" w:type="nil"/>
              <w:bottom w:w="40" w:type="nil"/>
              <w:right w:w="200" w:type="nil"/>
            </w:tcMar>
            <w:vAlign w:val="center"/>
          </w:tcPr>
          <w:p w14:paraId="7185F0B0" w14:textId="77777777" w:rsidR="006304E9" w:rsidRDefault="00630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>Protein Acc</w:t>
            </w:r>
          </w:p>
        </w:tc>
        <w:tc>
          <w:tcPr>
            <w:tcW w:w="1104" w:type="dxa"/>
            <w:shd w:val="clear" w:color="auto" w:fill="EAEAEA"/>
            <w:tcMar>
              <w:top w:w="200" w:type="nil"/>
              <w:left w:w="40" w:type="nil"/>
              <w:bottom w:w="40" w:type="nil"/>
              <w:right w:w="200" w:type="nil"/>
            </w:tcMar>
            <w:vAlign w:val="center"/>
          </w:tcPr>
          <w:p w14:paraId="3A6F916A" w14:textId="77777777" w:rsidR="006304E9" w:rsidRDefault="00630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>Position</w:t>
            </w:r>
          </w:p>
        </w:tc>
        <w:tc>
          <w:tcPr>
            <w:tcW w:w="538" w:type="dxa"/>
            <w:shd w:val="clear" w:color="auto" w:fill="EAEAEA"/>
            <w:tcMar>
              <w:top w:w="200" w:type="nil"/>
              <w:left w:w="40" w:type="nil"/>
              <w:bottom w:w="40" w:type="nil"/>
              <w:right w:w="200" w:type="nil"/>
            </w:tcMar>
            <w:vAlign w:val="center"/>
          </w:tcPr>
          <w:p w14:paraId="652A648D" w14:textId="77777777" w:rsidR="006304E9" w:rsidRDefault="00630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>AA</w:t>
            </w:r>
            <w:r>
              <w:rPr>
                <w:rFonts w:ascii="Arial" w:hAnsi="Arial" w:cs="Arial"/>
                <w:b/>
                <w:bCs/>
                <w:color w:val="262626"/>
                <w:sz w:val="23"/>
                <w:szCs w:val="23"/>
                <w:vertAlign w:val="subscript"/>
              </w:rPr>
              <w:t>1</w:t>
            </w:r>
          </w:p>
        </w:tc>
        <w:tc>
          <w:tcPr>
            <w:tcW w:w="538" w:type="dxa"/>
            <w:shd w:val="clear" w:color="auto" w:fill="EAEAEA"/>
            <w:tcMar>
              <w:top w:w="200" w:type="nil"/>
              <w:left w:w="40" w:type="nil"/>
              <w:bottom w:w="40" w:type="nil"/>
              <w:right w:w="200" w:type="nil"/>
            </w:tcMar>
            <w:vAlign w:val="center"/>
          </w:tcPr>
          <w:p w14:paraId="26605548" w14:textId="77777777" w:rsidR="006304E9" w:rsidRDefault="00630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>AA</w:t>
            </w:r>
            <w:r>
              <w:rPr>
                <w:rFonts w:ascii="Arial" w:hAnsi="Arial" w:cs="Arial"/>
                <w:b/>
                <w:bCs/>
                <w:color w:val="262626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19557" w:type="dxa"/>
            <w:shd w:val="clear" w:color="auto" w:fill="EAEAEA"/>
            <w:tcMar>
              <w:top w:w="200" w:type="nil"/>
              <w:left w:w="40" w:type="nil"/>
              <w:bottom w:w="40" w:type="nil"/>
              <w:right w:w="200" w:type="nil"/>
            </w:tcMar>
            <w:vAlign w:val="center"/>
          </w:tcPr>
          <w:p w14:paraId="58B47FC0" w14:textId="77777777" w:rsidR="006304E9" w:rsidRDefault="00630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>Description</w:t>
            </w:r>
          </w:p>
        </w:tc>
      </w:tr>
      <w:tr w:rsidR="006304E9" w14:paraId="26007EB5" w14:textId="77777777">
        <w:tc>
          <w:tcPr>
            <w:tcW w:w="189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147BE" w14:textId="77777777" w:rsidR="006304E9" w:rsidRDefault="00EA5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8"/>
                <w:szCs w:val="28"/>
              </w:rPr>
            </w:pPr>
            <w:hyperlink r:id="rId5" w:history="1">
              <w:r w:rsidR="006304E9">
                <w:rPr>
                  <w:rFonts w:ascii="Arial" w:hAnsi="Arial" w:cs="Arial"/>
                  <w:color w:val="420178"/>
                  <w:sz w:val="28"/>
                  <w:szCs w:val="28"/>
                  <w:u w:val="single" w:color="420178"/>
                </w:rPr>
                <w:t>O95831</w:t>
              </w:r>
            </w:hyperlink>
          </w:p>
        </w:tc>
        <w:tc>
          <w:tcPr>
            <w:tcW w:w="144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EA1E63" w14:textId="77777777" w:rsidR="006304E9" w:rsidRDefault="00630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399</w:t>
            </w:r>
          </w:p>
        </w:tc>
        <w:tc>
          <w:tcPr>
            <w:tcW w:w="87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9C980D" w14:textId="77777777" w:rsidR="006304E9" w:rsidRDefault="00630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G</w:t>
            </w:r>
          </w:p>
        </w:tc>
        <w:tc>
          <w:tcPr>
            <w:tcW w:w="87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20DA0" w14:textId="77777777" w:rsidR="006304E9" w:rsidRDefault="00630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S</w:t>
            </w:r>
          </w:p>
        </w:tc>
        <w:tc>
          <w:tcPr>
            <w:tcW w:w="19897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1AA56" w14:textId="77777777" w:rsidR="006304E9" w:rsidRDefault="00630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 xml:space="preserve">Canonical; </w:t>
            </w:r>
            <w:proofErr w:type="spellStart"/>
            <w:r>
              <w:rPr>
                <w:rFonts w:ascii="Arial" w:hAnsi="Arial" w:cs="Arial"/>
                <w:color w:val="262626"/>
                <w:sz w:val="28"/>
                <w:szCs w:val="28"/>
              </w:rPr>
              <w:t>RecName</w:t>
            </w:r>
            <w:proofErr w:type="spellEnd"/>
            <w:r>
              <w:rPr>
                <w:rFonts w:ascii="Arial" w:hAnsi="Arial" w:cs="Arial"/>
                <w:color w:val="262626"/>
                <w:sz w:val="28"/>
                <w:szCs w:val="28"/>
              </w:rPr>
              <w:t>: Full=Apoptosis-inducing factor 1, mitochondrial; EC=1.-.</w:t>
            </w:r>
            <w:proofErr w:type="gramStart"/>
            <w:r>
              <w:rPr>
                <w:rFonts w:ascii="Arial" w:hAnsi="Arial" w:cs="Arial"/>
                <w:color w:val="262626"/>
                <w:sz w:val="28"/>
                <w:szCs w:val="28"/>
              </w:rPr>
              <w:t>-.-</w:t>
            </w:r>
            <w:proofErr w:type="gramEnd"/>
            <w:r>
              <w:rPr>
                <w:rFonts w:ascii="Arial" w:hAnsi="Arial" w:cs="Arial"/>
                <w:color w:val="262626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262626"/>
                <w:sz w:val="28"/>
                <w:szCs w:val="28"/>
              </w:rPr>
              <w:t>AltName</w:t>
            </w:r>
            <w:proofErr w:type="spellEnd"/>
            <w:r>
              <w:rPr>
                <w:rFonts w:ascii="Arial" w:hAnsi="Arial" w:cs="Arial"/>
                <w:color w:val="262626"/>
                <w:sz w:val="28"/>
                <w:szCs w:val="28"/>
              </w:rPr>
              <w:t>: Full=Programmed cell death protein 8; Flags: Precursor; Length: 613</w:t>
            </w:r>
          </w:p>
        </w:tc>
      </w:tr>
    </w:tbl>
    <w:p w14:paraId="7C09BAF2" w14:textId="77777777" w:rsidR="006304E9" w:rsidRDefault="006304E9" w:rsidP="006304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Results</w:t>
      </w:r>
    </w:p>
    <w:tbl>
      <w:tblPr>
        <w:tblW w:w="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18"/>
        <w:gridCol w:w="5170"/>
      </w:tblGrid>
      <w:tr w:rsidR="006304E9" w14:paraId="346BB8EA" w14:textId="77777777">
        <w:tc>
          <w:tcPr>
            <w:tcW w:w="26618" w:type="dxa"/>
          </w:tcPr>
          <w:p w14:paraId="1C55C3E9" w14:textId="77777777" w:rsidR="006304E9" w:rsidRDefault="00630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</w:p>
          <w:p w14:paraId="21498E00" w14:textId="77777777" w:rsidR="006304E9" w:rsidRDefault="00630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>Prediction/Confidence</w:t>
            </w:r>
          </w:p>
        </w:tc>
        <w:tc>
          <w:tcPr>
            <w:tcW w:w="23462" w:type="dxa"/>
          </w:tcPr>
          <w:p w14:paraId="1DD94D00" w14:textId="77777777" w:rsidR="006304E9" w:rsidRDefault="00630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>  </w:t>
            </w:r>
            <w:r>
              <w:rPr>
                <w:rFonts w:ascii="Arial" w:hAnsi="Arial" w:cs="Arial"/>
                <w:b/>
                <w:bCs/>
                <w:i/>
                <w:iCs/>
                <w:color w:val="262626"/>
                <w:sz w:val="28"/>
                <w:szCs w:val="28"/>
              </w:rPr>
              <w:t>PolyPhen-2 v2.2.2r398</w:t>
            </w:r>
          </w:p>
        </w:tc>
      </w:tr>
    </w:tbl>
    <w:p w14:paraId="23A1C087" w14:textId="77777777" w:rsidR="006304E9" w:rsidRDefault="006304E9" w:rsidP="006304E9">
      <w:pPr>
        <w:widowControl w:val="0"/>
        <w:autoSpaceDE w:val="0"/>
        <w:autoSpaceDN w:val="0"/>
        <w:adjustRightInd w:val="0"/>
        <w:spacing w:after="400"/>
        <w:ind w:left="400" w:right="400" w:hanging="400"/>
        <w:rPr>
          <w:rFonts w:ascii="Arial" w:hAnsi="Arial" w:cs="Arial"/>
          <w:b/>
          <w:bCs/>
          <w:color w:val="262626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262626"/>
          <w:sz w:val="28"/>
          <w:szCs w:val="28"/>
        </w:rPr>
        <w:t>HumDiv</w:t>
      </w:r>
      <w:proofErr w:type="spellEnd"/>
    </w:p>
    <w:p w14:paraId="0F63B484" w14:textId="77777777" w:rsidR="006304E9" w:rsidRDefault="006304E9" w:rsidP="00630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This mutation is predicted to be </w:t>
      </w:r>
      <w:r>
        <w:rPr>
          <w:rFonts w:ascii="Arial" w:hAnsi="Arial" w:cs="Arial"/>
          <w:b/>
          <w:bCs/>
          <w:color w:val="262626"/>
          <w:sz w:val="28"/>
          <w:szCs w:val="28"/>
        </w:rPr>
        <w:t>PROBABLY DAMAGING</w:t>
      </w:r>
      <w:r>
        <w:rPr>
          <w:rFonts w:ascii="Arial" w:hAnsi="Arial" w:cs="Arial"/>
          <w:color w:val="262626"/>
          <w:sz w:val="28"/>
          <w:szCs w:val="28"/>
        </w:rPr>
        <w:t xml:space="preserve"> with a score of </w:t>
      </w:r>
      <w:r>
        <w:rPr>
          <w:rFonts w:ascii="Arial" w:hAnsi="Arial" w:cs="Arial"/>
          <w:b/>
          <w:bCs/>
          <w:color w:val="262626"/>
          <w:sz w:val="28"/>
          <w:szCs w:val="28"/>
        </w:rPr>
        <w:t>1.000</w:t>
      </w:r>
      <w:r>
        <w:rPr>
          <w:rFonts w:ascii="Arial" w:hAnsi="Arial" w:cs="Arial"/>
          <w:color w:val="262626"/>
          <w:sz w:val="28"/>
          <w:szCs w:val="28"/>
        </w:rPr>
        <w:t xml:space="preserve"> (sensitivity: </w:t>
      </w:r>
      <w:r>
        <w:rPr>
          <w:rFonts w:ascii="Arial" w:hAnsi="Arial" w:cs="Arial"/>
          <w:b/>
          <w:bCs/>
          <w:color w:val="262626"/>
          <w:sz w:val="28"/>
          <w:szCs w:val="28"/>
        </w:rPr>
        <w:t>0.00</w:t>
      </w:r>
      <w:r>
        <w:rPr>
          <w:rFonts w:ascii="Arial" w:hAnsi="Arial" w:cs="Arial"/>
          <w:color w:val="262626"/>
          <w:sz w:val="28"/>
          <w:szCs w:val="28"/>
        </w:rPr>
        <w:t xml:space="preserve">; specificity: </w:t>
      </w:r>
      <w:r>
        <w:rPr>
          <w:rFonts w:ascii="Arial" w:hAnsi="Arial" w:cs="Arial"/>
          <w:b/>
          <w:bCs/>
          <w:color w:val="262626"/>
          <w:sz w:val="28"/>
          <w:szCs w:val="28"/>
        </w:rPr>
        <w:t>1.00</w:t>
      </w:r>
      <w:r>
        <w:rPr>
          <w:rFonts w:ascii="Arial" w:hAnsi="Arial" w:cs="Arial"/>
          <w:color w:val="262626"/>
          <w:sz w:val="28"/>
          <w:szCs w:val="28"/>
        </w:rPr>
        <w:t>)</w:t>
      </w:r>
    </w:p>
    <w:p w14:paraId="7F10EBA3" w14:textId="570DAAA9" w:rsidR="006304E9" w:rsidRDefault="006304E9" w:rsidP="00630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noProof/>
          <w:color w:val="262626"/>
          <w:sz w:val="28"/>
          <w:szCs w:val="28"/>
          <w:lang w:eastAsia="en-GB"/>
        </w:rPr>
        <w:drawing>
          <wp:inline distT="0" distB="0" distL="0" distR="0" wp14:anchorId="238678AB" wp14:editId="357EA85C">
            <wp:extent cx="5967730" cy="10179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CDB8D" w14:textId="77777777" w:rsidR="006304E9" w:rsidRDefault="006304E9" w:rsidP="006304E9">
      <w:pPr>
        <w:widowControl w:val="0"/>
        <w:autoSpaceDE w:val="0"/>
        <w:autoSpaceDN w:val="0"/>
        <w:adjustRightInd w:val="0"/>
        <w:spacing w:after="400"/>
        <w:ind w:left="400" w:right="400" w:hanging="400"/>
        <w:rPr>
          <w:rFonts w:ascii="Arial" w:hAnsi="Arial" w:cs="Arial"/>
          <w:b/>
          <w:bCs/>
          <w:color w:val="262626"/>
          <w:sz w:val="28"/>
          <w:szCs w:val="28"/>
        </w:rPr>
      </w:pPr>
    </w:p>
    <w:p w14:paraId="01C7A2EA" w14:textId="77777777" w:rsidR="006304E9" w:rsidRDefault="006304E9" w:rsidP="006304E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19136361" w14:textId="77777777" w:rsidR="0011639D" w:rsidRDefault="0011639D" w:rsidP="00863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eastAsia="en-GB"/>
        </w:rPr>
      </w:pPr>
    </w:p>
    <w:p w14:paraId="17D84A6C" w14:textId="77777777" w:rsidR="0011639D" w:rsidRDefault="0011639D" w:rsidP="00863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eastAsia="en-GB"/>
        </w:rPr>
      </w:pPr>
    </w:p>
    <w:p w14:paraId="5FABBDF7" w14:textId="77777777" w:rsidR="0011639D" w:rsidRDefault="0011639D" w:rsidP="00863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eastAsia="en-GB"/>
        </w:rPr>
      </w:pPr>
    </w:p>
    <w:p w14:paraId="026E4F63" w14:textId="77777777" w:rsidR="009A3895" w:rsidRDefault="006304E9">
      <w:pPr>
        <w:rPr>
          <w:rFonts w:ascii="Courier New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hAnsi="Courier New" w:cs="Courier New"/>
          <w:color w:val="000000"/>
          <w:sz w:val="20"/>
          <w:szCs w:val="20"/>
          <w:lang w:eastAsia="en-GB"/>
        </w:rPr>
        <w:br w:type="page"/>
      </w:r>
    </w:p>
    <w:tbl>
      <w:tblPr>
        <w:tblW w:w="5000" w:type="pct"/>
        <w:tblCellSpacing w:w="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8"/>
        <w:gridCol w:w="654"/>
      </w:tblGrid>
      <w:tr w:rsidR="009A3895" w14:paraId="7E72F300" w14:textId="77777777" w:rsidTr="009A3895">
        <w:trPr>
          <w:tblCellSpacing w:w="200" w:type="dxa"/>
        </w:trPr>
        <w:tc>
          <w:tcPr>
            <w:tcW w:w="0" w:type="auto"/>
            <w:hideMark/>
          </w:tcPr>
          <w:p w14:paraId="5CE835FF" w14:textId="77777777" w:rsidR="009A3895" w:rsidRDefault="009A3895">
            <w:pPr>
              <w:pStyle w:val="Heading1"/>
              <w:rPr>
                <w:rFonts w:ascii="Arial" w:hAnsi="Arial" w:cs="Arial"/>
                <w:color w:val="000000"/>
                <w:sz w:val="72"/>
                <w:szCs w:val="72"/>
              </w:rPr>
            </w:pPr>
            <w:r>
              <w:rPr>
                <w:rFonts w:ascii="Arial" w:hAnsi="Arial" w:cs="Arial"/>
                <w:color w:val="000000"/>
                <w:sz w:val="72"/>
                <w:szCs w:val="72"/>
              </w:rPr>
              <w:lastRenderedPageBreak/>
              <w:t xml:space="preserve">mutation </w:t>
            </w:r>
            <w:proofErr w:type="spellStart"/>
            <w:r>
              <w:rPr>
                <w:rFonts w:ascii="Arial" w:hAnsi="Arial" w:cs="Arial"/>
                <w:color w:val="000000"/>
                <w:sz w:val="72"/>
                <w:szCs w:val="72"/>
              </w:rPr>
              <w:t>t</w:t>
            </w:r>
            <w:r>
              <w:rPr>
                <w:rStyle w:val="tasty"/>
                <w:rFonts w:ascii="Arial" w:hAnsi="Arial" w:cs="Arial"/>
                <w:i/>
                <w:iCs/>
                <w:color w:val="00FFFF"/>
                <w:sz w:val="72"/>
                <w:szCs w:val="72"/>
              </w:rPr>
              <w:t>@</w:t>
            </w:r>
            <w:r>
              <w:rPr>
                <w:rFonts w:ascii="Arial" w:hAnsi="Arial" w:cs="Arial"/>
                <w:color w:val="000000"/>
                <w:sz w:val="72"/>
                <w:szCs w:val="72"/>
              </w:rPr>
              <w:t>sting</w:t>
            </w:r>
            <w:proofErr w:type="spellEnd"/>
          </w:p>
        </w:tc>
        <w:tc>
          <w:tcPr>
            <w:tcW w:w="0" w:type="auto"/>
            <w:hideMark/>
          </w:tcPr>
          <w:p w14:paraId="3011065E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6C57D9" w14:textId="04544613" w:rsidR="00477A8B" w:rsidRDefault="00477A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AE138AB" w14:textId="77777777" w:rsidR="009A3895" w:rsidRDefault="009A3895" w:rsidP="009A3895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210"/>
        <w:gridCol w:w="3036"/>
      </w:tblGrid>
      <w:tr w:rsidR="009A3895" w14:paraId="13CE76C6" w14:textId="77777777" w:rsidTr="009A3895">
        <w:trPr>
          <w:tblCellSpacing w:w="15" w:type="dxa"/>
        </w:trPr>
        <w:tc>
          <w:tcPr>
            <w:tcW w:w="0" w:type="auto"/>
            <w:hideMark/>
          </w:tcPr>
          <w:p w14:paraId="4D47C0BA" w14:textId="77777777" w:rsidR="009A3895" w:rsidRDefault="009A3895">
            <w:pPr>
              <w:pStyle w:val="Heading3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Prediction</w:t>
            </w:r>
          </w:p>
        </w:tc>
        <w:tc>
          <w:tcPr>
            <w:tcW w:w="6000" w:type="dxa"/>
            <w:hideMark/>
          </w:tcPr>
          <w:p w14:paraId="54B979C8" w14:textId="77777777" w:rsidR="009A3895" w:rsidRDefault="009A3895">
            <w:pPr>
              <w:pStyle w:val="Heading3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disease causing</w:t>
            </w:r>
          </w:p>
        </w:tc>
        <w:tc>
          <w:tcPr>
            <w:tcW w:w="0" w:type="auto"/>
            <w:vAlign w:val="center"/>
            <w:hideMark/>
          </w:tcPr>
          <w:p w14:paraId="6A81E22B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Model:</w:t>
            </w:r>
            <w:r>
              <w:rPr>
                <w:rStyle w:val="apple-converted-space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simple_aae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, prob: 0.999999999999398</w:t>
            </w:r>
            <w:r>
              <w:rPr>
                <w:rStyle w:val="apple-converted-space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hyperlink r:id="rId7" w:anchor="bayes" w:tgtFrame="_new" w:history="1">
              <w:r>
                <w:rPr>
                  <w:rStyle w:val="Hyperlink"/>
                  <w:rFonts w:ascii="Arial" w:hAnsi="Arial" w:cs="Arial"/>
                  <w:color w:val="0033FF"/>
                  <w:sz w:val="15"/>
                  <w:szCs w:val="15"/>
                </w:rPr>
                <w:t>explain</w:t>
              </w:r>
            </w:hyperlink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</w:tr>
      <w:tr w:rsidR="009A3895" w14:paraId="1B723473" w14:textId="77777777" w:rsidTr="009A3895">
        <w:trPr>
          <w:tblCellSpacing w:w="15" w:type="dxa"/>
        </w:trPr>
        <w:tc>
          <w:tcPr>
            <w:tcW w:w="0" w:type="auto"/>
            <w:hideMark/>
          </w:tcPr>
          <w:p w14:paraId="72AF33A9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Summary</w:t>
            </w:r>
          </w:p>
        </w:tc>
        <w:tc>
          <w:tcPr>
            <w:tcW w:w="0" w:type="auto"/>
            <w:hideMark/>
          </w:tcPr>
          <w:p w14:paraId="465DE144" w14:textId="77777777" w:rsidR="009A3895" w:rsidRDefault="009A3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amino acid sequence changed</w:t>
            </w:r>
          </w:p>
          <w:p w14:paraId="1A97C5BF" w14:textId="77777777" w:rsidR="009A3895" w:rsidRDefault="009A3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protein features (might be) affected</w:t>
            </w:r>
          </w:p>
          <w:p w14:paraId="4B89F445" w14:textId="77777777" w:rsidR="009A3895" w:rsidRDefault="009A3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splice site changes</w:t>
            </w:r>
          </w:p>
        </w:tc>
        <w:tc>
          <w:tcPr>
            <w:tcW w:w="0" w:type="auto"/>
            <w:hideMark/>
          </w:tcPr>
          <w:p w14:paraId="066CEAA3" w14:textId="77777777" w:rsidR="009A3895" w:rsidRDefault="00EA5D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9A3895">
                <w:rPr>
                  <w:rStyle w:val="Hyperlink"/>
                  <w:rFonts w:ascii="Arial" w:hAnsi="Arial" w:cs="Arial"/>
                  <w:color w:val="0033FF"/>
                  <w:sz w:val="22"/>
                  <w:szCs w:val="22"/>
                </w:rPr>
                <w:t>hyperlink</w:t>
              </w:r>
            </w:hyperlink>
          </w:p>
        </w:tc>
      </w:tr>
      <w:tr w:rsidR="009A3895" w14:paraId="7C0B711C" w14:textId="77777777" w:rsidTr="009A3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2F354" w14:textId="77777777" w:rsidR="009A3895" w:rsidRDefault="009A38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analysed issue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4D7EF0" w14:textId="77777777" w:rsidR="009A3895" w:rsidRDefault="009A38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analysis result</w:t>
            </w:r>
          </w:p>
        </w:tc>
      </w:tr>
      <w:tr w:rsidR="009A3895" w14:paraId="1A532024" w14:textId="77777777" w:rsidTr="009A3895">
        <w:trPr>
          <w:tblCellSpacing w:w="15" w:type="dxa"/>
        </w:trPr>
        <w:tc>
          <w:tcPr>
            <w:tcW w:w="0" w:type="auto"/>
            <w:shd w:val="clear" w:color="auto" w:fill="CCCCCC"/>
            <w:hideMark/>
          </w:tcPr>
          <w:p w14:paraId="5DFF3AA7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of alteration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14:paraId="2379FFB2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 title</w:t>
            </w:r>
          </w:p>
        </w:tc>
      </w:tr>
      <w:tr w:rsidR="009A3895" w14:paraId="7749A9C6" w14:textId="77777777" w:rsidTr="009A389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204BBB4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alteration (phys. location)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0AA1ABD4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chr23:129270130C&gt;T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033FF"/>
                  <w:sz w:val="22"/>
                  <w:szCs w:val="22"/>
                </w:rPr>
                <w:t>show variant in all transcripts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   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0033FF"/>
                  <w:sz w:val="22"/>
                  <w:szCs w:val="22"/>
                </w:rPr>
                <w:t>IGV</w:t>
              </w:r>
            </w:hyperlink>
          </w:p>
        </w:tc>
      </w:tr>
      <w:tr w:rsidR="009A3895" w14:paraId="43380DA7" w14:textId="77777777" w:rsidTr="009A3895">
        <w:trPr>
          <w:tblCellSpacing w:w="15" w:type="dxa"/>
        </w:trPr>
        <w:tc>
          <w:tcPr>
            <w:tcW w:w="0" w:type="auto"/>
            <w:shd w:val="clear" w:color="auto" w:fill="CCCCCC"/>
            <w:hideMark/>
          </w:tcPr>
          <w:p w14:paraId="600305E2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HGNC symbol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14:paraId="6F058E7C" w14:textId="77777777" w:rsidR="009A3895" w:rsidRDefault="00EA5D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1" w:tgtFrame="_blank" w:history="1">
              <w:r w:rsidR="009A3895">
                <w:rPr>
                  <w:rStyle w:val="Hyperlink"/>
                  <w:rFonts w:ascii="Arial" w:hAnsi="Arial" w:cs="Arial"/>
                  <w:color w:val="0033FF"/>
                  <w:sz w:val="22"/>
                  <w:szCs w:val="22"/>
                </w:rPr>
                <w:t>AIFM1</w:t>
              </w:r>
            </w:hyperlink>
          </w:p>
        </w:tc>
      </w:tr>
      <w:tr w:rsidR="009A3895" w14:paraId="171053C3" w14:textId="77777777" w:rsidTr="009A389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8709B01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Ensembl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transcript ID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2F75F4F" w14:textId="77777777" w:rsidR="009A3895" w:rsidRDefault="00EA5D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2" w:tgtFrame="_blank" w:history="1">
              <w:r w:rsidR="009A3895">
                <w:rPr>
                  <w:rStyle w:val="Hyperlink"/>
                  <w:rFonts w:ascii="Arial" w:hAnsi="Arial" w:cs="Arial"/>
                  <w:color w:val="0033FF"/>
                  <w:sz w:val="22"/>
                  <w:szCs w:val="22"/>
                </w:rPr>
                <w:t>ENST00000287295</w:t>
              </w:r>
            </w:hyperlink>
          </w:p>
        </w:tc>
      </w:tr>
      <w:tr w:rsidR="009A3895" w14:paraId="5CF52E60" w14:textId="77777777" w:rsidTr="009A3895">
        <w:trPr>
          <w:tblCellSpacing w:w="15" w:type="dxa"/>
        </w:trPr>
        <w:tc>
          <w:tcPr>
            <w:tcW w:w="0" w:type="auto"/>
            <w:shd w:val="clear" w:color="auto" w:fill="CCCCCC"/>
            <w:hideMark/>
          </w:tcPr>
          <w:p w14:paraId="686A0F44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Genbank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transcript ID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14:paraId="47D8A315" w14:textId="77777777" w:rsidR="009A3895" w:rsidRDefault="00EA5D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3" w:tgtFrame="_blank" w:history="1">
              <w:r w:rsidR="009A3895">
                <w:rPr>
                  <w:rStyle w:val="Hyperlink"/>
                  <w:rFonts w:ascii="Arial" w:hAnsi="Arial" w:cs="Arial"/>
                  <w:color w:val="0033FF"/>
                  <w:sz w:val="22"/>
                  <w:szCs w:val="22"/>
                </w:rPr>
                <w:t>NM_004208</w:t>
              </w:r>
            </w:hyperlink>
          </w:p>
        </w:tc>
      </w:tr>
      <w:tr w:rsidR="009A3895" w14:paraId="5A3B360B" w14:textId="77777777" w:rsidTr="009A389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500F93C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UniProt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peptide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1663CE6" w14:textId="77777777" w:rsidR="009A3895" w:rsidRDefault="00EA5D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4" w:tgtFrame="_blank" w:history="1">
              <w:r w:rsidR="009A3895">
                <w:rPr>
                  <w:rStyle w:val="Hyperlink"/>
                  <w:rFonts w:ascii="Arial" w:hAnsi="Arial" w:cs="Arial"/>
                  <w:color w:val="0033FF"/>
                  <w:sz w:val="22"/>
                  <w:szCs w:val="22"/>
                </w:rPr>
                <w:t>O95831</w:t>
              </w:r>
            </w:hyperlink>
          </w:p>
        </w:tc>
      </w:tr>
      <w:tr w:rsidR="009A3895" w14:paraId="7B9DC948" w14:textId="77777777" w:rsidTr="009A3895">
        <w:trPr>
          <w:tblCellSpacing w:w="15" w:type="dxa"/>
        </w:trPr>
        <w:tc>
          <w:tcPr>
            <w:tcW w:w="0" w:type="auto"/>
            <w:shd w:val="clear" w:color="auto" w:fill="CCCCCC"/>
            <w:hideMark/>
          </w:tcPr>
          <w:p w14:paraId="2C9532D1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alteration type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14:paraId="72CB4833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single base exchange</w:t>
            </w:r>
          </w:p>
        </w:tc>
      </w:tr>
      <w:tr w:rsidR="009A3895" w14:paraId="60E833C3" w14:textId="77777777" w:rsidTr="009A389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F3FB9A0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alteration region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AC133AB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CDS</w:t>
            </w:r>
          </w:p>
        </w:tc>
      </w:tr>
      <w:tr w:rsidR="009A3895" w14:paraId="789A43C5" w14:textId="77777777" w:rsidTr="009A3895">
        <w:trPr>
          <w:tblCellSpacing w:w="15" w:type="dxa"/>
        </w:trPr>
        <w:tc>
          <w:tcPr>
            <w:tcW w:w="0" w:type="auto"/>
            <w:shd w:val="clear" w:color="auto" w:fill="CCCCCC"/>
            <w:hideMark/>
          </w:tcPr>
          <w:p w14:paraId="4716976E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DNA changes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14:paraId="48BC3DC3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c.1195G&gt;A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cDNA.1426G&gt;A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g.29732G&gt;A</w:t>
            </w:r>
          </w:p>
        </w:tc>
      </w:tr>
      <w:tr w:rsidR="009A3895" w14:paraId="6C71EBA3" w14:textId="77777777" w:rsidTr="009A389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126C5EA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 changes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7838AD5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G399S Score: 56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hyperlink r:id="rId15" w:anchor="grantham" w:tgtFrame="_new" w:history="1">
              <w:r>
                <w:rPr>
                  <w:rStyle w:val="Hyperlink"/>
                  <w:rFonts w:ascii="Arial" w:hAnsi="Arial" w:cs="Arial"/>
                  <w:color w:val="0033FF"/>
                  <w:sz w:val="15"/>
                  <w:szCs w:val="15"/>
                </w:rPr>
                <w:t>explain score(s)</w:t>
              </w:r>
            </w:hyperlink>
          </w:p>
        </w:tc>
      </w:tr>
      <w:tr w:rsidR="009A3895" w14:paraId="66CBDB87" w14:textId="77777777" w:rsidTr="009A3895">
        <w:trPr>
          <w:tblCellSpacing w:w="15" w:type="dxa"/>
        </w:trPr>
        <w:tc>
          <w:tcPr>
            <w:tcW w:w="0" w:type="auto"/>
            <w:shd w:val="clear" w:color="auto" w:fill="CCCCCC"/>
            <w:hideMark/>
          </w:tcPr>
          <w:p w14:paraId="6969B962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position(s) of altered AA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if AA alteration in CDS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14:paraId="17F9D778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399</w:t>
            </w:r>
          </w:p>
        </w:tc>
      </w:tr>
      <w:tr w:rsidR="009A3895" w14:paraId="73513D32" w14:textId="77777777" w:rsidTr="009A389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5B1A814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frameshift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B89DF87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A3895" w14:paraId="116E91C2" w14:textId="77777777" w:rsidTr="009A3895">
        <w:trPr>
          <w:tblCellSpacing w:w="15" w:type="dxa"/>
        </w:trPr>
        <w:tc>
          <w:tcPr>
            <w:tcW w:w="0" w:type="auto"/>
            <w:shd w:val="clear" w:color="auto" w:fill="CCCCCC"/>
            <w:hideMark/>
          </w:tcPr>
          <w:p w14:paraId="0EA58A73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known variant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14:paraId="7FBD04D0" w14:textId="77777777" w:rsidR="009A3895" w:rsidRDefault="009A3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Variant was neither found in ExAC nor 1000G.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16" w:history="1">
              <w:r>
                <w:rPr>
                  <w:rStyle w:val="Hyperlink"/>
                  <w:rFonts w:ascii="Arial" w:hAnsi="Arial" w:cs="Arial"/>
                  <w:color w:val="0033FF"/>
                  <w:sz w:val="22"/>
                  <w:szCs w:val="22"/>
                </w:rPr>
                <w:t>Search ExAC.</w:t>
              </w:r>
            </w:hyperlink>
          </w:p>
        </w:tc>
      </w:tr>
    </w:tbl>
    <w:p w14:paraId="6ACA2C5A" w14:textId="78843190" w:rsidR="006304E9" w:rsidRDefault="006304E9">
      <w:pPr>
        <w:rPr>
          <w:rFonts w:ascii="Courier New" w:hAnsi="Courier New" w:cs="Courier New"/>
          <w:color w:val="000000"/>
          <w:sz w:val="20"/>
          <w:szCs w:val="20"/>
          <w:lang w:eastAsia="en-GB"/>
        </w:rPr>
      </w:pPr>
    </w:p>
    <w:p w14:paraId="07A32C8B" w14:textId="77777777" w:rsidR="00677362" w:rsidRDefault="00677362" w:rsidP="00677362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9F0974E" w14:textId="77777777" w:rsidR="00677362" w:rsidRDefault="00677362" w:rsidP="00677362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F621182" w14:textId="77777777" w:rsidR="00463BBA" w:rsidRPr="00204C77" w:rsidRDefault="00463BBA" w:rsidP="007650DB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463BBA" w:rsidRPr="00204C77" w:rsidSect="007650DB">
      <w:pgSz w:w="11900" w:h="16840"/>
      <w:pgMar w:top="1440" w:right="909" w:bottom="1440" w:left="9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D068D"/>
    <w:multiLevelType w:val="multilevel"/>
    <w:tmpl w:val="DAD2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2B"/>
    <w:rsid w:val="00002155"/>
    <w:rsid w:val="0011639D"/>
    <w:rsid w:val="001E1482"/>
    <w:rsid w:val="00204C77"/>
    <w:rsid w:val="002727FF"/>
    <w:rsid w:val="002B13F6"/>
    <w:rsid w:val="00393098"/>
    <w:rsid w:val="00463BBA"/>
    <w:rsid w:val="00473DE2"/>
    <w:rsid w:val="00477A8B"/>
    <w:rsid w:val="006304E9"/>
    <w:rsid w:val="00671F60"/>
    <w:rsid w:val="00677362"/>
    <w:rsid w:val="006A5951"/>
    <w:rsid w:val="006F784F"/>
    <w:rsid w:val="007534AD"/>
    <w:rsid w:val="007650DB"/>
    <w:rsid w:val="008632D7"/>
    <w:rsid w:val="0099582B"/>
    <w:rsid w:val="009A3895"/>
    <w:rsid w:val="009E2A40"/>
    <w:rsid w:val="00B27BE8"/>
    <w:rsid w:val="00BE66C7"/>
    <w:rsid w:val="00BE742F"/>
    <w:rsid w:val="00C00FAF"/>
    <w:rsid w:val="00C44F4D"/>
    <w:rsid w:val="00CC55FE"/>
    <w:rsid w:val="00DF03AA"/>
    <w:rsid w:val="00E14B84"/>
    <w:rsid w:val="00E228CA"/>
    <w:rsid w:val="00EA5D4E"/>
    <w:rsid w:val="00EC2118"/>
    <w:rsid w:val="00F16314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3B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38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GB"/>
    </w:rPr>
  </w:style>
  <w:style w:type="paragraph" w:styleId="Heading3">
    <w:name w:val="heading 3"/>
    <w:basedOn w:val="Normal"/>
    <w:link w:val="Heading3Char"/>
    <w:uiPriority w:val="9"/>
    <w:qFormat/>
    <w:rsid w:val="009A38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1A8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1A80"/>
    <w:rPr>
      <w:rFonts w:ascii="Courier" w:hAnsi="Courier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2D7"/>
    <w:rPr>
      <w:rFonts w:ascii="Courier New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04C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C77"/>
    <w:rPr>
      <w:color w:val="800080"/>
      <w:u w:val="single"/>
    </w:rPr>
  </w:style>
  <w:style w:type="character" w:customStyle="1" w:styleId="b22">
    <w:name w:val="b22"/>
    <w:basedOn w:val="DefaultParagraphFont"/>
    <w:rsid w:val="00204C77"/>
  </w:style>
  <w:style w:type="character" w:customStyle="1" w:styleId="b15">
    <w:name w:val="b15"/>
    <w:basedOn w:val="DefaultParagraphFont"/>
    <w:rsid w:val="00204C77"/>
  </w:style>
  <w:style w:type="character" w:customStyle="1" w:styleId="b18">
    <w:name w:val="b18"/>
    <w:basedOn w:val="DefaultParagraphFont"/>
    <w:rsid w:val="00204C77"/>
  </w:style>
  <w:style w:type="character" w:customStyle="1" w:styleId="b29">
    <w:name w:val="b29"/>
    <w:basedOn w:val="DefaultParagraphFont"/>
    <w:rsid w:val="00204C77"/>
  </w:style>
  <w:style w:type="character" w:customStyle="1" w:styleId="b19">
    <w:name w:val="b19"/>
    <w:basedOn w:val="DefaultParagraphFont"/>
    <w:rsid w:val="00204C77"/>
  </w:style>
  <w:style w:type="character" w:customStyle="1" w:styleId="b30">
    <w:name w:val="b30"/>
    <w:basedOn w:val="DefaultParagraphFont"/>
    <w:rsid w:val="00204C77"/>
  </w:style>
  <w:style w:type="character" w:customStyle="1" w:styleId="b12">
    <w:name w:val="b12"/>
    <w:basedOn w:val="DefaultParagraphFont"/>
    <w:rsid w:val="00204C77"/>
  </w:style>
  <w:style w:type="character" w:customStyle="1" w:styleId="b16">
    <w:name w:val="b16"/>
    <w:basedOn w:val="DefaultParagraphFont"/>
    <w:rsid w:val="00204C77"/>
  </w:style>
  <w:style w:type="character" w:customStyle="1" w:styleId="b25">
    <w:name w:val="b25"/>
    <w:basedOn w:val="DefaultParagraphFont"/>
    <w:rsid w:val="00204C77"/>
  </w:style>
  <w:style w:type="character" w:customStyle="1" w:styleId="b24">
    <w:name w:val="b24"/>
    <w:basedOn w:val="DefaultParagraphFont"/>
    <w:rsid w:val="00204C77"/>
  </w:style>
  <w:style w:type="character" w:customStyle="1" w:styleId="b21">
    <w:name w:val="b21"/>
    <w:basedOn w:val="DefaultParagraphFont"/>
    <w:rsid w:val="00204C77"/>
  </w:style>
  <w:style w:type="character" w:customStyle="1" w:styleId="b17">
    <w:name w:val="b17"/>
    <w:basedOn w:val="DefaultParagraphFont"/>
    <w:rsid w:val="00204C77"/>
  </w:style>
  <w:style w:type="character" w:customStyle="1" w:styleId="b27">
    <w:name w:val="b27"/>
    <w:basedOn w:val="DefaultParagraphFont"/>
    <w:rsid w:val="00204C77"/>
  </w:style>
  <w:style w:type="character" w:customStyle="1" w:styleId="Heading1Char">
    <w:name w:val="Heading 1 Char"/>
    <w:basedOn w:val="DefaultParagraphFont"/>
    <w:link w:val="Heading1"/>
    <w:uiPriority w:val="9"/>
    <w:rsid w:val="009A3895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A3895"/>
    <w:rPr>
      <w:rFonts w:ascii="Times New Roman" w:eastAsia="Times New Roman" w:hAnsi="Times New Roman" w:cs="Times New Roman"/>
      <w:b/>
      <w:bCs/>
      <w:sz w:val="27"/>
      <w:szCs w:val="27"/>
      <w:lang w:val="en-US" w:eastAsia="en-GB"/>
    </w:rPr>
  </w:style>
  <w:style w:type="character" w:customStyle="1" w:styleId="tasty">
    <w:name w:val="tasty"/>
    <w:basedOn w:val="DefaultParagraphFont"/>
    <w:rsid w:val="009A3895"/>
  </w:style>
  <w:style w:type="character" w:customStyle="1" w:styleId="apple-converted-space">
    <w:name w:val="apple-converted-space"/>
    <w:basedOn w:val="DefaultParagraphFont"/>
    <w:rsid w:val="009A3895"/>
  </w:style>
  <w:style w:type="character" w:styleId="Strong">
    <w:name w:val="Strong"/>
    <w:basedOn w:val="DefaultParagraphFont"/>
    <w:uiPriority w:val="22"/>
    <w:qFormat/>
    <w:rsid w:val="009A3895"/>
    <w:rPr>
      <w:b/>
      <w:bCs/>
    </w:rPr>
  </w:style>
  <w:style w:type="character" w:customStyle="1" w:styleId="code">
    <w:name w:val="code"/>
    <w:basedOn w:val="DefaultParagraphFont"/>
    <w:rsid w:val="009A389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38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3895"/>
    <w:rPr>
      <w:rFonts w:ascii="Arial" w:eastAsia="Times New Roman" w:hAnsi="Arial" w:cs="Arial"/>
      <w:vanish/>
      <w:sz w:val="16"/>
      <w:szCs w:val="16"/>
      <w:lang w:val="en-US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38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3895"/>
    <w:rPr>
      <w:rFonts w:ascii="Arial" w:eastAsia="Times New Roman" w:hAnsi="Arial" w:cs="Arial"/>
      <w:vanish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tiontaster.org/cgi-bin/MutationTaster/MutationTaster69.cgi?transcript_stable_id_text=ENST00000287295&amp;position_be=1195&amp;gene=AIFM1&amp;transcript_stable_id_radio=ENST00000287295&amp;sequence_type=CDS&amp;new_base=A" TargetMode="External"/><Relationship Id="rId13" Type="http://schemas.openxmlformats.org/officeDocument/2006/relationships/hyperlink" Target="http://www.ncbi.nlm.nih.gov/nuccore/NM_0042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ro.charite.de/MutationTaster/info/documentation.html" TargetMode="External"/><Relationship Id="rId12" Type="http://schemas.openxmlformats.org/officeDocument/2006/relationships/hyperlink" Target="http://grch37.ensembl.org/Homo_sapiens/transview?db=core;transcript=ENST0000028729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xac.broadinstitute.org/variant/X-129270130-C-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enedistiller.org/cgi-bin/GeneDistiller_results.cgi?show_interaction=1&amp;show_hpo=1&amp;show_pathways=1&amp;txid=9606&amp;order=start_pos&amp;show_generifs=1&amp;show_mgd_phenotypes=1&amp;show_GO=1&amp;show_pfam=1&amp;show_transcripts=1&amp;show_omim=1&amp;show_synonyms=1&amp;show_interpro=1&amp;show_paralogs=1&amp;show_proteinfamilies=1&amp;genesymbol=AIFM1" TargetMode="External"/><Relationship Id="rId5" Type="http://schemas.openxmlformats.org/officeDocument/2006/relationships/hyperlink" Target="http://www.uniprot.org/uniprot/O95831" TargetMode="External"/><Relationship Id="rId15" Type="http://schemas.openxmlformats.org/officeDocument/2006/relationships/hyperlink" Target="http://doro.charite.de/MutationTaster/info/documentation.html" TargetMode="External"/><Relationship Id="rId10" Type="http://schemas.openxmlformats.org/officeDocument/2006/relationships/hyperlink" Target="http://localhost:60151/goto?locus=chr23:129270129-129270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tationtaster.org/cgi-bin/MutationTaster/MT_ChrPos.cgi?chromosome=23&amp;position=129270130&amp;ref=C&amp;alt=T" TargetMode="External"/><Relationship Id="rId14" Type="http://schemas.openxmlformats.org/officeDocument/2006/relationships/hyperlink" Target="http://www.uniprot.org/uniprot/O95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Pandolfo</dc:creator>
  <cp:keywords/>
  <dc:description/>
  <cp:lastModifiedBy>Massimo Pandolfo</cp:lastModifiedBy>
  <cp:revision>2</cp:revision>
  <dcterms:created xsi:type="dcterms:W3CDTF">2020-01-07T14:57:00Z</dcterms:created>
  <dcterms:modified xsi:type="dcterms:W3CDTF">2020-01-07T14:57:00Z</dcterms:modified>
</cp:coreProperties>
</file>