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E1CF" w14:textId="1814302F" w:rsidR="00C543A3" w:rsidRPr="00FD515D" w:rsidRDefault="00B60BDF">
      <w:pPr>
        <w:rPr>
          <w:rFonts w:ascii="Arial" w:hAnsi="Arial" w:cs="Arial"/>
          <w:sz w:val="24"/>
          <w:szCs w:val="24"/>
        </w:rPr>
      </w:pPr>
      <w:r w:rsidRPr="00FD51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F08ACC" wp14:editId="3653A0E7">
                <wp:simplePos x="0" y="0"/>
                <wp:positionH relativeFrom="column">
                  <wp:posOffset>109024</wp:posOffset>
                </wp:positionH>
                <wp:positionV relativeFrom="paragraph">
                  <wp:posOffset>1280160</wp:posOffset>
                </wp:positionV>
                <wp:extent cx="5247249" cy="851437"/>
                <wp:effectExtent l="0" t="0" r="10795" b="2540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7249" cy="851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E922" w14:textId="064CAB7A" w:rsidR="00C74E76" w:rsidRPr="00FD515D" w:rsidRDefault="00106967" w:rsidP="00C74E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Publications identified through </w:t>
                            </w:r>
                            <w:proofErr w:type="spellStart"/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Pubmed</w:t>
                            </w:r>
                            <w:proofErr w:type="spellEnd"/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that were published until July 2017 using the search terms “sulfite oxidase deficiency</w:t>
                            </w:r>
                            <w:r w:rsidR="004E3623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“molybdenum cofactor deficiency”</w:t>
                            </w:r>
                            <w:r w:rsidR="005E66A6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22</w:t>
                            </w:r>
                            <w:r w:rsidR="00F961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5E66A6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8ACC" id="Rectangle 30" o:spid="_x0000_s1026" style="position:absolute;margin-left:8.6pt;margin-top:100.8pt;width:413.15pt;height:6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">
                <v:path arrowok="t"/>
                <v:textbox inset=",7.2pt,,7.2pt">
                  <w:txbxContent>
                    <w:p w14:paraId="0FCFE922" w14:textId="064CAB7A" w:rsidR="00C74E76" w:rsidRPr="00FD515D" w:rsidRDefault="00106967" w:rsidP="00C74E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Publications identified through </w:t>
                      </w:r>
                      <w:proofErr w:type="spellStart"/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Pubmed</w:t>
                      </w:r>
                      <w:proofErr w:type="spellEnd"/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that were published until July 2017 using the search terms “sulfite oxidase deficiency</w:t>
                      </w:r>
                      <w:r w:rsidR="004E3623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“molybdenum cofactor deficiency”</w:t>
                      </w:r>
                      <w:r w:rsidR="005E66A6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22</w:t>
                      </w:r>
                      <w:r w:rsidR="00F9614B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5E66A6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009E1" w:rsidRPr="00FD51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DA56129" wp14:editId="3AC6BFD6">
                <wp:simplePos x="0" y="0"/>
                <wp:positionH relativeFrom="column">
                  <wp:posOffset>2509520</wp:posOffset>
                </wp:positionH>
                <wp:positionV relativeFrom="paragraph">
                  <wp:posOffset>4611370</wp:posOffset>
                </wp:positionV>
                <wp:extent cx="433705" cy="0"/>
                <wp:effectExtent l="0" t="63500" r="0" b="6350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7B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97.6pt;margin-top:363.1pt;width:34.15pt;height:0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8009E1" w:rsidRPr="00FD51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EFE5F" wp14:editId="08137860">
                <wp:simplePos x="0" y="0"/>
                <wp:positionH relativeFrom="column">
                  <wp:posOffset>2990850</wp:posOffset>
                </wp:positionH>
                <wp:positionV relativeFrom="paragraph">
                  <wp:posOffset>4191000</wp:posOffset>
                </wp:positionV>
                <wp:extent cx="2950210" cy="854710"/>
                <wp:effectExtent l="0" t="0" r="0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021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3B4E" w14:textId="77777777" w:rsidR="00C74E76" w:rsidRPr="00FD515D" w:rsidRDefault="00104DBA" w:rsidP="00C74E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Publications excluded for insufficient data or </w:t>
                            </w:r>
                            <w:r w:rsidR="00750D8C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only contained </w:t>
                            </w:r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patients with </w:t>
                            </w:r>
                            <w:proofErr w:type="spellStart"/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MoCD</w:t>
                            </w:r>
                            <w:proofErr w:type="spellEnd"/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type A that were treated with </w:t>
                            </w:r>
                            <w:proofErr w:type="spellStart"/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cPMP</w:t>
                            </w:r>
                            <w:proofErr w:type="spellEnd"/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therapy</w:t>
                            </w:r>
                            <w:r w:rsidR="005E66A6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750D8C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5E66A6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EFE5F" id="Rectangle 29" o:spid="_x0000_s1027" style="position:absolute;margin-left:235.5pt;margin-top:330pt;width:232.3pt;height:6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">
                <v:path arrowok="t"/>
                <v:textbox inset=",7.2pt,,7.2pt">
                  <w:txbxContent>
                    <w:p w14:paraId="56053B4E" w14:textId="77777777" w:rsidR="00C74E76" w:rsidRPr="00FD515D" w:rsidRDefault="00104DBA" w:rsidP="00C74E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Publications excluded for insufficient data or </w:t>
                      </w:r>
                      <w:r w:rsidR="00750D8C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only contained </w:t>
                      </w:r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patients with </w:t>
                      </w:r>
                      <w:proofErr w:type="spellStart"/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MoCD</w:t>
                      </w:r>
                      <w:proofErr w:type="spellEnd"/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type A that were treated with </w:t>
                      </w:r>
                      <w:proofErr w:type="spellStart"/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cPMP</w:t>
                      </w:r>
                      <w:proofErr w:type="spellEnd"/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therapy</w:t>
                      </w:r>
                      <w:r w:rsidR="005E66A6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750D8C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5E66A6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009E1" w:rsidRPr="00FD51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E578654" wp14:editId="0AB6DD04">
                <wp:simplePos x="0" y="0"/>
                <wp:positionH relativeFrom="column">
                  <wp:posOffset>2509520</wp:posOffset>
                </wp:positionH>
                <wp:positionV relativeFrom="paragraph">
                  <wp:posOffset>3831590</wp:posOffset>
                </wp:positionV>
                <wp:extent cx="2540" cy="1491615"/>
                <wp:effectExtent l="63500" t="0" r="48260" b="1968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0" cy="149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8DDA" id="AutoShape 28" o:spid="_x0000_s1026" type="#_x0000_t32" style="position:absolute;margin-left:197.6pt;margin-top:301.7pt;width:.2pt;height:117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8009E1" w:rsidRPr="00FD51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4ECDA3" wp14:editId="48995FEB">
                <wp:simplePos x="0" y="0"/>
                <wp:positionH relativeFrom="column">
                  <wp:posOffset>176530</wp:posOffset>
                </wp:positionH>
                <wp:positionV relativeFrom="paragraph">
                  <wp:posOffset>5323205</wp:posOffset>
                </wp:positionV>
                <wp:extent cx="4670425" cy="736600"/>
                <wp:effectExtent l="0" t="0" r="3175" b="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04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7A197" w14:textId="36944C84" w:rsidR="00C74E76" w:rsidRPr="00FD515D" w:rsidRDefault="00750D8C" w:rsidP="00C74E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Number of publications from which clinical, radiographic, biochemical and genetic data were extracted</w:t>
                            </w:r>
                            <w:r w:rsidR="003C04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1C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(146 patients in total)</w:t>
                            </w:r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E66A6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FD515D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F961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5E66A6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ECDA3" id="Rectangle 27" o:spid="_x0000_s1028" style="position:absolute;margin-left:13.9pt;margin-top:419.15pt;width:367.75pt;height: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">
                <v:path arrowok="t"/>
                <v:textbox inset=",7.2pt,,7.2pt">
                  <w:txbxContent>
                    <w:p w14:paraId="0637A197" w14:textId="36944C84" w:rsidR="00C74E76" w:rsidRPr="00FD515D" w:rsidRDefault="00750D8C" w:rsidP="00C74E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Number of publications from which clinical, radiographic, biochemical and genetic data were extracted</w:t>
                      </w:r>
                      <w:r w:rsidR="003C04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81C78">
                        <w:rPr>
                          <w:rFonts w:ascii="Arial" w:hAnsi="Arial" w:cs="Arial"/>
                          <w:sz w:val="22"/>
                          <w:szCs w:val="22"/>
                        </w:rPr>
                        <w:t>(146 patients in total)</w:t>
                      </w:r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5E66A6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FD515D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F9614B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5E66A6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009E1" w:rsidRPr="00FD51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07DAF57" wp14:editId="017570DE">
                <wp:simplePos x="0" y="0"/>
                <wp:positionH relativeFrom="column">
                  <wp:posOffset>2512060</wp:posOffset>
                </wp:positionH>
                <wp:positionV relativeFrom="paragraph">
                  <wp:posOffset>2128520</wp:posOffset>
                </wp:positionV>
                <wp:extent cx="0" cy="1080770"/>
                <wp:effectExtent l="63500" t="0" r="63500" b="2413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5014" id="AutoShape 26" o:spid="_x0000_s1026" type="#_x0000_t32" style="position:absolute;margin-left:197.8pt;margin-top:167.6pt;width:0;height:85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8009E1" w:rsidRPr="00FD51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F50CF5C" wp14:editId="25DD34D2">
                <wp:simplePos x="0" y="0"/>
                <wp:positionH relativeFrom="column">
                  <wp:posOffset>2509520</wp:posOffset>
                </wp:positionH>
                <wp:positionV relativeFrom="paragraph">
                  <wp:posOffset>2625090</wp:posOffset>
                </wp:positionV>
                <wp:extent cx="650875" cy="0"/>
                <wp:effectExtent l="0" t="63500" r="0" b="6350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B719" id="AutoShape 25" o:spid="_x0000_s1026" type="#_x0000_t32" style="position:absolute;margin-left:197.6pt;margin-top:206.7pt;width:51.25pt;height:0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8009E1" w:rsidRPr="00FD51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C1B97" wp14:editId="79290ABA">
                <wp:simplePos x="0" y="0"/>
                <wp:positionH relativeFrom="column">
                  <wp:posOffset>3192145</wp:posOffset>
                </wp:positionH>
                <wp:positionV relativeFrom="paragraph">
                  <wp:posOffset>2373630</wp:posOffset>
                </wp:positionV>
                <wp:extent cx="2444115" cy="68580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1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1909" w14:textId="77777777" w:rsidR="00FD515D" w:rsidRPr="00FD515D" w:rsidRDefault="00104DBA" w:rsidP="00C74E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Studies excluded from review</w:t>
                            </w:r>
                            <w:r w:rsidR="00FD515D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675A8A" w14:textId="1BA7738D" w:rsidR="00C74E76" w:rsidRPr="00FD515D" w:rsidRDefault="00104DBA" w:rsidP="00C74E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basic science related</w:t>
                            </w:r>
                            <w:r w:rsidR="005E66A6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8009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32</w:t>
                            </w:r>
                            <w:r w:rsidR="005E66A6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C1B97" id="Rectangle 24" o:spid="_x0000_s1029" style="position:absolute;margin-left:251.35pt;margin-top:186.9pt;width:192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">
                <v:path arrowok="t"/>
                <v:textbox inset=",7.2pt,,7.2pt">
                  <w:txbxContent>
                    <w:p w14:paraId="45621909" w14:textId="77777777" w:rsidR="00FD515D" w:rsidRPr="00FD515D" w:rsidRDefault="00104DBA" w:rsidP="00C74E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Studies excluded from review</w:t>
                      </w:r>
                      <w:r w:rsidR="00FD515D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675A8A" w14:textId="1BA7738D" w:rsidR="00C74E76" w:rsidRPr="00FD515D" w:rsidRDefault="00104DBA" w:rsidP="00C74E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basic science related</w:t>
                      </w:r>
                      <w:r w:rsidR="005E66A6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8009E1">
                        <w:rPr>
                          <w:rFonts w:ascii="Arial" w:hAnsi="Arial" w:cs="Arial"/>
                          <w:sz w:val="22"/>
                          <w:szCs w:val="22"/>
                        </w:rPr>
                        <w:t>32</w:t>
                      </w:r>
                      <w:r w:rsidR="005E66A6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009E1" w:rsidRPr="00FD51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BD6EC4" wp14:editId="047F1777">
                <wp:simplePos x="0" y="0"/>
                <wp:positionH relativeFrom="column">
                  <wp:posOffset>111760</wp:posOffset>
                </wp:positionH>
                <wp:positionV relativeFrom="paragraph">
                  <wp:posOffset>3260090</wp:posOffset>
                </wp:positionV>
                <wp:extent cx="4794885" cy="571500"/>
                <wp:effectExtent l="0" t="0" r="5715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8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97F6" w14:textId="2FD7F904" w:rsidR="00C74E76" w:rsidRPr="00FD515D" w:rsidRDefault="002A1C68" w:rsidP="00C74E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Case reports or case series with </w:t>
                            </w:r>
                            <w:r w:rsidR="00104DBA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clinical data</w:t>
                            </w:r>
                            <w:r w:rsidR="00FD515D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66A6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8009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009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F961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5E66A6" w:rsidRPr="00FD5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D6EC4" id="Rectangle 23" o:spid="_x0000_s1030" style="position:absolute;margin-left:8.8pt;margin-top:256.7pt;width:377.5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">
                <v:path arrowok="t"/>
                <v:textbox inset=",7.2pt,,7.2pt">
                  <w:txbxContent>
                    <w:p w14:paraId="4EB697F6" w14:textId="2FD7F904" w:rsidR="00C74E76" w:rsidRPr="00FD515D" w:rsidRDefault="002A1C68" w:rsidP="00C74E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Case reports or case series with </w:t>
                      </w:r>
                      <w:r w:rsidR="00104DBA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>clinical data</w:t>
                      </w:r>
                      <w:r w:rsidR="00FD515D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E66A6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(n =</w:t>
                      </w:r>
                      <w:r w:rsidR="008009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009E1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F9614B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="005E66A6" w:rsidRPr="00FD5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D515D" w:rsidRPr="00FD515D">
        <w:rPr>
          <w:rFonts w:ascii="Arial" w:hAnsi="Arial" w:cs="Arial"/>
          <w:b/>
          <w:sz w:val="24"/>
          <w:szCs w:val="24"/>
        </w:rPr>
        <w:t xml:space="preserve">Figure </w:t>
      </w:r>
      <w:r w:rsidR="003C04AC">
        <w:rPr>
          <w:rFonts w:ascii="Arial" w:hAnsi="Arial" w:cs="Arial"/>
          <w:b/>
          <w:sz w:val="24"/>
          <w:szCs w:val="24"/>
        </w:rPr>
        <w:t>e-</w:t>
      </w:r>
      <w:r w:rsidR="00FD515D" w:rsidRPr="00FD515D">
        <w:rPr>
          <w:rFonts w:ascii="Arial" w:hAnsi="Arial" w:cs="Arial"/>
          <w:b/>
          <w:sz w:val="24"/>
          <w:szCs w:val="24"/>
        </w:rPr>
        <w:t xml:space="preserve">1. </w:t>
      </w:r>
      <w:r w:rsidR="00FD515D" w:rsidRPr="00FD515D">
        <w:rPr>
          <w:rFonts w:ascii="Arial" w:hAnsi="Arial" w:cs="Arial"/>
          <w:sz w:val="24"/>
          <w:szCs w:val="24"/>
        </w:rPr>
        <w:t xml:space="preserve"> Study flow sheet: Identification of clinical data</w:t>
      </w:r>
      <w:r w:rsidR="00F15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 w:rsidR="00FD515D" w:rsidRPr="00FD515D">
        <w:rPr>
          <w:rFonts w:ascii="Arial" w:hAnsi="Arial" w:cs="Arial"/>
          <w:sz w:val="24"/>
          <w:szCs w:val="24"/>
        </w:rPr>
        <w:t xml:space="preserve"> patients with isolated sulfite oxidase deficiency and molybdenum cofactor deficiency reported in the literature.</w:t>
      </w:r>
    </w:p>
    <w:sectPr w:rsidR="00C543A3" w:rsidRPr="00FD51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A3EC" w14:textId="77777777" w:rsidR="00B966F0" w:rsidRDefault="00B966F0">
      <w:r>
        <w:separator/>
      </w:r>
    </w:p>
  </w:endnote>
  <w:endnote w:type="continuationSeparator" w:id="0">
    <w:p w14:paraId="148A6BB3" w14:textId="77777777" w:rsidR="00B966F0" w:rsidRDefault="00B9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EBDD" w14:textId="77777777" w:rsidR="00B966F0" w:rsidRDefault="00B966F0">
      <w:r>
        <w:separator/>
      </w:r>
    </w:p>
  </w:footnote>
  <w:footnote w:type="continuationSeparator" w:id="0">
    <w:p w14:paraId="45E880E4" w14:textId="77777777" w:rsidR="00B966F0" w:rsidRDefault="00B9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N7IwMjK1NDY2NjNU0lEKTi0uzszPAykwqgUAbM2fiCwAAAA="/>
  </w:docVars>
  <w:rsids>
    <w:rsidRoot w:val="00C74E76"/>
    <w:rsid w:val="0002134D"/>
    <w:rsid w:val="00082C18"/>
    <w:rsid w:val="000B7E47"/>
    <w:rsid w:val="000C3B95"/>
    <w:rsid w:val="00104DBA"/>
    <w:rsid w:val="00106967"/>
    <w:rsid w:val="001124F6"/>
    <w:rsid w:val="00125AA0"/>
    <w:rsid w:val="0024026A"/>
    <w:rsid w:val="00293D55"/>
    <w:rsid w:val="002A1C68"/>
    <w:rsid w:val="002E42AB"/>
    <w:rsid w:val="003263CA"/>
    <w:rsid w:val="0033267D"/>
    <w:rsid w:val="00342BE7"/>
    <w:rsid w:val="003738D2"/>
    <w:rsid w:val="003A33BD"/>
    <w:rsid w:val="003C04AC"/>
    <w:rsid w:val="003E65AA"/>
    <w:rsid w:val="003F033D"/>
    <w:rsid w:val="004C0346"/>
    <w:rsid w:val="004E1045"/>
    <w:rsid w:val="004E3623"/>
    <w:rsid w:val="004E37CE"/>
    <w:rsid w:val="00541CE1"/>
    <w:rsid w:val="005A0FF0"/>
    <w:rsid w:val="005A5C50"/>
    <w:rsid w:val="005E66A6"/>
    <w:rsid w:val="005F56B9"/>
    <w:rsid w:val="006076C6"/>
    <w:rsid w:val="00613C1B"/>
    <w:rsid w:val="00663BC8"/>
    <w:rsid w:val="0067015D"/>
    <w:rsid w:val="006D603A"/>
    <w:rsid w:val="006F014F"/>
    <w:rsid w:val="00742263"/>
    <w:rsid w:val="00743754"/>
    <w:rsid w:val="00750D8C"/>
    <w:rsid w:val="00775D28"/>
    <w:rsid w:val="007933D9"/>
    <w:rsid w:val="007A3AA1"/>
    <w:rsid w:val="007D54F9"/>
    <w:rsid w:val="008009E1"/>
    <w:rsid w:val="00811CF7"/>
    <w:rsid w:val="00823C44"/>
    <w:rsid w:val="0085547B"/>
    <w:rsid w:val="008A1D88"/>
    <w:rsid w:val="008B372D"/>
    <w:rsid w:val="008D1163"/>
    <w:rsid w:val="008D7742"/>
    <w:rsid w:val="008E59BA"/>
    <w:rsid w:val="008F2BBA"/>
    <w:rsid w:val="009675C8"/>
    <w:rsid w:val="009F47F2"/>
    <w:rsid w:val="009F489E"/>
    <w:rsid w:val="00A13C08"/>
    <w:rsid w:val="00A336FC"/>
    <w:rsid w:val="00A36F07"/>
    <w:rsid w:val="00A465ED"/>
    <w:rsid w:val="00AA418A"/>
    <w:rsid w:val="00B1157C"/>
    <w:rsid w:val="00B53C3D"/>
    <w:rsid w:val="00B60BDF"/>
    <w:rsid w:val="00B63E5E"/>
    <w:rsid w:val="00B81C78"/>
    <w:rsid w:val="00B966F0"/>
    <w:rsid w:val="00BF02B8"/>
    <w:rsid w:val="00C01FDD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D3497B"/>
    <w:rsid w:val="00DD0802"/>
    <w:rsid w:val="00DE53F4"/>
    <w:rsid w:val="00DF36FE"/>
    <w:rsid w:val="00E070CB"/>
    <w:rsid w:val="00E52A7A"/>
    <w:rsid w:val="00E85C90"/>
    <w:rsid w:val="00F15348"/>
    <w:rsid w:val="00F9614B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C78F9"/>
  <w14:defaultImageDpi w14:val="300"/>
  <w15:chartTrackingRefBased/>
  <w15:docId w15:val="{64062B1F-37CF-4A44-99CD-8CCF2E3D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Albert Misko</cp:lastModifiedBy>
  <cp:revision>2</cp:revision>
  <dcterms:created xsi:type="dcterms:W3CDTF">2020-05-17T23:34:00Z</dcterms:created>
  <dcterms:modified xsi:type="dcterms:W3CDTF">2020-05-17T23:34:00Z</dcterms:modified>
</cp:coreProperties>
</file>