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C118" w14:textId="7869B668" w:rsidR="00C734BF" w:rsidRPr="00EA7578" w:rsidRDefault="00EA7578" w:rsidP="00EA7578">
      <w:pPr>
        <w:jc w:val="center"/>
        <w:rPr>
          <w:b/>
          <w:bCs/>
          <w:u w:val="single"/>
          <w:lang w:val="en-US"/>
        </w:rPr>
      </w:pPr>
      <w:r w:rsidRPr="00EA7578">
        <w:rPr>
          <w:b/>
          <w:bCs/>
          <w:u w:val="single"/>
          <w:lang w:val="en-US"/>
        </w:rPr>
        <w:t>Supplementary Table</w:t>
      </w:r>
    </w:p>
    <w:p w14:paraId="0A87ACDE" w14:textId="11FF8882" w:rsidR="00EA7578" w:rsidRDefault="00EA7578">
      <w:pPr>
        <w:rPr>
          <w:lang w:val="en-US"/>
        </w:rPr>
      </w:pPr>
    </w:p>
    <w:p w14:paraId="169355DC" w14:textId="1B723063" w:rsidR="00EA7578" w:rsidRPr="00BE3953" w:rsidRDefault="00EA7578" w:rsidP="00EA7578">
      <w:r>
        <w:rPr>
          <w:lang w:val="en-US"/>
        </w:rPr>
        <w:t>Supplementary Table 1 – Other Genetic Testing Performed</w:t>
      </w:r>
      <w:bookmarkStart w:id="0" w:name="_Hlk54211644"/>
      <w:r>
        <w:rPr>
          <w:lang w:val="en-US"/>
        </w:rPr>
        <w:t xml:space="preserve">. </w:t>
      </w:r>
      <w:r>
        <w:t xml:space="preserve">MLPA = </w:t>
      </w:r>
      <w:r w:rsidRPr="0046459D">
        <w:t>Multiplex ligation-dependent probe amplification</w:t>
      </w:r>
      <w:r>
        <w:t>, WES = whole exome sequencing, WGS = whole genome sequencing.</w:t>
      </w:r>
    </w:p>
    <w:tbl>
      <w:tblPr>
        <w:tblStyle w:val="TableGrid"/>
        <w:tblW w:w="9498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9072"/>
      </w:tblGrid>
      <w:tr w:rsidR="00EA7578" w:rsidRPr="006C0812" w14:paraId="584A0BFB" w14:textId="77777777" w:rsidTr="00EA7578">
        <w:tc>
          <w:tcPr>
            <w:tcW w:w="426" w:type="dxa"/>
            <w:shd w:val="clear" w:color="auto" w:fill="auto"/>
            <w:noWrap/>
          </w:tcPr>
          <w:p w14:paraId="2D51838F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812">
              <w:rPr>
                <w:rFonts w:ascii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9072" w:type="dxa"/>
          </w:tcPr>
          <w:p w14:paraId="2927007A" w14:textId="77777777" w:rsidR="00EA7578" w:rsidRDefault="00EA7578" w:rsidP="00BF0AA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Other Genetic Testing Results</w:t>
            </w:r>
          </w:p>
        </w:tc>
      </w:tr>
      <w:tr w:rsidR="00EA7578" w:rsidRPr="006C0812" w14:paraId="53EFB09B" w14:textId="77777777" w:rsidTr="00EA7578">
        <w:tc>
          <w:tcPr>
            <w:tcW w:w="426" w:type="dxa"/>
            <w:noWrap/>
          </w:tcPr>
          <w:p w14:paraId="2BBA76D9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14:paraId="22208088" w14:textId="347AF680" w:rsidR="00EA7578" w:rsidRPr="00BF0AAD" w:rsidRDefault="00EA7578" w:rsidP="00BF0AAD">
            <w:pPr>
              <w:spacing w:line="48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6459D">
              <w:rPr>
                <w:rFonts w:ascii="Times New Roman" w:hAnsi="Times New Roman" w:cs="Times New Roman"/>
                <w:i/>
                <w:sz w:val="20"/>
                <w:szCs w:val="20"/>
              </w:rPr>
              <w:t>POLG</w:t>
            </w:r>
            <w:r w:rsidRPr="00BF0AA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common mutation testing, conventional karyotype, MLPA sub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BF0AAD">
              <w:rPr>
                <w:rFonts w:ascii="Times New Roman" w:hAnsi="Times New Roman" w:cs="Times New Roman"/>
                <w:iCs/>
                <w:sz w:val="20"/>
                <w:szCs w:val="20"/>
              </w:rPr>
              <w:t>telomere analysis common mitochondrial mutation testing all negative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EA7578" w:rsidRPr="006C0812" w14:paraId="51C9AFE6" w14:textId="77777777" w:rsidTr="00EA7578">
        <w:trPr>
          <w:trHeight w:val="907"/>
        </w:trPr>
        <w:tc>
          <w:tcPr>
            <w:tcW w:w="426" w:type="dxa"/>
            <w:noWrap/>
          </w:tcPr>
          <w:p w14:paraId="2D5703ED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14:paraId="3924BF3F" w14:textId="77777777" w:rsidR="00EA7578" w:rsidRPr="00BF0AAD" w:rsidRDefault="00EA7578" w:rsidP="00BF0AAD">
            <w:pPr>
              <w:spacing w:line="48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0AAD">
              <w:rPr>
                <w:rFonts w:ascii="Times New Roman" w:hAnsi="Times New Roman" w:cs="Times New Roman"/>
                <w:iCs/>
                <w:sz w:val="20"/>
                <w:szCs w:val="20"/>
              </w:rPr>
              <w:t>None.</w:t>
            </w:r>
          </w:p>
        </w:tc>
      </w:tr>
      <w:tr w:rsidR="00EA7578" w:rsidRPr="006C0812" w14:paraId="73DE6A6E" w14:textId="77777777" w:rsidTr="00EA7578">
        <w:tc>
          <w:tcPr>
            <w:tcW w:w="426" w:type="dxa"/>
            <w:noWrap/>
          </w:tcPr>
          <w:p w14:paraId="416DE67E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14:paraId="70A7E3E3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None.</w:t>
            </w:r>
          </w:p>
        </w:tc>
      </w:tr>
      <w:tr w:rsidR="00EA7578" w:rsidRPr="006C0812" w14:paraId="0F3FBE42" w14:textId="77777777" w:rsidTr="00EA7578">
        <w:tc>
          <w:tcPr>
            <w:tcW w:w="426" w:type="dxa"/>
            <w:noWrap/>
          </w:tcPr>
          <w:p w14:paraId="36A5FE9D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2" w:type="dxa"/>
          </w:tcPr>
          <w:p w14:paraId="7F4182B1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Fragile X testing negative.</w:t>
            </w:r>
          </w:p>
        </w:tc>
      </w:tr>
      <w:tr w:rsidR="00EA7578" w:rsidRPr="00813999" w14:paraId="5F514373" w14:textId="77777777" w:rsidTr="00EA7578">
        <w:tc>
          <w:tcPr>
            <w:tcW w:w="426" w:type="dxa"/>
            <w:noWrap/>
          </w:tcPr>
          <w:p w14:paraId="1B72AA7E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2" w:type="dxa"/>
          </w:tcPr>
          <w:p w14:paraId="2072631E" w14:textId="77777777" w:rsidR="00EA7578" w:rsidRPr="00BF0AAD" w:rsidRDefault="00EA7578" w:rsidP="00BF0AAD">
            <w:pPr>
              <w:spacing w:line="48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0AA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Fragile X, </w:t>
            </w:r>
            <w:r w:rsidRPr="00813999">
              <w:rPr>
                <w:rFonts w:ascii="Times New Roman" w:hAnsi="Times New Roman" w:cs="Times New Roman"/>
                <w:i/>
                <w:sz w:val="20"/>
                <w:szCs w:val="20"/>
              </w:rPr>
              <w:t>POLG</w:t>
            </w:r>
            <w:r w:rsidRPr="00BF0AA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common mutation testing negative.</w:t>
            </w:r>
          </w:p>
        </w:tc>
      </w:tr>
      <w:tr w:rsidR="00EA7578" w:rsidRPr="006C0812" w14:paraId="50B20343" w14:textId="77777777" w:rsidTr="00EA7578">
        <w:tc>
          <w:tcPr>
            <w:tcW w:w="426" w:type="dxa"/>
            <w:noWrap/>
          </w:tcPr>
          <w:p w14:paraId="4B956C8B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2" w:type="dxa"/>
          </w:tcPr>
          <w:p w14:paraId="3B734886" w14:textId="77777777" w:rsidR="00EA7578" w:rsidRPr="00BF0AAD" w:rsidRDefault="00EA7578" w:rsidP="00BF0AAD">
            <w:pPr>
              <w:spacing w:line="48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0AAD">
              <w:rPr>
                <w:rFonts w:ascii="Times New Roman" w:hAnsi="Times New Roman" w:cs="Times New Roman"/>
                <w:iCs/>
                <w:sz w:val="20"/>
                <w:szCs w:val="20"/>
              </w:rPr>
              <w:t>None.</w:t>
            </w:r>
          </w:p>
        </w:tc>
      </w:tr>
      <w:tr w:rsidR="00EA7578" w:rsidRPr="00E67092" w14:paraId="22427815" w14:textId="77777777" w:rsidTr="00EA7578">
        <w:tc>
          <w:tcPr>
            <w:tcW w:w="426" w:type="dxa"/>
            <w:noWrap/>
          </w:tcPr>
          <w:p w14:paraId="5833FF39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2" w:type="dxa"/>
          </w:tcPr>
          <w:p w14:paraId="5EC76389" w14:textId="77777777" w:rsidR="00EA7578" w:rsidRPr="00BF0AAD" w:rsidRDefault="00EA7578" w:rsidP="00BF0AAD">
            <w:pPr>
              <w:spacing w:line="48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0AAD">
              <w:rPr>
                <w:rFonts w:ascii="Times New Roman" w:hAnsi="Times New Roman" w:cs="Times New Roman"/>
                <w:iCs/>
                <w:sz w:val="20"/>
                <w:szCs w:val="20"/>
              </w:rPr>
              <w:t>Conventional karyotype, Fragile X testing negative.</w:t>
            </w:r>
          </w:p>
        </w:tc>
      </w:tr>
      <w:tr w:rsidR="00EA7578" w:rsidRPr="006C0812" w14:paraId="19122147" w14:textId="77777777" w:rsidTr="00EA7578">
        <w:tc>
          <w:tcPr>
            <w:tcW w:w="426" w:type="dxa"/>
            <w:noWrap/>
          </w:tcPr>
          <w:p w14:paraId="6B057406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72" w:type="dxa"/>
          </w:tcPr>
          <w:p w14:paraId="36B0008E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117">
              <w:rPr>
                <w:rFonts w:ascii="Times New Roman" w:hAnsi="Times New Roman" w:cs="Times New Roman"/>
                <w:iCs/>
                <w:sz w:val="20"/>
                <w:szCs w:val="20"/>
              </w:rPr>
              <w:t>Conventional karyotype, Fragile X testing negative.</w:t>
            </w:r>
          </w:p>
        </w:tc>
      </w:tr>
      <w:tr w:rsidR="00EA7578" w:rsidRPr="006C0812" w14:paraId="1FD0F662" w14:textId="77777777" w:rsidTr="00EA7578">
        <w:tc>
          <w:tcPr>
            <w:tcW w:w="426" w:type="dxa"/>
            <w:noWrap/>
          </w:tcPr>
          <w:p w14:paraId="67936487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1C8470AD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14:paraId="161E3481" w14:textId="6C4F5840" w:rsidR="00EA7578" w:rsidRPr="00BF0AAD" w:rsidRDefault="00EA7578" w:rsidP="00BF0AAD">
            <w:pPr>
              <w:spacing w:line="48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0AAD">
              <w:rPr>
                <w:rFonts w:ascii="Times New Roman" w:hAnsi="Times New Roman" w:cs="Times New Roman"/>
                <w:iCs/>
                <w:sz w:val="20"/>
                <w:szCs w:val="20"/>
              </w:rPr>
              <w:t>Prader-Willi and DiGeorge testing negative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EA7578" w:rsidRPr="00652D05" w14:paraId="53B6ED3D" w14:textId="77777777" w:rsidTr="00EA7578">
        <w:tc>
          <w:tcPr>
            <w:tcW w:w="426" w:type="dxa"/>
            <w:noWrap/>
          </w:tcPr>
          <w:p w14:paraId="2E88C5F3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2" w:type="dxa"/>
          </w:tcPr>
          <w:p w14:paraId="11506171" w14:textId="3AF98197" w:rsidR="00EA7578" w:rsidRPr="00BF0AAD" w:rsidRDefault="00EA7578" w:rsidP="00BF0AAD">
            <w:pPr>
              <w:spacing w:line="480" w:lineRule="auto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BF0AAD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Fragile X, Rett syndrome </w:t>
            </w:r>
            <w:proofErr w:type="spellStart"/>
            <w:r w:rsidRPr="00BF0AAD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testing</w:t>
            </w:r>
            <w:proofErr w:type="spellEnd"/>
            <w:r w:rsidRPr="00BF0AAD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0AAD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negative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.</w:t>
            </w:r>
          </w:p>
        </w:tc>
      </w:tr>
      <w:tr w:rsidR="00EA7578" w:rsidRPr="006C0812" w14:paraId="319FC969" w14:textId="77777777" w:rsidTr="00EA7578">
        <w:tc>
          <w:tcPr>
            <w:tcW w:w="426" w:type="dxa"/>
            <w:noWrap/>
          </w:tcPr>
          <w:p w14:paraId="2BB8180D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72" w:type="dxa"/>
          </w:tcPr>
          <w:p w14:paraId="1F44E8B2" w14:textId="77777777" w:rsidR="00EA7578" w:rsidRPr="00BF0AAD" w:rsidRDefault="00EA7578" w:rsidP="00BF0AAD">
            <w:pPr>
              <w:spacing w:line="48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0CA">
              <w:rPr>
                <w:rFonts w:ascii="Times New Roman" w:hAnsi="Times New Roman" w:cs="Times New Roman"/>
                <w:i/>
                <w:sz w:val="20"/>
                <w:szCs w:val="20"/>
              </w:rPr>
              <w:t>CDKL5</w:t>
            </w:r>
            <w:r w:rsidRPr="00BF0AA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testing negative.</w:t>
            </w:r>
          </w:p>
        </w:tc>
      </w:tr>
      <w:tr w:rsidR="00EA7578" w:rsidRPr="006C0812" w14:paraId="361BFE38" w14:textId="77777777" w:rsidTr="00EA7578">
        <w:tc>
          <w:tcPr>
            <w:tcW w:w="426" w:type="dxa"/>
            <w:noWrap/>
          </w:tcPr>
          <w:p w14:paraId="59FE8554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2" w:type="dxa"/>
          </w:tcPr>
          <w:p w14:paraId="3FB8F857" w14:textId="77777777" w:rsidR="00EA7578" w:rsidRPr="00BF0AAD" w:rsidRDefault="00EA7578" w:rsidP="00BF0AAD">
            <w:pPr>
              <w:spacing w:line="48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06F2">
              <w:rPr>
                <w:rFonts w:ascii="Times New Roman" w:hAnsi="Times New Roman" w:cs="Times New Roman"/>
                <w:i/>
                <w:sz w:val="20"/>
                <w:szCs w:val="20"/>
              </w:rPr>
              <w:t>SCN1A</w:t>
            </w:r>
            <w:r w:rsidRPr="00BF0AA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sequencing, research epilepsy gene panel, research WES and WGS trio negative.</w:t>
            </w:r>
          </w:p>
        </w:tc>
      </w:tr>
      <w:tr w:rsidR="00EA7578" w:rsidRPr="006C0812" w14:paraId="4E59A8A6" w14:textId="77777777" w:rsidTr="00EA7578">
        <w:tc>
          <w:tcPr>
            <w:tcW w:w="426" w:type="dxa"/>
            <w:noWrap/>
          </w:tcPr>
          <w:p w14:paraId="6AF4714C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72" w:type="dxa"/>
          </w:tcPr>
          <w:p w14:paraId="7BAD9C7F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0AAD">
              <w:rPr>
                <w:rFonts w:ascii="Times New Roman" w:hAnsi="Times New Roman" w:cs="Times New Roman"/>
                <w:iCs/>
                <w:sz w:val="20"/>
                <w:szCs w:val="20"/>
              </w:rPr>
              <w:t>R</w:t>
            </w:r>
            <w:r w:rsidRPr="00E606F2">
              <w:rPr>
                <w:rFonts w:ascii="Times New Roman" w:hAnsi="Times New Roman" w:cs="Times New Roman"/>
                <w:iCs/>
                <w:sz w:val="20"/>
                <w:szCs w:val="20"/>
              </w:rPr>
              <w:t>ese</w:t>
            </w:r>
            <w:r w:rsidRPr="001E38DA">
              <w:rPr>
                <w:rFonts w:ascii="Times New Roman" w:hAnsi="Times New Roman" w:cs="Times New Roman"/>
                <w:iCs/>
                <w:sz w:val="20"/>
                <w:szCs w:val="20"/>
              </w:rPr>
              <w:t>arch</w:t>
            </w:r>
            <w:r w:rsidRPr="00235EE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epilepsy gene panel, research WES and WGS trio negative.</w:t>
            </w:r>
          </w:p>
        </w:tc>
      </w:tr>
      <w:tr w:rsidR="00EA7578" w:rsidRPr="006C0812" w14:paraId="4DFA31B1" w14:textId="77777777" w:rsidTr="00EA7578">
        <w:tc>
          <w:tcPr>
            <w:tcW w:w="426" w:type="dxa"/>
            <w:noWrap/>
          </w:tcPr>
          <w:p w14:paraId="60A7D387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72" w:type="dxa"/>
          </w:tcPr>
          <w:p w14:paraId="02107F8F" w14:textId="77777777" w:rsidR="00EA7578" w:rsidRPr="00241921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8DA">
              <w:rPr>
                <w:rFonts w:ascii="Times New Roman" w:hAnsi="Times New Roman" w:cs="Times New Roman"/>
                <w:sz w:val="20"/>
                <w:szCs w:val="20"/>
              </w:rPr>
              <w:t>None.</w:t>
            </w:r>
          </w:p>
        </w:tc>
      </w:tr>
      <w:tr w:rsidR="00EA7578" w:rsidRPr="006C0812" w14:paraId="2B68CADA" w14:textId="77777777" w:rsidTr="00EA7578">
        <w:tc>
          <w:tcPr>
            <w:tcW w:w="426" w:type="dxa"/>
            <w:noWrap/>
          </w:tcPr>
          <w:p w14:paraId="12513B9B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72" w:type="dxa"/>
          </w:tcPr>
          <w:p w14:paraId="4A1BE68F" w14:textId="77777777" w:rsidR="00EA7578" w:rsidRPr="00BF0AAD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AAD">
              <w:rPr>
                <w:rFonts w:ascii="Times New Roman" w:hAnsi="Times New Roman" w:cs="Times New Roman"/>
                <w:sz w:val="20"/>
                <w:szCs w:val="20"/>
              </w:rPr>
              <w:t>None.</w:t>
            </w:r>
          </w:p>
        </w:tc>
      </w:tr>
      <w:tr w:rsidR="00EA7578" w:rsidRPr="006C0812" w14:paraId="3A334593" w14:textId="77777777" w:rsidTr="00EA7578">
        <w:tc>
          <w:tcPr>
            <w:tcW w:w="426" w:type="dxa"/>
            <w:noWrap/>
          </w:tcPr>
          <w:p w14:paraId="6E3ACAEF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72" w:type="dxa"/>
          </w:tcPr>
          <w:p w14:paraId="722CC29F" w14:textId="77777777" w:rsidR="00EA7578" w:rsidRPr="00BF0AAD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Fragile X testing negative.</w:t>
            </w:r>
          </w:p>
        </w:tc>
      </w:tr>
      <w:tr w:rsidR="00EA7578" w:rsidRPr="006C0812" w14:paraId="23EDE496" w14:textId="77777777" w:rsidTr="00EA7578">
        <w:tc>
          <w:tcPr>
            <w:tcW w:w="426" w:type="dxa"/>
            <w:noWrap/>
          </w:tcPr>
          <w:p w14:paraId="5C00DCF6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1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72" w:type="dxa"/>
          </w:tcPr>
          <w:p w14:paraId="4ED386F9" w14:textId="77777777" w:rsidR="00EA7578" w:rsidRPr="00BF0AAD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AAD">
              <w:rPr>
                <w:rFonts w:ascii="Times New Roman" w:hAnsi="Times New Roman" w:cs="Times New Roman"/>
                <w:sz w:val="20"/>
                <w:szCs w:val="20"/>
              </w:rPr>
              <w:t>None.</w:t>
            </w:r>
          </w:p>
        </w:tc>
      </w:tr>
      <w:tr w:rsidR="00EA7578" w:rsidRPr="006C0812" w14:paraId="20DDFE8D" w14:textId="77777777" w:rsidTr="00EA7578">
        <w:tc>
          <w:tcPr>
            <w:tcW w:w="426" w:type="dxa"/>
            <w:noWrap/>
          </w:tcPr>
          <w:p w14:paraId="78671812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1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72" w:type="dxa"/>
          </w:tcPr>
          <w:p w14:paraId="39DE5134" w14:textId="77777777" w:rsidR="00EA7578" w:rsidRPr="00BF0AAD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Epilepsy/Developmental Delay Gene Panel (45 genes).</w:t>
            </w:r>
          </w:p>
        </w:tc>
      </w:tr>
      <w:tr w:rsidR="00EA7578" w:rsidRPr="006C0812" w14:paraId="5B1441F3" w14:textId="77777777" w:rsidTr="00EA7578">
        <w:tc>
          <w:tcPr>
            <w:tcW w:w="426" w:type="dxa"/>
            <w:noWrap/>
          </w:tcPr>
          <w:p w14:paraId="7F7B25B6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1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72" w:type="dxa"/>
          </w:tcPr>
          <w:p w14:paraId="789DDC2A" w14:textId="77777777" w:rsidR="00EA7578" w:rsidRPr="00BF0AAD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None.</w:t>
            </w:r>
          </w:p>
        </w:tc>
      </w:tr>
      <w:tr w:rsidR="00EA7578" w:rsidRPr="006C0812" w14:paraId="38605559" w14:textId="77777777" w:rsidTr="00EA7578">
        <w:tc>
          <w:tcPr>
            <w:tcW w:w="426" w:type="dxa"/>
            <w:noWrap/>
          </w:tcPr>
          <w:p w14:paraId="3332E982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72" w:type="dxa"/>
          </w:tcPr>
          <w:p w14:paraId="6DE9AB5F" w14:textId="77777777" w:rsidR="00EA7578" w:rsidRPr="00BF0AAD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AAD">
              <w:rPr>
                <w:rFonts w:ascii="Times New Roman" w:hAnsi="Times New Roman" w:cs="Times New Roman"/>
                <w:sz w:val="20"/>
                <w:szCs w:val="20"/>
              </w:rPr>
              <w:t>None.</w:t>
            </w:r>
          </w:p>
        </w:tc>
      </w:tr>
      <w:tr w:rsidR="00EA7578" w:rsidRPr="006C0812" w14:paraId="6A9A4243" w14:textId="77777777" w:rsidTr="00EA7578">
        <w:tc>
          <w:tcPr>
            <w:tcW w:w="426" w:type="dxa"/>
            <w:noWrap/>
          </w:tcPr>
          <w:p w14:paraId="62B6F84B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072" w:type="dxa"/>
          </w:tcPr>
          <w:p w14:paraId="24BC65CD" w14:textId="77777777" w:rsidR="00EA7578" w:rsidRPr="00BF0AAD" w:rsidRDefault="00EA7578" w:rsidP="00BF0AAD">
            <w:pPr>
              <w:spacing w:line="48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0AAD">
              <w:rPr>
                <w:rFonts w:ascii="Times New Roman" w:hAnsi="Times New Roman" w:cs="Times New Roman"/>
                <w:iCs/>
                <w:sz w:val="20"/>
                <w:szCs w:val="20"/>
              </w:rPr>
              <w:t>None.</w:t>
            </w:r>
          </w:p>
        </w:tc>
      </w:tr>
      <w:tr w:rsidR="00EA7578" w:rsidRPr="006C0812" w14:paraId="7ECB37E1" w14:textId="77777777" w:rsidTr="00EA7578">
        <w:tc>
          <w:tcPr>
            <w:tcW w:w="426" w:type="dxa"/>
            <w:noWrap/>
          </w:tcPr>
          <w:p w14:paraId="3AECE78C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1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72" w:type="dxa"/>
          </w:tcPr>
          <w:p w14:paraId="6904F8D7" w14:textId="77777777" w:rsidR="00EA7578" w:rsidRPr="00BF0AAD" w:rsidRDefault="00EA7578" w:rsidP="00BF0AAD">
            <w:pPr>
              <w:spacing w:line="48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Conventional karyotype, Angelman’s methylation study normal</w:t>
            </w:r>
            <w:r w:rsidRPr="00BF0AAD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EA7578" w:rsidRPr="006C0812" w14:paraId="36EFEFF5" w14:textId="77777777" w:rsidTr="00EA7578">
        <w:tc>
          <w:tcPr>
            <w:tcW w:w="426" w:type="dxa"/>
            <w:noWrap/>
          </w:tcPr>
          <w:p w14:paraId="552BA288" w14:textId="77777777" w:rsidR="00EA7578" w:rsidRPr="006C0812" w:rsidRDefault="00EA7578" w:rsidP="00BF0A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1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72" w:type="dxa"/>
          </w:tcPr>
          <w:p w14:paraId="2F8C5D9C" w14:textId="77777777" w:rsidR="00EA7578" w:rsidRPr="00BF0AAD" w:rsidRDefault="00EA7578" w:rsidP="00BF0AAD">
            <w:pPr>
              <w:spacing w:line="48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Conventional karyotype normal.</w:t>
            </w:r>
          </w:p>
        </w:tc>
      </w:tr>
      <w:bookmarkEnd w:id="0"/>
    </w:tbl>
    <w:p w14:paraId="2DD55785" w14:textId="77777777" w:rsidR="00EA7578" w:rsidRDefault="00EA7578" w:rsidP="00EA7578"/>
    <w:p w14:paraId="6C8B4C73" w14:textId="77777777" w:rsidR="00EA7578" w:rsidRDefault="00EA7578" w:rsidP="00EA7578"/>
    <w:p w14:paraId="3700CE64" w14:textId="77777777" w:rsidR="00EA7578" w:rsidRDefault="00EA7578" w:rsidP="00EA7578"/>
    <w:p w14:paraId="34FA9A7C" w14:textId="77777777" w:rsidR="00EA7578" w:rsidRDefault="00EA7578" w:rsidP="00EA7578"/>
    <w:p w14:paraId="0D055DD1" w14:textId="77777777" w:rsidR="00EA7578" w:rsidRDefault="00EA7578" w:rsidP="00EA7578"/>
    <w:p w14:paraId="21ECDB71" w14:textId="77777777" w:rsidR="00EA7578" w:rsidRDefault="00EA7578" w:rsidP="00EA7578"/>
    <w:p w14:paraId="16AB4097" w14:textId="77777777" w:rsidR="00EA7578" w:rsidRDefault="00EA7578" w:rsidP="00EA7578"/>
    <w:p w14:paraId="42D99FB8" w14:textId="77777777" w:rsidR="00EA7578" w:rsidRDefault="00EA7578" w:rsidP="00EA7578"/>
    <w:p w14:paraId="31D13EE5" w14:textId="77777777" w:rsidR="00EA7578" w:rsidRDefault="00EA7578" w:rsidP="00EA7578"/>
    <w:p w14:paraId="5FCEAB6D" w14:textId="77777777" w:rsidR="00EA7578" w:rsidRPr="00EA7578" w:rsidRDefault="00EA7578">
      <w:pPr>
        <w:rPr>
          <w:lang w:val="en-US"/>
        </w:rPr>
      </w:pPr>
    </w:p>
    <w:sectPr w:rsidR="00EA7578" w:rsidRPr="00EA75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78"/>
    <w:rsid w:val="00C734BF"/>
    <w:rsid w:val="00D67824"/>
    <w:rsid w:val="00E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8054"/>
  <w15:chartTrackingRefBased/>
  <w15:docId w15:val="{79620641-B1C1-4D0E-B84B-8947E89C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57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4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Morgan Sorenson</cp:lastModifiedBy>
  <cp:revision>2</cp:revision>
  <dcterms:created xsi:type="dcterms:W3CDTF">2021-02-11T15:11:00Z</dcterms:created>
  <dcterms:modified xsi:type="dcterms:W3CDTF">2021-02-11T15:11:00Z</dcterms:modified>
</cp:coreProperties>
</file>