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13" w:rsidRDefault="001C6900">
      <w:r>
        <w:t>Supplementary Table 1. Subgroup Analysis:</w:t>
      </w:r>
      <w:r w:rsidRPr="001C6900">
        <w:rPr>
          <w:rFonts w:ascii="Calibri" w:hAnsi="Calibri" w:cs="Calibri"/>
        </w:rPr>
        <w:t xml:space="preserve"> </w:t>
      </w:r>
      <w:r w:rsidRPr="009C5ABF">
        <w:rPr>
          <w:rFonts w:ascii="Calibri" w:hAnsi="Calibri" w:cs="Calibri"/>
        </w:rPr>
        <w:t xml:space="preserve">Spearman and </w:t>
      </w:r>
      <w:r>
        <w:rPr>
          <w:rFonts w:ascii="Calibri" w:hAnsi="Calibri" w:cs="Calibri"/>
        </w:rPr>
        <w:t>P</w:t>
      </w:r>
      <w:r w:rsidRPr="009C5ABF">
        <w:rPr>
          <w:rFonts w:ascii="Calibri" w:hAnsi="Calibri" w:cs="Calibri"/>
        </w:rPr>
        <w:t xml:space="preserve">artial Spearman </w:t>
      </w:r>
      <w:r>
        <w:rPr>
          <w:rFonts w:ascii="Calibri" w:hAnsi="Calibri" w:cs="Calibri"/>
        </w:rPr>
        <w:t>C</w:t>
      </w:r>
      <w:r w:rsidRPr="009C5ABF">
        <w:rPr>
          <w:rFonts w:ascii="Calibri" w:hAnsi="Calibri" w:cs="Calibri"/>
        </w:rPr>
        <w:t xml:space="preserve">orrelations for </w:t>
      </w:r>
      <w:r>
        <w:rPr>
          <w:rFonts w:ascii="Calibri" w:hAnsi="Calibri" w:cs="Calibri"/>
        </w:rPr>
        <w:t>C</w:t>
      </w:r>
      <w:r w:rsidRPr="009C5ABF">
        <w:rPr>
          <w:rFonts w:ascii="Calibri" w:hAnsi="Calibri" w:cs="Calibri"/>
        </w:rPr>
        <w:t xml:space="preserve">omfort </w:t>
      </w:r>
      <w:r>
        <w:rPr>
          <w:rFonts w:ascii="Calibri" w:hAnsi="Calibri" w:cs="Calibri"/>
        </w:rPr>
        <w:t>I</w:t>
      </w:r>
      <w:r w:rsidRPr="009C5ABF">
        <w:rPr>
          <w:rFonts w:ascii="Calibri" w:hAnsi="Calibri" w:cs="Calibri"/>
        </w:rPr>
        <w:t xml:space="preserve">nteracting with and </w:t>
      </w:r>
      <w:r>
        <w:rPr>
          <w:rFonts w:ascii="Calibri" w:hAnsi="Calibri" w:cs="Calibri"/>
        </w:rPr>
        <w:t>T</w:t>
      </w:r>
      <w:r w:rsidRPr="009C5ABF">
        <w:rPr>
          <w:rFonts w:ascii="Calibri" w:hAnsi="Calibri" w:cs="Calibri"/>
        </w:rPr>
        <w:t xml:space="preserve">reating </w:t>
      </w:r>
      <w:r>
        <w:rPr>
          <w:rFonts w:ascii="Calibri" w:hAnsi="Calibri" w:cs="Calibri"/>
        </w:rPr>
        <w:t>P</w:t>
      </w:r>
      <w:r w:rsidRPr="009C5ABF">
        <w:rPr>
          <w:rFonts w:ascii="Calibri" w:hAnsi="Calibri" w:cs="Calibri"/>
        </w:rPr>
        <w:t xml:space="preserve">eople with </w:t>
      </w:r>
      <w:r>
        <w:rPr>
          <w:rFonts w:ascii="Calibri" w:hAnsi="Calibri" w:cs="Calibri"/>
        </w:rPr>
        <w:t>IDD</w:t>
      </w:r>
      <w:r w:rsidR="00AE3995">
        <w:rPr>
          <w:rFonts w:ascii="Calibri" w:hAnsi="Calibri" w:cs="Calibri"/>
        </w:rPr>
        <w:t>, Adult Focused Residents O</w:t>
      </w:r>
      <w:r>
        <w:rPr>
          <w:rFonts w:ascii="Calibri" w:hAnsi="Calibri" w:cs="Calibri"/>
        </w:rPr>
        <w:t>nly</w:t>
      </w:r>
    </w:p>
    <w:tbl>
      <w:tblPr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990"/>
        <w:gridCol w:w="1890"/>
        <w:gridCol w:w="900"/>
      </w:tblGrid>
      <w:tr w:rsidR="001C6900" w:rsidRPr="009C5ABF" w:rsidTr="00AE3995">
        <w:trPr>
          <w:trHeight w:val="10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0" w:rsidRPr="009C5ABF" w:rsidRDefault="001C6900" w:rsidP="0030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easure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0" w:rsidRPr="009C5ABF" w:rsidRDefault="001C6900" w:rsidP="001C69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Spearman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orrelation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oefficient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9C5ABF" w:rsidRDefault="001C6900" w:rsidP="001C69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1C69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Partial Spearm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orrelation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oefficient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9C5ABF" w:rsidRDefault="001C6900" w:rsidP="001C69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1C6900" w:rsidRPr="009C5ABF" w:rsidTr="008C55DC">
        <w:trPr>
          <w:trHeight w:val="62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Amount of prior experience interacting with people with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IDD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rated on 4-point Likert scale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nteracting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0.45 (0.35, 0.54)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</w:t>
            </w:r>
            <w:r w:rsidR="001C6900"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0.44 (0.34, 0.53)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</w:t>
            </w:r>
            <w:r w:rsidR="001C6900"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reating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0.37 (0.26, 0.47)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</w:t>
            </w:r>
            <w:r w:rsidR="001C6900"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 (0.27, 0.48)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</w:t>
            </w:r>
            <w:r w:rsidR="001C6900"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Amount of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formal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education about caring for patients with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IDD</w:t>
            </w: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nteracting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 (-0.03, 0.20)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0.06 (-0.06, 0.18)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reating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 (-0.09, 0.15)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0.01 (-0.12, 0.13)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Current year of medical training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nteracting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 (-0.11, 0.13)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 (-0.15, 0.08)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reating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 (-0.12, 0.12)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9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-0.03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(-0.15, 0.09)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nteracting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 (-0.08, 0.16)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 (-0.10, 0.14)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</w:tr>
      <w:tr w:rsidR="001C6900" w:rsidRPr="009C5ABF" w:rsidTr="008C55DC">
        <w:trPr>
          <w:trHeight w:val="300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reating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 (-0.08, 0.16)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 (-0.09, 0.15)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1C6900" w:rsidRPr="009C5ABF" w:rsidTr="008C55DC">
        <w:trPr>
          <w:trHeight w:val="485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nteracting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 (-0.10, 0.14)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spacing w:before="2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spacing w:before="2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 (-0.08, 0.16)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spacing w:before="2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0.55</w:t>
            </w:r>
          </w:p>
        </w:tc>
      </w:tr>
      <w:tr w:rsidR="001C6900" w:rsidRPr="009C5ABF" w:rsidTr="008C55DC">
        <w:trPr>
          <w:trHeight w:val="269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3044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9C5ABF" w:rsidRDefault="001C6900" w:rsidP="008C55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Comfort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C5ABF">
              <w:rPr>
                <w:rFonts w:ascii="Calibri" w:hAnsi="Calibri" w:cs="Calibri"/>
                <w:color w:val="000000"/>
                <w:sz w:val="20"/>
                <w:szCs w:val="20"/>
              </w:rPr>
              <w:t>reating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 (-0.06, 0.18)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E0424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 (-0.04, 0.20)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0" w:rsidRPr="001C6900" w:rsidRDefault="001C6900" w:rsidP="001C69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900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</w:tr>
    </w:tbl>
    <w:p w:rsidR="001C6900" w:rsidRDefault="001C6900" w:rsidP="001C6900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0"/>
          <w:szCs w:val="20"/>
        </w:rPr>
      </w:pPr>
      <w:r w:rsidRPr="00AC73AA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>Partial Spearman correlation controls for all the other variables in the first column.</w:t>
      </w:r>
    </w:p>
    <w:p w:rsidR="001C6900" w:rsidRPr="0059703C" w:rsidRDefault="001C6900" w:rsidP="001C6900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0"/>
          <w:szCs w:val="20"/>
        </w:rPr>
      </w:pPr>
      <w:r w:rsidRPr="0059703C">
        <w:rPr>
          <w:rFonts w:ascii="Calibri" w:hAnsi="Calibri" w:cs="Calibri"/>
          <w:sz w:val="20"/>
          <w:szCs w:val="20"/>
        </w:rPr>
        <w:t xml:space="preserve">Abbreviations: </w:t>
      </w:r>
      <w:r>
        <w:rPr>
          <w:rFonts w:ascii="Calibri" w:hAnsi="Calibri" w:cs="Calibri"/>
          <w:sz w:val="20"/>
          <w:szCs w:val="20"/>
        </w:rPr>
        <w:t>IDD =</w:t>
      </w:r>
      <w:r w:rsidRPr="0059703C">
        <w:rPr>
          <w:rFonts w:ascii="Calibri" w:hAnsi="Calibri" w:cs="Calibri"/>
          <w:sz w:val="20"/>
          <w:szCs w:val="20"/>
        </w:rPr>
        <w:t xml:space="preserve"> intellectual and/or developmental disabilit</w:t>
      </w:r>
      <w:r>
        <w:rPr>
          <w:rFonts w:ascii="Calibri" w:hAnsi="Calibri" w:cs="Calibri"/>
          <w:sz w:val="20"/>
          <w:szCs w:val="20"/>
        </w:rPr>
        <w:t>ies</w:t>
      </w:r>
    </w:p>
    <w:p w:rsidR="001C6900" w:rsidRDefault="001C6900">
      <w:bookmarkStart w:id="0" w:name="_GoBack"/>
      <w:bookmarkEnd w:id="0"/>
    </w:p>
    <w:sectPr w:rsidR="001C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0"/>
    <w:rsid w:val="001C6900"/>
    <w:rsid w:val="008C55DC"/>
    <w:rsid w:val="00AE3995"/>
    <w:rsid w:val="00E04240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E22A"/>
  <w15:chartTrackingRefBased/>
  <w15:docId w15:val="{ECCE08CA-C982-4C4A-A96A-702AEB0E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9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Hannah</dc:creator>
  <cp:keywords/>
  <dc:description/>
  <cp:lastModifiedBy>Shapiro, Hannah</cp:lastModifiedBy>
  <cp:revision>4</cp:revision>
  <dcterms:created xsi:type="dcterms:W3CDTF">2022-09-19T13:06:00Z</dcterms:created>
  <dcterms:modified xsi:type="dcterms:W3CDTF">2022-09-19T13:17:00Z</dcterms:modified>
</cp:coreProperties>
</file>