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62" w:tblpY="1"/>
        <w:tblOverlap w:val="never"/>
        <w:tblW w:w="11338" w:type="dxa"/>
        <w:tblLayout w:type="fixed"/>
        <w:tblLook w:val="04A0" w:firstRow="1" w:lastRow="0" w:firstColumn="1" w:lastColumn="0" w:noHBand="0" w:noVBand="1"/>
      </w:tblPr>
      <w:tblGrid>
        <w:gridCol w:w="1080"/>
        <w:gridCol w:w="804"/>
        <w:gridCol w:w="809"/>
        <w:gridCol w:w="905"/>
        <w:gridCol w:w="2070"/>
        <w:gridCol w:w="1080"/>
        <w:gridCol w:w="810"/>
        <w:gridCol w:w="810"/>
        <w:gridCol w:w="810"/>
        <w:gridCol w:w="1080"/>
        <w:gridCol w:w="1080"/>
      </w:tblGrid>
      <w:tr w:rsidR="00C3202C" w:rsidRPr="001C067C" w14:paraId="2D694E6C" w14:textId="77777777" w:rsidTr="00BC756C">
        <w:trPr>
          <w:trHeight w:val="340"/>
        </w:trPr>
        <w:tc>
          <w:tcPr>
            <w:tcW w:w="11338" w:type="dxa"/>
            <w:gridSpan w:val="11"/>
            <w:tcBorders>
              <w:bottom w:val="single" w:sz="8" w:space="0" w:color="auto"/>
            </w:tcBorders>
            <w:shd w:val="clear" w:color="000000" w:fill="FFFFFF"/>
            <w:noWrap/>
          </w:tcPr>
          <w:p w14:paraId="372F51FE" w14:textId="34793CD1" w:rsidR="00C3202C" w:rsidRPr="001C067C" w:rsidRDefault="00C3202C" w:rsidP="00C320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Table </w:t>
            </w:r>
            <w:r w:rsidR="008B7D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e-</w:t>
            </w:r>
            <w:r w:rsidR="007B6B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1C06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Full results of Cytoscape-generated PINBA networks for significant (VEGAS p&lt;.05) genes implicated in bvFTD</w:t>
            </w:r>
          </w:p>
        </w:tc>
      </w:tr>
      <w:tr w:rsidR="00085528" w:rsidRPr="001C067C" w14:paraId="2DDB980E" w14:textId="77777777" w:rsidTr="00085528">
        <w:trPr>
          <w:trHeight w:val="340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B163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Canonical Name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024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9D22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Block#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F23C4" w14:textId="77777777" w:rsidR="00B358B5" w:rsidRPr="001C067C" w:rsidRDefault="00B358B5" w:rsidP="008E72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BDFA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F23F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ENSMBL ID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8E8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HGNC ID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CC74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HPRD ID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5E0C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MIM ID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C56E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E7DDED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SNP P-value</w:t>
            </w:r>
          </w:p>
        </w:tc>
      </w:tr>
      <w:tr w:rsidR="00085528" w:rsidRPr="001C067C" w14:paraId="08B3F341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99D2D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APOE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AF1C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19q13.2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5B21F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31AD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CEACD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apolipoprotein 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CA4F4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ENSG00000130203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4F80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11D7C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905C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38134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94860B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1.36E-06</w:t>
            </w:r>
          </w:p>
        </w:tc>
      </w:tr>
      <w:tr w:rsidR="00085528" w:rsidRPr="001C067C" w14:paraId="2B386552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ADF084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RGS4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F0E24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258DF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C424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ADD9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regulator of G-protein signaling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71579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ENSG00000117152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3AC15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18970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67A32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EA789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32205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3.12E-05</w:t>
            </w:r>
          </w:p>
        </w:tc>
      </w:tr>
      <w:tr w:rsidR="00085528" w:rsidRPr="001C067C" w14:paraId="676326FF" w14:textId="77777777" w:rsidTr="001C067C">
        <w:trPr>
          <w:trHeight w:val="5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FABA0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PBX2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BFF39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6p21.3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EFC4A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58701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D032D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pre-B-cell leukemia homeobox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3C175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ENSG00000204304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5809E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8167B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75C90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ADE5B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D516A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1.41E-04</w:t>
            </w:r>
          </w:p>
        </w:tc>
      </w:tr>
      <w:tr w:rsidR="00085528" w:rsidRPr="001C067C" w14:paraId="087904D0" w14:textId="77777777" w:rsidTr="001C067C">
        <w:trPr>
          <w:trHeight w:val="737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D8079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MAPT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A8A4F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17q21.1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CE7C6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86D32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60772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microtubule-associated protein tau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C8258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ENSG00000186868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5395F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ACDEE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EF0F6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2F3FC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4ADBEA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0.001555</w:t>
            </w:r>
          </w:p>
        </w:tc>
      </w:tr>
      <w:tr w:rsidR="00085528" w:rsidRPr="001C067C" w14:paraId="0D3F2479" w14:textId="77777777" w:rsidTr="0008552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1F032A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SMARCB1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C962E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22q11.23|22q11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E459D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5754D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5D82F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"SWI/SNF related, matrix associated, actin dependent regulator of chromatin, subfamily b, member 1"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75D13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ENSG00000099956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E7E72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9B71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51930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83536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123960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2.65E-04</w:t>
            </w:r>
          </w:p>
        </w:tc>
      </w:tr>
      <w:tr w:rsidR="00085528" w:rsidRPr="001C067C" w14:paraId="1ED3F2CF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35E315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SHC1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55848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CB12F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A2ECB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5EF1C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 (Src homology 2 domain containing) transforming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6F4BD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ENSG00000160691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BC84E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43E5B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D1709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D9C83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8.05E-04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8E1F07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0.001017</w:t>
            </w:r>
          </w:p>
        </w:tc>
      </w:tr>
      <w:tr w:rsidR="00085528" w:rsidRPr="001C067C" w14:paraId="6812ABDD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4B629A6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CKS1B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68912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94984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A3785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DA96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CDC28 protein kinase regulatory subunit 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68CCE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ENSG00000173207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8996C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6945F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AE55D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1F368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8.05E-04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C7AA4D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0.001017</w:t>
            </w:r>
          </w:p>
        </w:tc>
      </w:tr>
      <w:tr w:rsidR="00085528" w:rsidRPr="001C067C" w14:paraId="0124B876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452F3E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MNAT1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32495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14q23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349D6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87F3A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B291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"menage a trois homolog 1, cyclin H assembly factor (Xenopus laevis)"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83D53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ENSG00000020426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963BA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7B256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56889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C27D6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51473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0.01371</w:t>
            </w:r>
          </w:p>
        </w:tc>
      </w:tr>
      <w:tr w:rsidR="00085528" w:rsidRPr="001C067C" w14:paraId="17C3DA70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739523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MAP3K5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2D3DE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6q22.33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AC86C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BA910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5A772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mitogen-activated protein kinase kinase kinase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99390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ENSG00000197442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2DAE0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7A901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F5E59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75D70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6C6129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9.26E-04</w:t>
            </w:r>
          </w:p>
        </w:tc>
      </w:tr>
      <w:tr w:rsidR="00085528" w:rsidRPr="001C067C" w14:paraId="1226AD9A" w14:textId="77777777" w:rsidTr="0008552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E05C4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SMARCD1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41B0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12q13-q14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2545E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F79E9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8AC68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"SWI/SNF related, matrix associated, actin dependent regulator of chromatin, subfamily d, member 1"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EE856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ENSG00000066117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7FA26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85D3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0E166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7D702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143D3F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2.52E-04</w:t>
            </w:r>
          </w:p>
        </w:tc>
      </w:tr>
      <w:tr w:rsidR="00085528" w:rsidRPr="001C067C" w14:paraId="71A6792D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88B532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HSP90AA1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9C0C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14q32.33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A0A23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7D159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B21F5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"heat shock protein 90kDa alpha (cytosolic), class A member 1"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6A26F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ENSG00000080824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66FA4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9C302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F081E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B4D2D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00A2E7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6.32E-04</w:t>
            </w:r>
          </w:p>
        </w:tc>
      </w:tr>
      <w:tr w:rsidR="00085528" w:rsidRPr="001C067C" w14:paraId="57411859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4F712D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ERBB3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B5A00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C89D0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3D251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C5578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v-erb-b2 erythroblastic leukemia viral oncogene homolog 3 (avian)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BC6E7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ENSG00000065361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E7F9C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65C92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E33E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F1EEE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E65ECF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0.001755</w:t>
            </w:r>
          </w:p>
        </w:tc>
      </w:tr>
      <w:tr w:rsidR="00085528" w:rsidRPr="001C067C" w14:paraId="2D71338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42A961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PA2G4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68CC9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7CF1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3D3A0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E7902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"proliferation-associated 2G4, 38kDa"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922D2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ENSG00000170515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DB8DE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DFDB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F34A6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7B54D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373D2F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0.001755</w:t>
            </w:r>
          </w:p>
        </w:tc>
      </w:tr>
      <w:tr w:rsidR="00085528" w:rsidRPr="001C067C" w14:paraId="60F47C7A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D39703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CDK2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5531F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6AD5C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990A1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24EE6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cyclin-dependent kinase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DB657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ENSG00000123374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CFB9C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7E32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7369B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AAD9E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375957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0.00452</w:t>
            </w:r>
          </w:p>
        </w:tc>
      </w:tr>
      <w:tr w:rsidR="00085528" w:rsidRPr="001C067C" w14:paraId="4C8B7D23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33FB6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IKZF4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13E8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08377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42D6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8E1D6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IKAROS family zinc finger 4 (Eos)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0B14F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ENSG00000123411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2F4CA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9B5F4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A2253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7B933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8CA86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0.001929</w:t>
            </w:r>
          </w:p>
        </w:tc>
      </w:tr>
      <w:tr w:rsidR="00085528" w:rsidRPr="001C067C" w14:paraId="74EA37BD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7FAECF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LYN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62440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D8415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508C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3D979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v-yes-1 Yamaguchi sarcoma viral related oncogene homolog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ED088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ENSG00000147507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6CA48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F1343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6E474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B23CD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CD43B0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2.48E-04</w:t>
            </w:r>
          </w:p>
        </w:tc>
      </w:tr>
      <w:tr w:rsidR="00085528" w:rsidRPr="001C067C" w14:paraId="63E904E5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1F8896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CDC25B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C7CAF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20p13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C1615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BFD54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6668C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division cycle 25 homolog B (S. pombe)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CF500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ENSG00000101224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EB27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50DAA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E1936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DFF8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84B82E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8.07E-04</w:t>
            </w:r>
          </w:p>
        </w:tc>
      </w:tr>
      <w:tr w:rsidR="00085528" w:rsidRPr="001C067C" w14:paraId="5DFE693B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BF166E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IFT20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CC80C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17q11.2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7463A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1EC01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C6A2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intraflagellar transport 20 homolog (Chlamydomonas)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4149B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ENSG00000109083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B69CE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ADD0B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2DAA7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F08B5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E1E5DB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0.00315</w:t>
            </w:r>
          </w:p>
        </w:tc>
      </w:tr>
      <w:tr w:rsidR="00085528" w:rsidRPr="001C067C" w14:paraId="1969B736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DC7B0E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DAG1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698B8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3p21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1A597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E5FBA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F3E09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dystroglycan 1 (dystrophin-associated glycoprotein 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FC50D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ENSG00000173402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B6C46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98FA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C3A0D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FE2C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20E4B4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0.01412</w:t>
            </w:r>
          </w:p>
        </w:tc>
      </w:tr>
      <w:tr w:rsidR="00085528" w:rsidRPr="001C067C" w14:paraId="4A39FF5B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1B158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IL2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16675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4q26-q27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863E8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19B26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E392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interleukin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43E3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ENSG00000109471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8E31B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14F01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4AD92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79754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993E80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3.18E-04</w:t>
            </w:r>
          </w:p>
        </w:tc>
      </w:tr>
      <w:tr w:rsidR="00085528" w:rsidRPr="001C067C" w14:paraId="6A02E74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35F2E1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ESR1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B3790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6q25.1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36F2D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0EC7C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139E9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estrogen receptor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B823F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ENSG00000091831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92A4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E7B45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FD6F0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9A279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AED3B2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4.39E-04</w:t>
            </w:r>
          </w:p>
        </w:tc>
      </w:tr>
      <w:tr w:rsidR="00085528" w:rsidRPr="001C067C" w14:paraId="14E04F05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5B71A2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EIF2AK2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23348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2p22-p21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A2453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45BDE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92EA8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eukaryotic translation initiation factor 2-alpha kinase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3B61D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ENSG00000055332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25E63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FE067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4B542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E75FB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4FAE5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0.001313</w:t>
            </w:r>
          </w:p>
        </w:tc>
      </w:tr>
      <w:tr w:rsidR="00085528" w:rsidRPr="001C067C" w14:paraId="1F4D5C99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497134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CBL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88CBC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11q23.3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FF77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9C19A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90D2E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Cas-Br-M (murine) ecotropic retroviral transforming sequence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F749A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ENSG00000110395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D1307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3CD97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6F5F5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A9F79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B8BDA9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0.002219</w:t>
            </w:r>
          </w:p>
        </w:tc>
      </w:tr>
      <w:tr w:rsidR="00085528" w:rsidRPr="001C067C" w14:paraId="7FF7CB6E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166184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TGFB1I1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A7C25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16p11.2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D6948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0E2AD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8D208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transforming growth factor beta 1 induced transcript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252F3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ENSG00000140682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90FA9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E95F3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F7D42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935F3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8B7D87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0.005727</w:t>
            </w:r>
          </w:p>
        </w:tc>
      </w:tr>
      <w:tr w:rsidR="00085528" w:rsidRPr="001C067C" w14:paraId="15C8DF7A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8DA3CD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SLA2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D1C6D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20q11.23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C5F80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C8065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A9335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Src-like-adaptor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237FB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ENSG00000101082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E7C46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67A34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EFA32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53BAA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22CA52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0.002675</w:t>
            </w:r>
          </w:p>
        </w:tc>
      </w:tr>
      <w:tr w:rsidR="00085528" w:rsidRPr="001C067C" w14:paraId="09762D3D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2AD135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PTPN12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A8CE4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7q11.23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FE1C1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893F5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50501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"protein tyrosine phosphatase, non-receptor type 12"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1D478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ENSG00000127947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4D5F8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56B0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BC605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C9537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F93858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0.001599</w:t>
            </w:r>
          </w:p>
        </w:tc>
      </w:tr>
      <w:tr w:rsidR="00085528" w:rsidRPr="001C067C" w14:paraId="3437C5DE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B28FD9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CALM2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45599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2p21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8BB78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0C613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F9D35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"calmodulin 2 (phosphorylase kinase, delta)"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2DAD8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ENSG00000143933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664C8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93FF3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B29EC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82CC5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AE592A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7.39E-05</w:t>
            </w:r>
          </w:p>
        </w:tc>
      </w:tr>
      <w:tr w:rsidR="00085528" w:rsidRPr="001C067C" w14:paraId="388C1180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5B6268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SHC3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DB2C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9q22.1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59AD7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6099F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FFED4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SHC (Src homology 2 domain containing) transforming protein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3F88E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ENSG00000148082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72D46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4BB49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5B9C4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8856E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A7B558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4.74E-04</w:t>
            </w:r>
          </w:p>
        </w:tc>
      </w:tr>
      <w:tr w:rsidR="00085528" w:rsidRPr="001C067C" w14:paraId="074E46C7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4AB294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CALM3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B1AF0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19q13.2-q13.3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959D6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C35E4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0524C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"calmodulin 3 (phosphorylase kinase, delta)"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61F09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ENSG00000160014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56BC9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8D1B6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61540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E2467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B5677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0.003727</w:t>
            </w:r>
          </w:p>
        </w:tc>
      </w:tr>
      <w:tr w:rsidR="00085528" w:rsidRPr="001C067C" w14:paraId="3EBA37F9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F6DB57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CSF1R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49522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5q33-q35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E168D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7F4B8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80806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colony stimulating factor 1 receptor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CC03C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ENSG00000182578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BADBB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8CBCB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2FED1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A7E2A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4ADE86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8.84E-04</w:t>
            </w:r>
          </w:p>
        </w:tc>
      </w:tr>
      <w:tr w:rsidR="00085528" w:rsidRPr="001C067C" w14:paraId="67DDE721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01AA6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SLA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F3B50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8q22.3-qter|8q24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754F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7B69E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9BEF5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Src-like-adaptor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3A67E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ENSG00000155926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AFD2D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38737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B2BBF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E2498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F2C76F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7.84E-04</w:t>
            </w:r>
          </w:p>
        </w:tc>
      </w:tr>
      <w:tr w:rsidR="00085528" w:rsidRPr="001C067C" w14:paraId="6100841D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39333F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FCGR2A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6FEA0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70F45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5A8E7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925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"Fc fragment of IgG, low affinity IIa, receptor (CD32)"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D0F11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ENSG00000143226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BE63E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0AD57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ABA2C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8F70E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0EAF68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0.002861</w:t>
            </w:r>
          </w:p>
        </w:tc>
      </w:tr>
      <w:tr w:rsidR="00085528" w:rsidRPr="001C067C" w14:paraId="0329454A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E0BD2D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FCGR3A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C618B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AF65F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E6CE9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90D41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"Fc fragment of IgG, low affinity IIIa, receptor (CD16a)"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266B9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ENSG00000203747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F9B6B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E3CC9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2DBB7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7CA30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D885B7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0.01791</w:t>
            </w:r>
          </w:p>
        </w:tc>
      </w:tr>
      <w:tr w:rsidR="00085528" w:rsidRPr="001C067C" w14:paraId="651C1D4D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F94B42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FKBP4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C9121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12p13.33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2C80AD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55D2E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896D4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"FK506 binding protein 4, 59kDa"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31B91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ENSG00000004478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97B7E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77B48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553F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7A0A7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6EFB5B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0.008144</w:t>
            </w:r>
          </w:p>
        </w:tc>
      </w:tr>
      <w:tr w:rsidR="00085528" w:rsidRPr="001C067C" w14:paraId="54CC7779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184C7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SMYD3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3B2A5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1q44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D4D8D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8EE27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935BA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 and MYND domain containing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2F0C4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ENSG00000185420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F5C82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0C059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3E422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7C87A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A6D791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0.007669</w:t>
            </w:r>
          </w:p>
        </w:tc>
      </w:tr>
      <w:tr w:rsidR="00085528" w:rsidRPr="001C067C" w14:paraId="4CBB4B09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D9845E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BAIAP2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B7E93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17q25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7B698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8C4BD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4745B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BAI1-associated protein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4B1F1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ENSG00000175866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F41DA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2366C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2A3CC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6A746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1FFC87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1.45E-04</w:t>
            </w:r>
          </w:p>
        </w:tc>
      </w:tr>
      <w:tr w:rsidR="00085528" w:rsidRPr="001C067C" w14:paraId="7160967F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6C1703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VAV2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BB8B7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9q34.1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E1D84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32EE7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F225F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vav 2 guanine nucleotide exchange factor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A64D9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ENSG00000160293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FA844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B2428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AF3CF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C2966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81038D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3.55E-04</w:t>
            </w:r>
          </w:p>
        </w:tc>
      </w:tr>
      <w:tr w:rsidR="00085528" w:rsidRPr="001C067C" w14:paraId="4154971B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E31E6D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GDNF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13411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5p13.1-p12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B6101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94F7E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F680A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glial cell derived neurotrophic factor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B2618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ENSG00000168621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556B1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FA176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6110F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D52DF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C526E0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4.11E-04</w:t>
            </w:r>
          </w:p>
        </w:tc>
      </w:tr>
      <w:tr w:rsidR="00085528" w:rsidRPr="001C067C" w14:paraId="187F6623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6EDB75A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HIST2H2BE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9FD2C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1q21-q23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67243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E63EA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4FE8E9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"histone cluster 2, H2be"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B135B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ENSG00000184678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664E7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DC689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A6635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601831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3D06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C22A77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0.02656</w:t>
            </w:r>
          </w:p>
        </w:tc>
      </w:tr>
      <w:tr w:rsidR="00085528" w:rsidRPr="001C067C" w14:paraId="6562934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082766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SKAP1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C7E9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17q21.32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F187E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F6838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2196A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src kinase associated phosphoprotein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9C99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ENSG00000141293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4BD46C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50C94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46C79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62DB8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B8D437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9.65E-04</w:t>
            </w:r>
          </w:p>
        </w:tc>
      </w:tr>
      <w:tr w:rsidR="00085528" w:rsidRPr="001C067C" w14:paraId="06052176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C2E4EE9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CDC6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95F82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17q21.3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5E53F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C7725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79232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division cycle 6 homolog (S. cerevisiae)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4682F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ENSG00000094804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19E24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0A239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035BD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E77C6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A9D77A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0.01925</w:t>
            </w:r>
          </w:p>
        </w:tc>
      </w:tr>
      <w:tr w:rsidR="00085528" w:rsidRPr="001C067C" w14:paraId="53AD115D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F41193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CTBP1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5303E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4p16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C9840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DB6CA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E3B6D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C-terminal binding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E9C86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ENSG00000159692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B99B5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8836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B2432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C8093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815496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0.009786</w:t>
            </w:r>
          </w:p>
        </w:tc>
      </w:tr>
      <w:tr w:rsidR="00085528" w:rsidRPr="001C067C" w14:paraId="5A0E76C1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677256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CALD1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9A03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8D5F5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8F80F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53874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caldesmon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7A93A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ENSG00000122786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80339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48A06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3E098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FF3F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F444B6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0.00306</w:t>
            </w:r>
          </w:p>
        </w:tc>
      </w:tr>
      <w:tr w:rsidR="00085528" w:rsidRPr="001C067C" w14:paraId="5AEDB456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C9DCAD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MYC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23AA4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8q24.21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48EA1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49754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26225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v-myc myelocytomatosis viral oncogene homolog (avian)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FFC70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ENSG00000136997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845C6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DA6A2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267E7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190080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CE1BC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A0B9F5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0.004856</w:t>
            </w:r>
          </w:p>
        </w:tc>
      </w:tr>
      <w:tr w:rsidR="00085528" w:rsidRPr="001C067C" w14:paraId="13767648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51508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TYK2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C064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19p13.2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D93ED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4C736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F32FB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tyrosine kinase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79A93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ENSG00000105397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5E606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A42D3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66CDB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4EE338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13AAFC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0.001478</w:t>
            </w:r>
          </w:p>
        </w:tc>
      </w:tr>
      <w:tr w:rsidR="00085528" w:rsidRPr="001C067C" w14:paraId="0322CC46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16A819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CDC37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3B9C8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19p13.2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EFB70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BA9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FD443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division cycle 37 homolog (S. cerevisiae)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3000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ENSG00000105401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93D40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39362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3E05A4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F522C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743E7D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0.001478</w:t>
            </w:r>
          </w:p>
        </w:tc>
      </w:tr>
      <w:tr w:rsidR="00085528" w:rsidRPr="001C067C" w14:paraId="5004A6D3" w14:textId="77777777" w:rsidTr="0008552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E91817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PDE4A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4E082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19p13.2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9C1CF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10AE5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FCFB5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"phosphodiesterase 4A, cAMP-specific (phosphodiesterase E2 dunce homolog, Drosophila)"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42702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ENSG00000065989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D5493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766433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2D10A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E4028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641A93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0.001462</w:t>
            </w:r>
          </w:p>
        </w:tc>
      </w:tr>
      <w:tr w:rsidR="00085528" w:rsidRPr="001C067C" w14:paraId="171FC61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6E1FE5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GSK3A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CA627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19q13.2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314E7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9D25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C7629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glycogen synthase kinase 3 alpha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1EAC5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ENSG00000105723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C6BC9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3D695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FECD7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1D94D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AE4D08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0.02279</w:t>
            </w:r>
          </w:p>
        </w:tc>
      </w:tr>
      <w:tr w:rsidR="00085528" w:rsidRPr="001C067C" w14:paraId="79256393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131F60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POU2F2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A7993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19q13.2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ACB52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AF918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6EF6D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 class 2 homeobox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01115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ENSG00000028277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03120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D7146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35501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4E321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DE4448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0.01648</w:t>
            </w:r>
          </w:p>
        </w:tc>
      </w:tr>
      <w:tr w:rsidR="00085528" w:rsidRPr="001C067C" w14:paraId="34401D5C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8CE44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PIAS3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1EE59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1q21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45BA61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002D3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D3041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"protein inhibitor of activated STAT, 3"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51159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ENSG00000131788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B6FC6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DFDE97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F333B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14662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2A08CA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0.01042</w:t>
            </w:r>
          </w:p>
        </w:tc>
      </w:tr>
      <w:tr w:rsidR="00085528" w:rsidRPr="001C067C" w14:paraId="027B4463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9BF92C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CCNT1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B30B7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12q11-q13.3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7CB9F1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A2D41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AEC8E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 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A5D096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ENSG00000129315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3E67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190E6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49891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1DEA4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9B0E62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0.01891</w:t>
            </w:r>
          </w:p>
        </w:tc>
      </w:tr>
      <w:tr w:rsidR="00085528" w:rsidRPr="001C067C" w14:paraId="24B70E05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5FAA80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NRIP1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1CD34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21q11.2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E14DE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75DF2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FF866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nuclear receptor interacting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D4BA1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ENSG00000180530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F3206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2EDD9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F6EED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34E4C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F387A4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0.002323</w:t>
            </w:r>
          </w:p>
        </w:tc>
      </w:tr>
      <w:tr w:rsidR="00085528" w:rsidRPr="001C067C" w14:paraId="7E138E00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925798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lastRenderedPageBreak/>
              <w:t>XBP1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374DD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22q12.1|22q12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B11E7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EACFB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305FF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X-box binding protein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DDC26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ENSG00000100219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7783B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04FA5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03D26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ABFB7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7D9EAD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0.005747</w:t>
            </w:r>
          </w:p>
        </w:tc>
      </w:tr>
      <w:tr w:rsidR="00085528" w:rsidRPr="001C067C" w14:paraId="37E157D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26AFD9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34E98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10q11.2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EED34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2B32E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4D0DC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 proto-oncogene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1766A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ENSG00000165731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CA3E8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CDB8C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368E2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F923B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0DB4B3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0.007818</w:t>
            </w:r>
          </w:p>
        </w:tc>
      </w:tr>
      <w:tr w:rsidR="00085528" w:rsidRPr="001C067C" w14:paraId="0D39B6E9" w14:textId="77777777" w:rsidTr="0008552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628C39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SMARCA2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AA608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9p22.3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46757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14F5D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2878B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"SWI/SNF related, matrix associated, actin dependent regulator of chromatin, subfamily a, member 2"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AB2FF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ENSG00000080503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5BCE6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40A1DA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219B5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5221F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8EED3A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3.31E-04</w:t>
            </w:r>
          </w:p>
        </w:tc>
      </w:tr>
      <w:tr w:rsidR="00085528" w:rsidRPr="001C067C" w14:paraId="496D2B0F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5125C56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ERBB4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6D3C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2q33.3-q34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BEFA6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99AEB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D0862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v-erb-a erythroblastic leukemia viral oncogene homolog 4 (avian)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B6B68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ENSG00000178568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84E2E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F02C3C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1D00F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BBB81A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36A207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4.51E-04</w:t>
            </w:r>
          </w:p>
        </w:tc>
      </w:tr>
      <w:tr w:rsidR="00085528" w:rsidRPr="001C067C" w14:paraId="445FAEBB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3E3ADE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RUNX1T1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65145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8q22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8C92DB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EB782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6C821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"runt-related transcription factor 1; translocated to, 1 (cyclin D-related)"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C7D97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ENSG00000079102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2ED8E2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7360A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4FFBD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7DA67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D68465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0.01706</w:t>
            </w:r>
          </w:p>
        </w:tc>
      </w:tr>
      <w:tr w:rsidR="00085528" w:rsidRPr="001C067C" w14:paraId="4288AD4F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4BA342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NCOR2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C2EF4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12q24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62112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039761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731CA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nuclear receptor co-repressor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20030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ENSG00000196498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20BF6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5C353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72C550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0886B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824457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8.91E-04</w:t>
            </w:r>
          </w:p>
        </w:tc>
      </w:tr>
      <w:tr w:rsidR="00085528" w:rsidRPr="001C067C" w14:paraId="43E4EAD8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98D7F2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IRS2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A1346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13q34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645D4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5B9BC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72F39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receptor substrate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F87FD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ENSG00000185950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4E131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3FDA2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A036C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621D6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40EB93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0.00475</w:t>
            </w:r>
          </w:p>
        </w:tc>
      </w:tr>
      <w:tr w:rsidR="00085528" w:rsidRPr="001C067C" w14:paraId="42D1E6CB" w14:textId="77777777" w:rsidTr="00085528">
        <w:trPr>
          <w:trHeight w:val="64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90432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CNOT7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6D875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8p22-p21.3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EDC95B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527D1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962E8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"CCR4-NOT transcription complex, subunit 7"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82DF7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ENSG00000198791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C3681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7E0DDA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E664ED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604913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BA8DF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2E553E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0.001588</w:t>
            </w:r>
          </w:p>
        </w:tc>
      </w:tr>
      <w:tr w:rsidR="00085528" w:rsidRPr="001C067C" w14:paraId="0EBC0145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DC35284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CDK6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9417D1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7q21-q22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691EB1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CB5AD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68010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cyclin-dependent kinase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FD5CF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ENSG00000105810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E4324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6693FE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C6768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BD4C6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F287923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2.58E-04</w:t>
            </w:r>
          </w:p>
        </w:tc>
      </w:tr>
      <w:tr w:rsidR="00085528" w:rsidRPr="001C067C" w14:paraId="07B28677" w14:textId="77777777" w:rsidTr="00085528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53314B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CTGF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970E1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6q23.1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05891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69ECC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AEA1C8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connective tissue growth factor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8154B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ENSG00000118523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9CC3C2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0EAEE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D59EF4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3D3236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CBC1D07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0.02277</w:t>
            </w:r>
          </w:p>
        </w:tc>
      </w:tr>
      <w:tr w:rsidR="00085528" w:rsidRPr="001C067C" w14:paraId="47FD1842" w14:textId="77777777" w:rsidTr="00085528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A103" w14:textId="77777777" w:rsidR="00B358B5" w:rsidRPr="00262486" w:rsidRDefault="00B358B5" w:rsidP="008E7236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2624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GUCY1B3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AE0DC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4q31.3-q33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198E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E614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06FB5F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"guanylate cyclase 1, soluble, beta 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63AC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ENSG00000061918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1199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21FF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0B9C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8425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516784" w14:textId="77777777" w:rsidR="00B358B5" w:rsidRPr="001C067C" w:rsidRDefault="00B358B5" w:rsidP="008E72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0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0.001814</w:t>
            </w:r>
          </w:p>
        </w:tc>
      </w:tr>
    </w:tbl>
    <w:p w14:paraId="539865A1" w14:textId="77777777" w:rsidR="00392B3A" w:rsidRPr="00AD2B7B" w:rsidRDefault="00392B3A">
      <w:pPr>
        <w:rPr>
          <w:rFonts w:ascii="Arial" w:hAnsi="Arial" w:cs="Arial"/>
          <w:sz w:val="20"/>
          <w:szCs w:val="20"/>
        </w:rPr>
      </w:pPr>
    </w:p>
    <w:p w14:paraId="73B193BA" w14:textId="7CD83CA1" w:rsidR="00AA7B9F" w:rsidRPr="00AD2B7B" w:rsidRDefault="00B358B5">
      <w:pPr>
        <w:rPr>
          <w:rFonts w:ascii="Arial" w:hAnsi="Arial" w:cs="Arial"/>
          <w:sz w:val="20"/>
          <w:szCs w:val="20"/>
        </w:rPr>
      </w:pPr>
      <w:r w:rsidRPr="00AD2B7B">
        <w:rPr>
          <w:rFonts w:ascii="Arial" w:hAnsi="Arial" w:cs="Arial"/>
          <w:b/>
          <w:sz w:val="20"/>
          <w:szCs w:val="20"/>
        </w:rPr>
        <w:t xml:space="preserve">Table </w:t>
      </w:r>
      <w:r w:rsidR="008B7D34">
        <w:rPr>
          <w:rFonts w:ascii="Arial" w:hAnsi="Arial" w:cs="Arial"/>
          <w:b/>
          <w:sz w:val="20"/>
          <w:szCs w:val="20"/>
        </w:rPr>
        <w:t>e-</w:t>
      </w:r>
      <w:r w:rsidR="007B6B0F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Pr="00AD2B7B">
        <w:rPr>
          <w:rFonts w:ascii="Arial" w:hAnsi="Arial" w:cs="Arial"/>
          <w:b/>
          <w:sz w:val="20"/>
          <w:szCs w:val="20"/>
        </w:rPr>
        <w:t xml:space="preserve"> Legend:</w:t>
      </w:r>
      <w:r w:rsidRPr="00AD2B7B">
        <w:rPr>
          <w:rFonts w:ascii="Arial" w:hAnsi="Arial" w:cs="Arial"/>
          <w:sz w:val="20"/>
          <w:szCs w:val="20"/>
        </w:rPr>
        <w:t xml:space="preserve"> </w:t>
      </w:r>
      <w:r w:rsidR="00AA7B9F" w:rsidRPr="00AD2B7B">
        <w:rPr>
          <w:rFonts w:ascii="Arial" w:hAnsi="Arial" w:cs="Arial"/>
          <w:sz w:val="20"/>
          <w:szCs w:val="20"/>
        </w:rPr>
        <w:t xml:space="preserve"> </w:t>
      </w:r>
      <w:r w:rsidRPr="00AD2B7B">
        <w:rPr>
          <w:rFonts w:ascii="Arial" w:hAnsi="Arial" w:cs="Arial"/>
          <w:sz w:val="20"/>
          <w:szCs w:val="20"/>
        </w:rPr>
        <w:t>Canonical name of gene SNPs , Band</w:t>
      </w:r>
      <w:r w:rsidR="00A932E4">
        <w:rPr>
          <w:rFonts w:ascii="Arial" w:hAnsi="Arial" w:cs="Arial"/>
          <w:sz w:val="20"/>
          <w:szCs w:val="20"/>
        </w:rPr>
        <w:t xml:space="preserve"> – chromosomal locationlocation</w:t>
      </w:r>
      <w:r w:rsidRPr="00AD2B7B">
        <w:rPr>
          <w:rFonts w:ascii="Arial" w:hAnsi="Arial" w:cs="Arial"/>
          <w:sz w:val="20"/>
          <w:szCs w:val="20"/>
        </w:rPr>
        <w:t>, Block #</w:t>
      </w:r>
      <w:r w:rsidR="00A40E71">
        <w:rPr>
          <w:rFonts w:ascii="Arial" w:hAnsi="Arial" w:cs="Arial"/>
          <w:sz w:val="20"/>
          <w:szCs w:val="20"/>
        </w:rPr>
        <w:t xml:space="preserve"> </w:t>
      </w:r>
      <w:r w:rsidR="00A932E4">
        <w:rPr>
          <w:rFonts w:ascii="Arial" w:hAnsi="Arial" w:cs="Arial"/>
          <w:sz w:val="20"/>
          <w:szCs w:val="20"/>
        </w:rPr>
        <w:t xml:space="preserve">– </w:t>
      </w:r>
      <w:r w:rsidR="00BC756C">
        <w:rPr>
          <w:rFonts w:ascii="Arial" w:hAnsi="Arial" w:cs="Arial"/>
          <w:sz w:val="20"/>
          <w:szCs w:val="20"/>
        </w:rPr>
        <w:t>block association membership</w:t>
      </w:r>
      <w:r w:rsidR="00A40E71">
        <w:rPr>
          <w:rFonts w:ascii="Arial" w:hAnsi="Arial" w:cs="Arial"/>
          <w:sz w:val="20"/>
          <w:szCs w:val="20"/>
        </w:rPr>
        <w:t xml:space="preserve"> defined as groups of sequential genes with a p-value of &lt;.05</w:t>
      </w:r>
      <w:r w:rsidRPr="00AD2B7B">
        <w:rPr>
          <w:rFonts w:ascii="Arial" w:hAnsi="Arial" w:cs="Arial"/>
          <w:sz w:val="20"/>
          <w:szCs w:val="20"/>
        </w:rPr>
        <w:t>, Chrom</w:t>
      </w:r>
      <w:r w:rsidR="00A932E4">
        <w:rPr>
          <w:rFonts w:ascii="Arial" w:hAnsi="Arial" w:cs="Arial"/>
          <w:sz w:val="20"/>
          <w:szCs w:val="20"/>
        </w:rPr>
        <w:t xml:space="preserve"> – </w:t>
      </w:r>
      <w:r w:rsidRPr="00AD2B7B">
        <w:rPr>
          <w:rFonts w:ascii="Arial" w:hAnsi="Arial" w:cs="Arial"/>
          <w:sz w:val="20"/>
          <w:szCs w:val="20"/>
        </w:rPr>
        <w:t xml:space="preserve">chromosomal location, </w:t>
      </w:r>
      <w:r w:rsidR="00AA7B9F" w:rsidRPr="00AD2B7B">
        <w:rPr>
          <w:rFonts w:ascii="Arial" w:hAnsi="Arial" w:cs="Arial"/>
          <w:sz w:val="20"/>
          <w:szCs w:val="20"/>
        </w:rPr>
        <w:t>ENSMBL ID</w:t>
      </w:r>
      <w:r w:rsidR="00A932E4">
        <w:rPr>
          <w:rFonts w:ascii="Arial" w:hAnsi="Arial" w:cs="Arial"/>
          <w:sz w:val="20"/>
          <w:szCs w:val="20"/>
        </w:rPr>
        <w:t xml:space="preserve"> – </w:t>
      </w:r>
      <w:r w:rsidR="00AA7B9F" w:rsidRPr="00AD2B7B">
        <w:rPr>
          <w:rFonts w:ascii="Arial" w:hAnsi="Arial" w:cs="Arial"/>
          <w:sz w:val="20"/>
          <w:szCs w:val="20"/>
        </w:rPr>
        <w:t xml:space="preserve"> </w:t>
      </w:r>
      <w:r w:rsidR="00EA454A">
        <w:rPr>
          <w:rFonts w:ascii="Arial" w:hAnsi="Arial" w:cs="Arial"/>
          <w:sz w:val="20"/>
          <w:szCs w:val="20"/>
        </w:rPr>
        <w:t>annotation ID in ENSMBL,</w:t>
      </w:r>
      <w:r w:rsidR="00AA7B9F" w:rsidRPr="00AD2B7B">
        <w:rPr>
          <w:rFonts w:ascii="Arial" w:hAnsi="Arial" w:cs="Arial"/>
          <w:sz w:val="20"/>
          <w:szCs w:val="20"/>
        </w:rPr>
        <w:t xml:space="preserve"> HGNC</w:t>
      </w:r>
      <w:r w:rsidRPr="00AD2B7B">
        <w:rPr>
          <w:rFonts w:ascii="Arial" w:hAnsi="Arial" w:cs="Arial"/>
          <w:sz w:val="20"/>
          <w:szCs w:val="20"/>
        </w:rPr>
        <w:t xml:space="preserve"> ID</w:t>
      </w:r>
      <w:r w:rsidR="00A932E4">
        <w:rPr>
          <w:rFonts w:ascii="Arial" w:hAnsi="Arial" w:cs="Arial"/>
          <w:sz w:val="20"/>
          <w:szCs w:val="20"/>
        </w:rPr>
        <w:t xml:space="preserve"> – H</w:t>
      </w:r>
      <w:r w:rsidR="00A40E71">
        <w:rPr>
          <w:rFonts w:ascii="Arial" w:hAnsi="Arial" w:cs="Arial"/>
          <w:sz w:val="20"/>
          <w:szCs w:val="20"/>
        </w:rPr>
        <w:t>uman genome nomenclature ID</w:t>
      </w:r>
      <w:r w:rsidR="00A932E4">
        <w:rPr>
          <w:rFonts w:ascii="Arial" w:hAnsi="Arial" w:cs="Arial"/>
          <w:sz w:val="20"/>
          <w:szCs w:val="20"/>
        </w:rPr>
        <w:t xml:space="preserve">, </w:t>
      </w:r>
      <w:r w:rsidRPr="00AD2B7B">
        <w:rPr>
          <w:rFonts w:ascii="Arial" w:hAnsi="Arial" w:cs="Arial"/>
          <w:sz w:val="20"/>
          <w:szCs w:val="20"/>
        </w:rPr>
        <w:t>HPRD ID</w:t>
      </w:r>
      <w:r w:rsidR="00A932E4">
        <w:rPr>
          <w:rFonts w:ascii="Arial" w:hAnsi="Arial" w:cs="Arial"/>
          <w:sz w:val="20"/>
          <w:szCs w:val="20"/>
        </w:rPr>
        <w:t xml:space="preserve"> – H</w:t>
      </w:r>
      <w:r w:rsidR="00A40E71">
        <w:rPr>
          <w:rFonts w:ascii="Arial" w:hAnsi="Arial" w:cs="Arial"/>
          <w:sz w:val="20"/>
          <w:szCs w:val="20"/>
        </w:rPr>
        <w:t xml:space="preserve">uman protein reference database, </w:t>
      </w:r>
      <w:r w:rsidR="00A932E4">
        <w:rPr>
          <w:rFonts w:ascii="Arial" w:hAnsi="Arial" w:cs="Arial"/>
          <w:sz w:val="20"/>
          <w:szCs w:val="20"/>
        </w:rPr>
        <w:t xml:space="preserve">MIMID –  Mendelian inheritance in man ID, </w:t>
      </w:r>
      <w:r w:rsidRPr="00AD2B7B">
        <w:rPr>
          <w:rFonts w:ascii="Arial" w:hAnsi="Arial" w:cs="Arial"/>
          <w:sz w:val="20"/>
          <w:szCs w:val="20"/>
        </w:rPr>
        <w:t xml:space="preserve">P-value </w:t>
      </w:r>
      <w:r w:rsidR="00A932E4">
        <w:rPr>
          <w:rFonts w:ascii="Arial" w:hAnsi="Arial" w:cs="Arial"/>
          <w:sz w:val="20"/>
          <w:szCs w:val="20"/>
        </w:rPr>
        <w:t xml:space="preserve">– Gene p value, </w:t>
      </w:r>
      <w:r w:rsidRPr="00AD2B7B">
        <w:rPr>
          <w:rFonts w:ascii="Arial" w:hAnsi="Arial" w:cs="Arial"/>
          <w:sz w:val="20"/>
          <w:szCs w:val="20"/>
        </w:rPr>
        <w:t>Top SNP p-value</w:t>
      </w:r>
      <w:r w:rsidR="00A932E4">
        <w:rPr>
          <w:rFonts w:ascii="Arial" w:hAnsi="Arial" w:cs="Arial"/>
          <w:sz w:val="20"/>
          <w:szCs w:val="20"/>
        </w:rPr>
        <w:t xml:space="preserve"> – Top p value for SNP </w:t>
      </w:r>
    </w:p>
    <w:p w14:paraId="7B3CD2BF" w14:textId="77777777" w:rsidR="00AA7B9F" w:rsidRPr="00AD2B7B" w:rsidRDefault="00AA7B9F">
      <w:pPr>
        <w:rPr>
          <w:rFonts w:ascii="Arial" w:hAnsi="Arial" w:cs="Arial"/>
          <w:sz w:val="20"/>
          <w:szCs w:val="20"/>
        </w:rPr>
      </w:pPr>
    </w:p>
    <w:p w14:paraId="676DEA56" w14:textId="77777777" w:rsidR="00AA7B9F" w:rsidRPr="00AD2B7B" w:rsidRDefault="00AA7B9F">
      <w:pPr>
        <w:rPr>
          <w:rFonts w:ascii="Arial" w:hAnsi="Arial" w:cs="Arial"/>
          <w:sz w:val="20"/>
          <w:szCs w:val="20"/>
        </w:rPr>
      </w:pPr>
    </w:p>
    <w:sectPr w:rsidR="00AA7B9F" w:rsidRPr="00AD2B7B" w:rsidSect="008E7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3A"/>
    <w:rsid w:val="000553E8"/>
    <w:rsid w:val="00085528"/>
    <w:rsid w:val="001C067C"/>
    <w:rsid w:val="00262486"/>
    <w:rsid w:val="00306D0E"/>
    <w:rsid w:val="00392B3A"/>
    <w:rsid w:val="0043491A"/>
    <w:rsid w:val="005C3C2D"/>
    <w:rsid w:val="007B6B0F"/>
    <w:rsid w:val="008B7D34"/>
    <w:rsid w:val="008E7236"/>
    <w:rsid w:val="00A40E71"/>
    <w:rsid w:val="00A56562"/>
    <w:rsid w:val="00A932E4"/>
    <w:rsid w:val="00AA7B9F"/>
    <w:rsid w:val="00AD2B7B"/>
    <w:rsid w:val="00B358B5"/>
    <w:rsid w:val="00BC756C"/>
    <w:rsid w:val="00C3202C"/>
    <w:rsid w:val="00E031EA"/>
    <w:rsid w:val="00EA454A"/>
    <w:rsid w:val="00E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DA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nzsteele</dc:creator>
  <cp:keywords/>
  <dc:description/>
  <cp:lastModifiedBy>Luke Bonham</cp:lastModifiedBy>
  <cp:revision>3</cp:revision>
  <dcterms:created xsi:type="dcterms:W3CDTF">2017-11-18T23:12:00Z</dcterms:created>
  <dcterms:modified xsi:type="dcterms:W3CDTF">2018-07-11T02:00:00Z</dcterms:modified>
</cp:coreProperties>
</file>