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2F" w:rsidRPr="00A23C2F" w:rsidRDefault="00A23C2F" w:rsidP="00A23C2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21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Supplementary table 3</w:t>
      </w:r>
      <w:bookmarkStart w:id="0" w:name="_GoBack"/>
      <w:r w:rsidRPr="00A23C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A23C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SNPs associated with natural-log-transformed 25(OH)D3 and their associations with MS. </w:t>
      </w:r>
    </w:p>
    <w:tbl>
      <w:tblPr>
        <w:tblStyle w:val="TableGridLight"/>
        <w:tblpPr w:leftFromText="180" w:rightFromText="180" w:vertAnchor="text" w:horzAnchor="margin" w:tblpXSpec="center" w:tblpY="327"/>
        <w:tblW w:w="11152" w:type="dxa"/>
        <w:tblLook w:val="04A0" w:firstRow="1" w:lastRow="0" w:firstColumn="1" w:lastColumn="0" w:noHBand="0" w:noVBand="1"/>
      </w:tblPr>
      <w:tblGrid>
        <w:gridCol w:w="1134"/>
        <w:gridCol w:w="1625"/>
        <w:gridCol w:w="1589"/>
        <w:gridCol w:w="1134"/>
        <w:gridCol w:w="1134"/>
        <w:gridCol w:w="1134"/>
        <w:gridCol w:w="1134"/>
        <w:gridCol w:w="1134"/>
        <w:gridCol w:w="1134"/>
      </w:tblGrid>
      <w:tr w:rsidR="00A23C2F" w:rsidRPr="009269D8" w:rsidTr="00C02B7F">
        <w:trPr>
          <w:trHeight w:val="290"/>
        </w:trPr>
        <w:tc>
          <w:tcPr>
            <w:tcW w:w="1134" w:type="dxa"/>
            <w:noWrap/>
            <w:hideMark/>
          </w:tcPr>
          <w:bookmarkEnd w:id="0"/>
          <w:p w:rsidR="00A23C2F" w:rsidRPr="00B807B0" w:rsidRDefault="00A23C2F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SNP</w:t>
            </w:r>
          </w:p>
        </w:tc>
        <w:tc>
          <w:tcPr>
            <w:tcW w:w="1625" w:type="dxa"/>
            <w:noWrap/>
            <w:hideMark/>
          </w:tcPr>
          <w:p w:rsidR="00A23C2F" w:rsidRPr="00B807B0" w:rsidRDefault="00A23C2F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A1</w:t>
            </w:r>
          </w:p>
        </w:tc>
        <w:tc>
          <w:tcPr>
            <w:tcW w:w="1589" w:type="dxa"/>
            <w:noWrap/>
            <w:hideMark/>
          </w:tcPr>
          <w:p w:rsidR="00A23C2F" w:rsidRPr="00B807B0" w:rsidRDefault="00A23C2F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A2</w:t>
            </w:r>
          </w:p>
        </w:tc>
        <w:tc>
          <w:tcPr>
            <w:tcW w:w="1134" w:type="dxa"/>
            <w:noWrap/>
            <w:hideMark/>
          </w:tcPr>
          <w:p w:rsidR="00A23C2F" w:rsidRPr="00B807B0" w:rsidRDefault="00A23C2F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β</w:t>
            </w:r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  <w:lang w:eastAsia="en-GB"/>
              </w:rPr>
              <w:t>exposure</w:t>
            </w:r>
          </w:p>
        </w:tc>
        <w:tc>
          <w:tcPr>
            <w:tcW w:w="1134" w:type="dxa"/>
            <w:noWrap/>
            <w:hideMark/>
          </w:tcPr>
          <w:p w:rsidR="00A23C2F" w:rsidRPr="00B807B0" w:rsidRDefault="00A23C2F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β</w:t>
            </w:r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  <w:lang w:eastAsia="en-GB"/>
              </w:rPr>
              <w:t>outcome</w:t>
            </w:r>
          </w:p>
        </w:tc>
        <w:tc>
          <w:tcPr>
            <w:tcW w:w="1134" w:type="dxa"/>
            <w:noWrap/>
            <w:hideMark/>
          </w:tcPr>
          <w:p w:rsidR="00A23C2F" w:rsidRPr="00B807B0" w:rsidRDefault="00A23C2F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SE</w:t>
            </w:r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  <w:lang w:eastAsia="en-GB"/>
              </w:rPr>
              <w:t>outcome</w:t>
            </w:r>
            <w:proofErr w:type="spellEnd"/>
          </w:p>
        </w:tc>
        <w:tc>
          <w:tcPr>
            <w:tcW w:w="1134" w:type="dxa"/>
            <w:noWrap/>
            <w:hideMark/>
          </w:tcPr>
          <w:p w:rsidR="00A23C2F" w:rsidRPr="00B807B0" w:rsidRDefault="00A23C2F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P</w:t>
            </w:r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  <w:lang w:eastAsia="en-GB"/>
              </w:rPr>
              <w:t>outcome</w:t>
            </w:r>
            <w:proofErr w:type="spellEnd"/>
          </w:p>
        </w:tc>
        <w:tc>
          <w:tcPr>
            <w:tcW w:w="1134" w:type="dxa"/>
            <w:noWrap/>
            <w:hideMark/>
          </w:tcPr>
          <w:p w:rsidR="00A23C2F" w:rsidRPr="00B807B0" w:rsidRDefault="00A23C2F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SE</w:t>
            </w:r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  <w:lang w:eastAsia="en-GB"/>
              </w:rPr>
              <w:t>exposure</w:t>
            </w:r>
            <w:proofErr w:type="spellEnd"/>
          </w:p>
        </w:tc>
        <w:tc>
          <w:tcPr>
            <w:tcW w:w="1134" w:type="dxa"/>
            <w:noWrap/>
            <w:hideMark/>
          </w:tcPr>
          <w:p w:rsidR="00A23C2F" w:rsidRPr="00B807B0" w:rsidRDefault="00A23C2F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  <w:lang w:eastAsia="en-GB"/>
              </w:rPr>
              <w:t>exposure</w:t>
            </w:r>
            <w:proofErr w:type="spellEnd"/>
          </w:p>
        </w:tc>
      </w:tr>
      <w:tr w:rsidR="00A23C2F" w:rsidRPr="009269D8" w:rsidTr="00C02B7F">
        <w:trPr>
          <w:trHeight w:val="290"/>
        </w:trPr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rs10741657</w:t>
            </w:r>
          </w:p>
        </w:tc>
        <w:tc>
          <w:tcPr>
            <w:tcW w:w="1625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589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0.0308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-0.03691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0.016797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0.02799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2.05E-46</w:t>
            </w:r>
          </w:p>
        </w:tc>
      </w:tr>
      <w:tr w:rsidR="00A23C2F" w:rsidRPr="009269D8" w:rsidTr="00C02B7F">
        <w:trPr>
          <w:trHeight w:val="290"/>
        </w:trPr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rs12785878</w:t>
            </w:r>
          </w:p>
        </w:tc>
        <w:tc>
          <w:tcPr>
            <w:tcW w:w="1625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589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0.0363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-0.03729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0.020812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0.0732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3.81E-62</w:t>
            </w:r>
          </w:p>
        </w:tc>
      </w:tr>
      <w:tr w:rsidR="00A23C2F" w:rsidRPr="009269D8" w:rsidTr="00C02B7F">
        <w:trPr>
          <w:trHeight w:val="290"/>
        </w:trPr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rs17216707</w:t>
            </w:r>
          </w:p>
        </w:tc>
        <w:tc>
          <w:tcPr>
            <w:tcW w:w="1625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589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0.0263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-0.03666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0.021866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0.09359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8.14E-23</w:t>
            </w:r>
          </w:p>
        </w:tc>
      </w:tr>
      <w:tr w:rsidR="00A23C2F" w:rsidRPr="009269D8" w:rsidTr="00C02B7F">
        <w:trPr>
          <w:trHeight w:val="290"/>
        </w:trPr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rs3755967</w:t>
            </w:r>
          </w:p>
        </w:tc>
        <w:tc>
          <w:tcPr>
            <w:tcW w:w="1625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589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-0.0892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0.0318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0.018002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0.07731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########</w:t>
            </w:r>
          </w:p>
        </w:tc>
      </w:tr>
      <w:tr w:rsidR="00A23C2F" w:rsidRPr="009269D8" w:rsidTr="00C02B7F">
        <w:trPr>
          <w:trHeight w:val="290"/>
        </w:trPr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rs7979805</w:t>
            </w:r>
          </w:p>
        </w:tc>
        <w:tc>
          <w:tcPr>
            <w:tcW w:w="1625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589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-0.0144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0.011465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0.016694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0.4922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6.22E-13</w:t>
            </w:r>
          </w:p>
        </w:tc>
      </w:tr>
      <w:tr w:rsidR="00A23C2F" w:rsidRPr="009269D8" w:rsidTr="00C02B7F">
        <w:trPr>
          <w:trHeight w:val="290"/>
        </w:trPr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rs8018720</w:t>
            </w:r>
          </w:p>
        </w:tc>
        <w:tc>
          <w:tcPr>
            <w:tcW w:w="1625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589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-0.0168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0.004888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0.021678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0.8216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1134" w:type="dxa"/>
            <w:noWrap/>
            <w:hideMark/>
          </w:tcPr>
          <w:p w:rsidR="00A23C2F" w:rsidRPr="009269D8" w:rsidRDefault="00A23C2F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26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4.72E-09</w:t>
            </w:r>
          </w:p>
        </w:tc>
      </w:tr>
    </w:tbl>
    <w:p w:rsidR="00A23C2F" w:rsidRDefault="00A23C2F" w:rsidP="00A23C2F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3C2F" w:rsidRDefault="00A23C2F" w:rsidP="00A23C2F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03DE" w:rsidRDefault="00A23C2F" w:rsidP="00A23C2F">
      <w:r w:rsidRPr="00A221BA">
        <w:rPr>
          <w:rFonts w:ascii="Times New Roman" w:eastAsia="Times New Roman" w:hAnsi="Times New Roman" w:cs="Times New Roman"/>
          <w:color w:val="000000"/>
          <w:sz w:val="20"/>
          <w:szCs w:val="16"/>
          <w:lang w:eastAsia="en-GB"/>
        </w:rPr>
        <w:t>NB: rs10745742 was not typed in the IMSGC dataset; rs7979805 is a perfect proxy in CEU samples from the 1000 genomes project (r</w:t>
      </w:r>
      <w:r w:rsidRPr="00A221BA"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  <w:lang w:eastAsia="en-GB"/>
        </w:rPr>
        <w:t>2</w:t>
      </w:r>
      <w:r w:rsidRPr="00A221BA">
        <w:rPr>
          <w:rFonts w:ascii="Times New Roman" w:eastAsia="Times New Roman" w:hAnsi="Times New Roman" w:cs="Times New Roman"/>
          <w:color w:val="000000"/>
          <w:sz w:val="20"/>
          <w:szCs w:val="16"/>
          <w:lang w:eastAsia="en-GB"/>
        </w:rPr>
        <w:t>=1) and was used instead.</w:t>
      </w:r>
      <w:r w:rsidRPr="00A221BA">
        <w:rPr>
          <w:rFonts w:ascii="Times New Roman" w:eastAsia="Times New Roman" w:hAnsi="Times New Roman" w:cs="Times New Roman"/>
          <w:sz w:val="32"/>
          <w:szCs w:val="24"/>
          <w:lang w:eastAsia="en-GB"/>
        </w:rPr>
        <w:br/>
      </w:r>
    </w:p>
    <w:sectPr w:rsidR="00AF0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2F"/>
    <w:rsid w:val="00391312"/>
    <w:rsid w:val="00A23C2F"/>
    <w:rsid w:val="00F6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11348-E2EA-4030-9CDD-08EBD935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A23C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Jacobs</dc:creator>
  <cp:keywords/>
  <dc:description/>
  <cp:lastModifiedBy>Ben Jacobs</cp:lastModifiedBy>
  <cp:revision>1</cp:revision>
  <dcterms:created xsi:type="dcterms:W3CDTF">2019-11-01T16:19:00Z</dcterms:created>
  <dcterms:modified xsi:type="dcterms:W3CDTF">2019-11-01T16:19:00Z</dcterms:modified>
</cp:coreProperties>
</file>