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6664" w14:textId="045E5731" w:rsidR="00A85C5C" w:rsidRPr="007E5E20" w:rsidRDefault="00A85C5C" w:rsidP="00A85C5C">
      <w:pPr>
        <w:suppressAutoHyphens/>
        <w:spacing w:line="480" w:lineRule="auto"/>
        <w:jc w:val="both"/>
        <w:rPr>
          <w:rFonts w:ascii="Arial" w:hAnsi="Arial" w:cs="Arial"/>
          <w:b/>
          <w:bCs/>
          <w:lang w:val="en-US"/>
        </w:rPr>
      </w:pPr>
      <w:bookmarkStart w:id="0" w:name="_GoBack"/>
      <w:bookmarkEnd w:id="0"/>
      <w:r w:rsidRPr="007E5E20">
        <w:rPr>
          <w:rFonts w:ascii="Arial" w:hAnsi="Arial" w:cs="Arial"/>
          <w:b/>
          <w:lang w:val="en-US"/>
        </w:rPr>
        <w:t xml:space="preserve">Figure </w:t>
      </w:r>
      <w:r w:rsidR="00B81F27">
        <w:rPr>
          <w:rFonts w:ascii="Arial" w:hAnsi="Arial" w:cs="Arial"/>
          <w:b/>
          <w:lang w:val="en-US"/>
        </w:rPr>
        <w:t>e-</w:t>
      </w:r>
      <w:r w:rsidRPr="007E5E20">
        <w:rPr>
          <w:rFonts w:ascii="Arial" w:hAnsi="Arial" w:cs="Arial"/>
          <w:b/>
          <w:lang w:val="en-US"/>
        </w:rPr>
        <w:t xml:space="preserve">1. </w:t>
      </w:r>
      <w:r w:rsidRPr="007E5E20">
        <w:rPr>
          <w:rFonts w:ascii="Arial" w:hAnsi="Arial" w:cs="Arial"/>
          <w:b/>
          <w:bCs/>
          <w:lang w:val="en-US"/>
        </w:rPr>
        <w:t>Heatmap representation of the multi-compartment miRNA screening performed in</w:t>
      </w:r>
      <w:r w:rsidR="00F37B27">
        <w:rPr>
          <w:rFonts w:ascii="Arial" w:hAnsi="Arial" w:cs="Arial"/>
          <w:b/>
          <w:bCs/>
          <w:lang w:val="en-US"/>
        </w:rPr>
        <w:t xml:space="preserve"> relapsing</w:t>
      </w:r>
      <w:r w:rsidRPr="007E5E20">
        <w:rPr>
          <w:rFonts w:ascii="Arial" w:hAnsi="Arial" w:cs="Arial"/>
          <w:b/>
          <w:bCs/>
          <w:lang w:val="en-US"/>
        </w:rPr>
        <w:t xml:space="preserve"> MS versus controls.</w:t>
      </w:r>
    </w:p>
    <w:p w14:paraId="68A6B75C" w14:textId="4A4C3FB6" w:rsidR="00A85C5C" w:rsidRPr="007E5E20" w:rsidRDefault="00A85C5C" w:rsidP="00A85C5C">
      <w:pPr>
        <w:spacing w:line="480" w:lineRule="auto"/>
        <w:jc w:val="both"/>
        <w:rPr>
          <w:rFonts w:ascii="Arial" w:hAnsi="Arial" w:cs="Arial"/>
          <w:lang w:val="en-US"/>
        </w:rPr>
      </w:pPr>
      <w:r w:rsidRPr="007E5E20">
        <w:rPr>
          <w:rFonts w:ascii="Arial" w:hAnsi="Arial" w:cs="Arial"/>
          <w:lang w:val="en-US"/>
        </w:rPr>
        <w:t xml:space="preserve">Abbreviations: Ct = cycle threshold; </w:t>
      </w:r>
      <w:proofErr w:type="spellStart"/>
      <w:r w:rsidRPr="007E5E20">
        <w:rPr>
          <w:rFonts w:ascii="Arial" w:hAnsi="Arial" w:cs="Arial"/>
          <w:lang w:val="en-US"/>
        </w:rPr>
        <w:t>hsa</w:t>
      </w:r>
      <w:proofErr w:type="spellEnd"/>
      <w:r w:rsidRPr="007E5E20">
        <w:rPr>
          <w:rFonts w:ascii="Arial" w:hAnsi="Arial" w:cs="Arial"/>
          <w:lang w:val="en-US"/>
        </w:rPr>
        <w:t xml:space="preserve"> = Homo sapiens; PBMC = peripheral blood mononuclear cells; Rel = relapsing MS. Differences in miRNA expression in CSF, serum and PBMCs on a pool of ten relapsing MS patients versus ten controls were measured by two 84-plex PCR arrays for inflammatory response and autoimmunity (left) or T- and B-cell activation (right). miRNA species indicated in bold were subsequently measured by RT-qPCR in individual samples. </w:t>
      </w:r>
      <w:r w:rsidR="00747303">
        <w:rPr>
          <w:rFonts w:ascii="Arial" w:hAnsi="Arial" w:cs="Arial"/>
          <w:lang w:val="en-US"/>
        </w:rPr>
        <w:sym w:font="Wingdings 3" w:char="F072"/>
      </w:r>
      <w:r w:rsidRPr="007E5E20">
        <w:rPr>
          <w:rFonts w:ascii="Arial" w:hAnsi="Arial" w:cs="Arial"/>
          <w:lang w:val="en-US"/>
        </w:rPr>
        <w:t>Ct corresponds to the difference in Ct (inverse</w:t>
      </w:r>
      <w:r w:rsidR="00DC06FE">
        <w:rPr>
          <w:rFonts w:ascii="Arial" w:hAnsi="Arial" w:cs="Arial"/>
          <w:lang w:val="en-US"/>
        </w:rPr>
        <w:t>ly related</w:t>
      </w:r>
      <w:r w:rsidRPr="007E5E20">
        <w:rPr>
          <w:rFonts w:ascii="Arial" w:hAnsi="Arial" w:cs="Arial"/>
          <w:lang w:val="en-US"/>
        </w:rPr>
        <w:t xml:space="preserve"> to the amount of target miRNA in the sample) between relapsing MS versus controls. They are indicated by a color graduation for absolute values ≥ 1.59, corresponding to a 3-fold change in expression (calculated as 2</w:t>
      </w:r>
      <w:r w:rsidRPr="007E5E20">
        <w:rPr>
          <w:rFonts w:ascii="Arial" w:hAnsi="Arial" w:cs="Arial"/>
          <w:vertAlign w:val="superscript"/>
          <w:lang w:val="en-US"/>
        </w:rPr>
        <w:t>-</w:t>
      </w:r>
      <w:r w:rsidRPr="007E5E20">
        <w:rPr>
          <w:rFonts w:ascii="Arial" w:hAnsi="Arial" w:cs="Arial"/>
          <w:vertAlign w:val="superscript"/>
          <w:lang w:val="en-US"/>
        </w:rPr>
        <w:sym w:font="Wingdings 3" w:char="F072"/>
      </w:r>
      <w:r w:rsidRPr="007E5E20">
        <w:rPr>
          <w:rFonts w:ascii="Arial" w:hAnsi="Arial" w:cs="Arial"/>
          <w:vertAlign w:val="superscript"/>
          <w:lang w:val="en-US"/>
        </w:rPr>
        <w:t>Ct</w:t>
      </w:r>
      <w:r w:rsidRPr="007E5E20">
        <w:rPr>
          <w:rFonts w:ascii="Arial" w:hAnsi="Arial" w:cs="Arial"/>
          <w:lang w:val="en-US"/>
        </w:rPr>
        <w:t xml:space="preserve">). Significantly different </w:t>
      </w:r>
      <w:r w:rsidR="00747303">
        <w:rPr>
          <w:rFonts w:ascii="Arial" w:hAnsi="Arial" w:cs="Arial"/>
          <w:lang w:val="en-US"/>
        </w:rPr>
        <w:sym w:font="Wingdings 3" w:char="F072"/>
      </w:r>
      <w:r w:rsidRPr="007E5E20">
        <w:rPr>
          <w:rFonts w:ascii="Arial" w:hAnsi="Arial" w:cs="Arial"/>
          <w:lang w:val="en-US"/>
        </w:rPr>
        <w:t xml:space="preserve">Ct values are indicated in numeric values in the graph. Underscored values correspond to miRNAs of low abundance with </w:t>
      </w:r>
      <w:proofErr w:type="spellStart"/>
      <w:r w:rsidRPr="007E5E20">
        <w:rPr>
          <w:rFonts w:ascii="Arial" w:hAnsi="Arial" w:cs="Arial"/>
          <w:lang w:val="en-US"/>
        </w:rPr>
        <w:t>Cts</w:t>
      </w:r>
      <w:proofErr w:type="spellEnd"/>
      <w:r w:rsidRPr="007E5E20">
        <w:rPr>
          <w:rFonts w:ascii="Arial" w:hAnsi="Arial" w:cs="Arial"/>
          <w:lang w:val="en-US"/>
        </w:rPr>
        <w:t xml:space="preserve"> &gt; 30.</w:t>
      </w:r>
    </w:p>
    <w:p w14:paraId="5ED524A1" w14:textId="7563F27F" w:rsidR="00A85C5C" w:rsidRDefault="00747303" w:rsidP="00A85C5C">
      <w:pPr>
        <w:suppressAutoHyphens/>
        <w:spacing w:line="480" w:lineRule="auto"/>
        <w:jc w:val="both"/>
        <w:rPr>
          <w:rFonts w:ascii="Arial" w:hAnsi="Arial" w:cs="Arial"/>
          <w:lang w:val="en-US"/>
        </w:rPr>
      </w:pPr>
      <w:r w:rsidRPr="00747303">
        <w:rPr>
          <w:rFonts w:ascii="Arial" w:hAnsi="Arial" w:cs="Arial"/>
          <w:noProof/>
          <w:lang w:eastAsia="fr-BE"/>
        </w:rPr>
        <w:lastRenderedPageBreak/>
        <w:drawing>
          <wp:inline distT="0" distB="0" distL="0" distR="0" wp14:anchorId="6ABF1CA0" wp14:editId="0FC8AAC9">
            <wp:extent cx="5762252" cy="9651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516" cy="9662265"/>
                    </a:xfrm>
                    <a:prstGeom prst="rect">
                      <a:avLst/>
                    </a:prstGeom>
                    <a:noFill/>
                    <a:ln>
                      <a:noFill/>
                    </a:ln>
                  </pic:spPr>
                </pic:pic>
              </a:graphicData>
            </a:graphic>
          </wp:inline>
        </w:drawing>
      </w:r>
    </w:p>
    <w:p w14:paraId="31EB1705" w14:textId="3243B244" w:rsidR="00A85C5C" w:rsidRPr="007E5E20" w:rsidRDefault="00A85C5C" w:rsidP="00A85C5C">
      <w:pPr>
        <w:suppressAutoHyphens/>
        <w:spacing w:line="480" w:lineRule="auto"/>
        <w:jc w:val="both"/>
        <w:rPr>
          <w:rFonts w:ascii="Arial" w:hAnsi="Arial" w:cs="Arial"/>
          <w:b/>
          <w:lang w:val="en-US"/>
        </w:rPr>
      </w:pPr>
      <w:r w:rsidRPr="007E5E20">
        <w:rPr>
          <w:rFonts w:ascii="Arial" w:hAnsi="Arial" w:cs="Arial"/>
          <w:b/>
          <w:lang w:val="en-US"/>
        </w:rPr>
        <w:lastRenderedPageBreak/>
        <w:t xml:space="preserve">Figure </w:t>
      </w:r>
      <w:r w:rsidR="00B81F27">
        <w:rPr>
          <w:rFonts w:ascii="Arial" w:hAnsi="Arial" w:cs="Arial"/>
          <w:b/>
          <w:lang w:val="en-US"/>
        </w:rPr>
        <w:t>e-</w:t>
      </w:r>
      <w:r w:rsidRPr="007E5E20">
        <w:rPr>
          <w:rFonts w:ascii="Arial" w:hAnsi="Arial" w:cs="Arial"/>
          <w:b/>
          <w:lang w:val="en-US"/>
        </w:rPr>
        <w:t>2. MiRNA expression levels in CSF, serum and PBMCs of relapsing/remitting MS and controls</w:t>
      </w:r>
    </w:p>
    <w:p w14:paraId="22DEEF30" w14:textId="77777777" w:rsidR="00A85C5C" w:rsidRPr="007E5E20" w:rsidRDefault="00A85C5C" w:rsidP="00A85C5C">
      <w:pPr>
        <w:spacing w:line="480" w:lineRule="auto"/>
        <w:jc w:val="both"/>
        <w:rPr>
          <w:rFonts w:ascii="Arial" w:hAnsi="Arial" w:cs="Arial"/>
          <w:i/>
          <w:lang w:val="en-US"/>
        </w:rPr>
      </w:pPr>
      <w:r w:rsidRPr="007E5E20">
        <w:rPr>
          <w:rFonts w:ascii="Arial" w:hAnsi="Arial" w:cs="Arial"/>
          <w:lang w:val="en-US"/>
        </w:rPr>
        <w:t>Abbreviations: HC = healthy controls; PBMCs = peripheral blood mononuclear cells; Rel = relapsing MS; Rem = remitting MS; SC = symptomatic controls.</w:t>
      </w:r>
    </w:p>
    <w:p w14:paraId="5D8ACC24" w14:textId="77777777" w:rsidR="00A85C5C" w:rsidRPr="007E5E20" w:rsidRDefault="00A85C5C" w:rsidP="00A85C5C">
      <w:pPr>
        <w:spacing w:line="480" w:lineRule="auto"/>
        <w:jc w:val="both"/>
        <w:rPr>
          <w:rFonts w:ascii="Arial" w:hAnsi="Arial" w:cs="Arial"/>
          <w:i/>
          <w:lang w:val="en-US"/>
        </w:rPr>
      </w:pPr>
      <w:r w:rsidRPr="007E5E20">
        <w:rPr>
          <w:rFonts w:ascii="Arial" w:hAnsi="Arial" w:cs="Arial"/>
          <w:lang w:val="en-US"/>
        </w:rPr>
        <w:t xml:space="preserve">Boxplots of relative expression for indicated miRNA are presented by Tukey’s method. p-value (* ≤ 0.05; ** ≤ 0.01; *** ≤ 0.001) are calculated by </w:t>
      </w:r>
      <w:proofErr w:type="spellStart"/>
      <w:r w:rsidRPr="007E5E20">
        <w:rPr>
          <w:rFonts w:ascii="Arial" w:hAnsi="Arial" w:cs="Arial"/>
          <w:lang w:val="en-US"/>
        </w:rPr>
        <w:t>Benjamini</w:t>
      </w:r>
      <w:proofErr w:type="spellEnd"/>
      <w:r w:rsidRPr="007E5E20">
        <w:rPr>
          <w:rFonts w:ascii="Arial" w:hAnsi="Arial" w:cs="Arial"/>
          <w:lang w:val="en-US"/>
        </w:rPr>
        <w:t xml:space="preserve">-Hochberg’s correction. </w:t>
      </w:r>
    </w:p>
    <w:p w14:paraId="1363B59B" w14:textId="77777777" w:rsidR="00747303" w:rsidRDefault="00747303">
      <w:pPr>
        <w:spacing w:after="160" w:line="259" w:lineRule="auto"/>
        <w:rPr>
          <w:lang w:val="en-US"/>
        </w:rPr>
      </w:pPr>
      <w:r>
        <w:rPr>
          <w:rFonts w:ascii="Arial" w:hAnsi="Arial" w:cs="Arial"/>
          <w:b/>
          <w:noProof/>
          <w:lang w:eastAsia="fr-BE"/>
        </w:rPr>
        <w:drawing>
          <wp:inline distT="0" distB="0" distL="0" distR="0" wp14:anchorId="7A828994" wp14:editId="28FEBEA0">
            <wp:extent cx="5760720" cy="60158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015872"/>
                    </a:xfrm>
                    <a:prstGeom prst="rect">
                      <a:avLst/>
                    </a:prstGeom>
                    <a:noFill/>
                  </pic:spPr>
                </pic:pic>
              </a:graphicData>
            </a:graphic>
          </wp:inline>
        </w:drawing>
      </w:r>
    </w:p>
    <w:p w14:paraId="30C67AC3" w14:textId="733ABF57" w:rsidR="00A85C5C" w:rsidRDefault="00747303">
      <w:pPr>
        <w:spacing w:after="160" w:line="259" w:lineRule="auto"/>
        <w:rPr>
          <w:lang w:val="en-US"/>
        </w:rPr>
      </w:pPr>
      <w:r>
        <w:rPr>
          <w:rFonts w:ascii="Arial" w:hAnsi="Arial" w:cs="Arial"/>
          <w:b/>
          <w:noProof/>
          <w:lang w:eastAsia="fr-BE"/>
        </w:rPr>
        <w:lastRenderedPageBreak/>
        <w:drawing>
          <wp:inline distT="0" distB="0" distL="0" distR="0" wp14:anchorId="2FCB6A1D" wp14:editId="7C3D739C">
            <wp:extent cx="5760720" cy="8042901"/>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042901"/>
                    </a:xfrm>
                    <a:prstGeom prst="rect">
                      <a:avLst/>
                    </a:prstGeom>
                    <a:noFill/>
                  </pic:spPr>
                </pic:pic>
              </a:graphicData>
            </a:graphic>
          </wp:inline>
        </w:drawing>
      </w:r>
      <w:r w:rsidR="00A85C5C">
        <w:rPr>
          <w:lang w:val="en-US"/>
        </w:rPr>
        <w:br w:type="page"/>
      </w:r>
    </w:p>
    <w:p w14:paraId="49606414" w14:textId="77777777" w:rsidR="00A85C5C" w:rsidRDefault="00A85C5C" w:rsidP="00A85C5C">
      <w:pPr>
        <w:suppressAutoHyphens/>
        <w:spacing w:line="480" w:lineRule="auto"/>
        <w:jc w:val="both"/>
        <w:rPr>
          <w:rFonts w:ascii="Arial" w:hAnsi="Arial" w:cs="Arial"/>
          <w:b/>
          <w:lang w:val="en-US"/>
        </w:rPr>
        <w:sectPr w:rsidR="00A85C5C">
          <w:pgSz w:w="11906" w:h="16838"/>
          <w:pgMar w:top="1417" w:right="1417" w:bottom="1417" w:left="1417" w:header="708" w:footer="708" w:gutter="0"/>
          <w:cols w:space="708"/>
          <w:docGrid w:linePitch="360"/>
        </w:sectPr>
      </w:pPr>
    </w:p>
    <w:p w14:paraId="42337492" w14:textId="77777777" w:rsidR="00ED30DF" w:rsidRDefault="00ED30DF" w:rsidP="00ED30DF">
      <w:pPr>
        <w:suppressAutoHyphens/>
        <w:spacing w:line="480" w:lineRule="auto"/>
        <w:jc w:val="both"/>
        <w:rPr>
          <w:rFonts w:ascii="Arial" w:hAnsi="Arial" w:cs="Arial"/>
          <w:b/>
          <w:iCs/>
          <w:lang w:val="en-US"/>
        </w:rPr>
      </w:pPr>
      <w:r w:rsidRPr="00085C2E">
        <w:rPr>
          <w:rFonts w:ascii="Arial" w:hAnsi="Arial" w:cs="Arial"/>
          <w:b/>
          <w:lang w:val="en-US"/>
        </w:rPr>
        <w:lastRenderedPageBreak/>
        <w:t xml:space="preserve">Table </w:t>
      </w:r>
      <w:r>
        <w:rPr>
          <w:rFonts w:ascii="Arial" w:hAnsi="Arial" w:cs="Arial"/>
          <w:b/>
          <w:lang w:val="en-US"/>
        </w:rPr>
        <w:t>e-</w:t>
      </w:r>
      <w:r w:rsidRPr="00085C2E">
        <w:rPr>
          <w:rFonts w:ascii="Arial" w:hAnsi="Arial" w:cs="Arial"/>
          <w:b/>
          <w:lang w:val="en-US"/>
        </w:rPr>
        <w:t>1. Baseline characteristics of patients and controls included in the</w:t>
      </w:r>
      <w:r>
        <w:rPr>
          <w:rFonts w:ascii="Arial" w:hAnsi="Arial" w:cs="Arial"/>
          <w:b/>
          <w:lang w:val="en-US"/>
        </w:rPr>
        <w:t xml:space="preserve"> several cohorts</w:t>
      </w:r>
      <w:r w:rsidRPr="00085C2E">
        <w:rPr>
          <w:rFonts w:ascii="Arial" w:hAnsi="Arial" w:cs="Arial"/>
          <w:b/>
          <w:lang w:val="en-US"/>
        </w:rPr>
        <w:t>.</w:t>
      </w:r>
      <w:r w:rsidRPr="00085C2E">
        <w:rPr>
          <w:rFonts w:ascii="Arial" w:hAnsi="Arial" w:cs="Arial"/>
          <w:b/>
          <w:iCs/>
          <w:lang w:val="en-US"/>
        </w:rPr>
        <w:t xml:space="preserve"> </w:t>
      </w:r>
    </w:p>
    <w:p w14:paraId="4B0BD284" w14:textId="70E55FAC" w:rsidR="00ED30DF" w:rsidRDefault="00ED30DF" w:rsidP="00ED30DF">
      <w:pPr>
        <w:suppressAutoHyphens/>
        <w:spacing w:line="480" w:lineRule="auto"/>
        <w:jc w:val="both"/>
        <w:rPr>
          <w:rFonts w:ascii="Arial" w:hAnsi="Arial" w:cs="Arial"/>
          <w:lang w:val="en-US"/>
        </w:rPr>
      </w:pPr>
      <w:r w:rsidRPr="3D5AECE9">
        <w:rPr>
          <w:rStyle w:val="QuoteChar"/>
          <w:rFonts w:ascii="Arial" w:hAnsi="Arial" w:cs="Arial"/>
          <w:i w:val="0"/>
          <w:iCs w:val="0"/>
          <w:color w:val="000000" w:themeColor="text1"/>
          <w:lang w:val="en-US"/>
        </w:rPr>
        <w:t xml:space="preserve">Abbreviations: EDSS = expanded disability status score; FKLC = free kappa light chains; GEL = gadolinium-enhancing lesions; HC = healthy controls; Infect-ND = infectious neurological disorders; </w:t>
      </w:r>
      <w:proofErr w:type="spellStart"/>
      <w:r w:rsidRPr="3D5AECE9">
        <w:rPr>
          <w:rStyle w:val="QuoteChar"/>
          <w:rFonts w:ascii="Arial" w:hAnsi="Arial" w:cs="Arial"/>
          <w:i w:val="0"/>
          <w:iCs w:val="0"/>
          <w:color w:val="000000" w:themeColor="text1"/>
          <w:lang w:val="en-US"/>
        </w:rPr>
        <w:t>Inflam</w:t>
      </w:r>
      <w:proofErr w:type="spellEnd"/>
      <w:r w:rsidRPr="3D5AECE9">
        <w:rPr>
          <w:rStyle w:val="QuoteChar"/>
          <w:rFonts w:ascii="Arial" w:hAnsi="Arial" w:cs="Arial"/>
          <w:i w:val="0"/>
          <w:iCs w:val="0"/>
          <w:color w:val="000000" w:themeColor="text1"/>
          <w:lang w:val="en-US"/>
        </w:rPr>
        <w:t xml:space="preserve">-ND = inflammatory neurological disorders; n = number; N/A = not applicable; OCB = oligoclonal bands; PBMCs = peripheral blood mononuclear cells; Rel MS = relapsing MS; Rem MS = remitting MS; </w:t>
      </w:r>
      <w:r>
        <w:rPr>
          <w:rStyle w:val="QuoteChar"/>
          <w:rFonts w:ascii="Arial" w:hAnsi="Arial" w:cs="Arial"/>
          <w:i w:val="0"/>
          <w:iCs w:val="0"/>
          <w:color w:val="000000" w:themeColor="text1"/>
          <w:lang w:val="en-US"/>
        </w:rPr>
        <w:t xml:space="preserve">RRMS = relapsing-remitting MS; </w:t>
      </w:r>
      <w:r w:rsidRPr="00AF7A06">
        <w:rPr>
          <w:rFonts w:ascii="Arial" w:hAnsi="Arial" w:cs="Arial"/>
          <w:color w:val="000000" w:themeColor="text1"/>
          <w:lang w:val="en-US"/>
        </w:rPr>
        <w:t>SC</w:t>
      </w:r>
      <w:r>
        <w:rPr>
          <w:rFonts w:ascii="Arial" w:hAnsi="Arial" w:cs="Arial"/>
          <w:color w:val="000000" w:themeColor="text1"/>
          <w:lang w:val="en-US"/>
        </w:rPr>
        <w:t xml:space="preserve"> =</w:t>
      </w:r>
      <w:r w:rsidRPr="00AF7A06">
        <w:rPr>
          <w:rFonts w:ascii="Arial" w:hAnsi="Arial" w:cs="Arial"/>
          <w:color w:val="000000" w:themeColor="text1"/>
          <w:lang w:val="en-US"/>
        </w:rPr>
        <w:t xml:space="preserve"> symptomatic controls;</w:t>
      </w:r>
      <w:r w:rsidRPr="3D5AECE9">
        <w:rPr>
          <w:rStyle w:val="QuoteChar"/>
          <w:rFonts w:ascii="Arial" w:hAnsi="Arial" w:cs="Arial"/>
          <w:i w:val="0"/>
          <w:iCs w:val="0"/>
          <w:color w:val="000000" w:themeColor="text1"/>
          <w:lang w:val="en-US"/>
        </w:rPr>
        <w:t xml:space="preserve"> SD = standard deviation, </w:t>
      </w:r>
      <w:r w:rsidRPr="006E5CDE">
        <w:rPr>
          <w:rFonts w:ascii="Arial" w:hAnsi="Arial" w:cs="Arial"/>
          <w:color w:val="000000" w:themeColor="text1"/>
          <w:lang w:val="en-US" w:eastAsia="fr-BE"/>
        </w:rPr>
        <w:t>% ♀ = percentage of female</w:t>
      </w:r>
      <w:r w:rsidRPr="3D5AECE9">
        <w:rPr>
          <w:rStyle w:val="QuoteChar"/>
          <w:rFonts w:ascii="Arial" w:hAnsi="Arial" w:cs="Arial"/>
          <w:i w:val="0"/>
          <w:iCs w:val="0"/>
          <w:color w:val="000000" w:themeColor="text1"/>
          <w:lang w:val="en-US"/>
        </w:rPr>
        <w:t xml:space="preserve">. </w:t>
      </w:r>
      <w:r w:rsidRPr="00B532C9">
        <w:rPr>
          <w:rFonts w:ascii="Arial" w:hAnsi="Arial" w:cs="Arial"/>
          <w:color w:val="000000" w:themeColor="text1"/>
          <w:lang w:val="en-US"/>
        </w:rPr>
        <w:t>Number of patients for which data is available</w:t>
      </w:r>
      <w:r>
        <w:rPr>
          <w:rFonts w:ascii="Arial" w:hAnsi="Arial" w:cs="Arial"/>
          <w:color w:val="000000" w:themeColor="text1"/>
          <w:lang w:val="en-US"/>
        </w:rPr>
        <w:t xml:space="preserve"> is indicated by “n”.</w:t>
      </w:r>
      <w:r w:rsidRPr="3D5AECE9">
        <w:rPr>
          <w:rStyle w:val="QuoteChar"/>
          <w:rFonts w:ascii="Arial" w:hAnsi="Arial" w:cs="Arial"/>
          <w:i w:val="0"/>
          <w:iCs w:val="0"/>
          <w:color w:val="000000" w:themeColor="text1"/>
          <w:lang w:val="en-US"/>
        </w:rPr>
        <w:t xml:space="preserve"> </w:t>
      </w:r>
      <w:r w:rsidR="005065D6">
        <w:rPr>
          <w:rStyle w:val="QuoteChar"/>
          <w:rFonts w:ascii="Arial" w:hAnsi="Arial" w:cs="Arial"/>
          <w:i w:val="0"/>
          <w:iCs w:val="0"/>
          <w:color w:val="000000" w:themeColor="text1"/>
          <w:vertAlign w:val="superscript"/>
          <w:lang w:val="en-US"/>
        </w:rPr>
        <w:t>1</w:t>
      </w:r>
      <w:r w:rsidRPr="3D5AECE9">
        <w:rPr>
          <w:rStyle w:val="QuoteChar"/>
          <w:rFonts w:ascii="Arial" w:hAnsi="Arial" w:cs="Arial"/>
          <w:i w:val="0"/>
          <w:iCs w:val="0"/>
          <w:color w:val="000000" w:themeColor="text1"/>
          <w:lang w:val="en-US"/>
        </w:rPr>
        <w:t>Barkhof criteria was assessed to reflect the lesion load (for definition see reference 13)</w:t>
      </w:r>
      <w:r w:rsidRPr="00B532C9">
        <w:rPr>
          <w:rFonts w:ascii="Arial" w:hAnsi="Arial" w:cs="Arial"/>
          <w:color w:val="000000" w:themeColor="text1"/>
          <w:lang w:val="en-US"/>
        </w:rPr>
        <w:t xml:space="preserve">. </w:t>
      </w:r>
      <w:r w:rsidR="005065D6">
        <w:rPr>
          <w:rStyle w:val="QuoteChar"/>
          <w:rFonts w:ascii="Arial" w:hAnsi="Arial" w:cs="Arial"/>
          <w:i w:val="0"/>
          <w:iCs w:val="0"/>
          <w:color w:val="000000" w:themeColor="text1"/>
          <w:vertAlign w:val="superscript"/>
          <w:lang w:val="en-US"/>
        </w:rPr>
        <w:t>2</w:t>
      </w:r>
      <w:r w:rsidRPr="3D5AECE9">
        <w:rPr>
          <w:rStyle w:val="QuoteChar"/>
          <w:rFonts w:ascii="Arial" w:hAnsi="Arial" w:cs="Arial"/>
          <w:i w:val="0"/>
          <w:iCs w:val="0"/>
          <w:color w:val="000000" w:themeColor="text1"/>
          <w:lang w:val="en-US"/>
        </w:rPr>
        <w:t xml:space="preserve">IgG and IgM intrathecal fractions were calculated using </w:t>
      </w:r>
      <w:proofErr w:type="spellStart"/>
      <w:r w:rsidRPr="3D5AECE9">
        <w:rPr>
          <w:rStyle w:val="QuoteChar"/>
          <w:rFonts w:ascii="Arial" w:hAnsi="Arial" w:cs="Arial"/>
          <w:i w:val="0"/>
          <w:iCs w:val="0"/>
          <w:color w:val="000000" w:themeColor="text1"/>
          <w:lang w:val="en-US"/>
        </w:rPr>
        <w:t>Reiber’s</w:t>
      </w:r>
      <w:proofErr w:type="spellEnd"/>
      <w:r w:rsidRPr="3D5AECE9">
        <w:rPr>
          <w:rStyle w:val="QuoteChar"/>
          <w:rFonts w:ascii="Arial" w:hAnsi="Arial" w:cs="Arial"/>
          <w:i w:val="0"/>
          <w:iCs w:val="0"/>
          <w:color w:val="000000" w:themeColor="text1"/>
          <w:lang w:val="en-US"/>
        </w:rPr>
        <w:t xml:space="preserve"> formulas (see reference 1</w:t>
      </w:r>
      <w:r>
        <w:rPr>
          <w:rStyle w:val="QuoteChar"/>
          <w:rFonts w:ascii="Arial" w:hAnsi="Arial" w:cs="Arial"/>
          <w:i w:val="0"/>
          <w:iCs w:val="0"/>
          <w:color w:val="000000" w:themeColor="text1"/>
          <w:lang w:val="en-US"/>
        </w:rPr>
        <w:t>2</w:t>
      </w:r>
      <w:r w:rsidRPr="3D5AECE9">
        <w:rPr>
          <w:rStyle w:val="QuoteChar"/>
          <w:rFonts w:ascii="Arial" w:hAnsi="Arial" w:cs="Arial"/>
          <w:i w:val="0"/>
          <w:iCs w:val="0"/>
          <w:color w:val="000000" w:themeColor="text1"/>
          <w:lang w:val="en-US"/>
        </w:rPr>
        <w:t xml:space="preserve">, normal value is 0%). </w:t>
      </w:r>
      <w:bookmarkStart w:id="1" w:name="_Hlk23260991"/>
      <w:r w:rsidRPr="3D5AECE9">
        <w:rPr>
          <w:rStyle w:val="QuoteChar"/>
          <w:rFonts w:ascii="Arial" w:hAnsi="Arial" w:cs="Arial"/>
          <w:i w:val="0"/>
          <w:iCs w:val="0"/>
          <w:color w:val="000000" w:themeColor="text1"/>
          <w:lang w:val="en-US"/>
        </w:rPr>
        <w:t xml:space="preserve">All CSF </w:t>
      </w:r>
      <w:r w:rsidRPr="3D5AECE9">
        <w:rPr>
          <w:rStyle w:val="QuoteChar"/>
          <w:rFonts w:ascii="Arial" w:hAnsi="Arial" w:cs="Arial"/>
          <w:i w:val="0"/>
          <w:iCs w:val="0"/>
          <w:color w:val="000000" w:themeColor="text1"/>
          <w:lang w:val="en-GB"/>
        </w:rPr>
        <w:t xml:space="preserve">RRMS patients were disease modifying treatment (DMT)-naïve. </w:t>
      </w:r>
      <w:r>
        <w:rPr>
          <w:rFonts w:ascii="Arial" w:hAnsi="Arial" w:cs="Arial"/>
          <w:color w:val="000000" w:themeColor="text1"/>
          <w:lang w:val="en-US"/>
        </w:rPr>
        <w:t>Only 7 out of 38</w:t>
      </w:r>
      <w:r w:rsidRPr="00967074">
        <w:rPr>
          <w:rFonts w:ascii="Arial" w:hAnsi="Arial" w:cs="Arial"/>
          <w:color w:val="000000" w:themeColor="text1"/>
          <w:lang w:val="en-US"/>
        </w:rPr>
        <w:t xml:space="preserve"> relapsing and </w:t>
      </w:r>
      <w:r>
        <w:rPr>
          <w:rFonts w:ascii="Arial" w:hAnsi="Arial" w:cs="Arial"/>
          <w:color w:val="000000" w:themeColor="text1"/>
          <w:lang w:val="en-US"/>
        </w:rPr>
        <w:t xml:space="preserve">6 out of 35 </w:t>
      </w:r>
      <w:r w:rsidRPr="00967074">
        <w:rPr>
          <w:rFonts w:ascii="Arial" w:hAnsi="Arial" w:cs="Arial"/>
          <w:color w:val="000000" w:themeColor="text1"/>
          <w:lang w:val="en-US"/>
        </w:rPr>
        <w:t xml:space="preserve">remitting MS patients </w:t>
      </w:r>
      <w:r>
        <w:rPr>
          <w:rFonts w:ascii="Arial" w:hAnsi="Arial" w:cs="Arial"/>
          <w:color w:val="000000" w:themeColor="text1"/>
          <w:lang w:val="en-US"/>
        </w:rPr>
        <w:t xml:space="preserve">had stopped </w:t>
      </w:r>
      <w:r w:rsidRPr="3D5AECE9">
        <w:rPr>
          <w:rFonts w:ascii="Arial" w:hAnsi="Arial" w:cs="Arial"/>
          <w:color w:val="000000" w:themeColor="text1"/>
          <w:lang w:val="en-US"/>
        </w:rPr>
        <w:t xml:space="preserve">DMT </w:t>
      </w:r>
      <w:r>
        <w:rPr>
          <w:rFonts w:ascii="Arial" w:hAnsi="Arial" w:cs="Arial"/>
          <w:color w:val="000000" w:themeColor="text1"/>
          <w:lang w:val="en-US"/>
        </w:rPr>
        <w:t>three</w:t>
      </w:r>
      <w:r w:rsidRPr="00967074">
        <w:rPr>
          <w:rFonts w:ascii="Arial" w:hAnsi="Arial" w:cs="Arial"/>
          <w:color w:val="000000" w:themeColor="text1"/>
          <w:lang w:val="en-US"/>
        </w:rPr>
        <w:t xml:space="preserve"> months to 13 years prior to serum or PBMCs sampling</w:t>
      </w:r>
      <w:bookmarkEnd w:id="1"/>
      <w:r>
        <w:rPr>
          <w:rFonts w:ascii="Arial" w:hAnsi="Arial" w:cs="Arial"/>
          <w:color w:val="000000" w:themeColor="text1"/>
          <w:lang w:val="en-US"/>
        </w:rPr>
        <w:t xml:space="preserve">, with the remainder being </w:t>
      </w:r>
      <w:proofErr w:type="gramStart"/>
      <w:r>
        <w:rPr>
          <w:rFonts w:ascii="Arial" w:hAnsi="Arial" w:cs="Arial"/>
          <w:color w:val="000000" w:themeColor="text1"/>
          <w:lang w:val="en-US"/>
        </w:rPr>
        <w:t>treatment-naïve</w:t>
      </w:r>
      <w:proofErr w:type="gramEnd"/>
      <w:r w:rsidRPr="00967074">
        <w:rPr>
          <w:rFonts w:ascii="Arial" w:hAnsi="Arial" w:cs="Arial"/>
          <w:color w:val="000000" w:themeColor="text1"/>
          <w:lang w:val="en-US"/>
        </w:rPr>
        <w:t xml:space="preserve">. </w:t>
      </w:r>
      <w:r w:rsidR="005065D6">
        <w:rPr>
          <w:rStyle w:val="QuoteChar"/>
          <w:rFonts w:ascii="Arial" w:hAnsi="Arial" w:cs="Arial"/>
          <w:i w:val="0"/>
          <w:color w:val="000000" w:themeColor="text1"/>
          <w:lang w:val="en-US"/>
        </w:rPr>
        <w:t>Furthermore, none of the patients had received high</w:t>
      </w:r>
      <w:r w:rsidR="00CE0498">
        <w:rPr>
          <w:rStyle w:val="QuoteChar"/>
          <w:rFonts w:ascii="Arial" w:hAnsi="Arial" w:cs="Arial"/>
          <w:i w:val="0"/>
          <w:color w:val="000000" w:themeColor="text1"/>
          <w:lang w:val="en-US"/>
        </w:rPr>
        <w:t xml:space="preserve"> </w:t>
      </w:r>
      <w:r w:rsidR="005065D6">
        <w:rPr>
          <w:rStyle w:val="QuoteChar"/>
          <w:rFonts w:ascii="Arial" w:hAnsi="Arial" w:cs="Arial"/>
          <w:i w:val="0"/>
          <w:color w:val="000000" w:themeColor="text1"/>
          <w:lang w:val="en-US"/>
        </w:rPr>
        <w:t>dose intravenous methylprednisolone.</w:t>
      </w:r>
      <w:r w:rsidR="005065D6">
        <w:rPr>
          <w:rStyle w:val="QuoteChar"/>
          <w:rFonts w:ascii="Arial" w:hAnsi="Arial" w:cs="Arial"/>
          <w:i w:val="0"/>
          <w:color w:val="000000" w:themeColor="text1"/>
          <w:lang w:val="en-US"/>
        </w:rPr>
        <w:t xml:space="preserve"> </w:t>
      </w:r>
      <w:r w:rsidRPr="3D5AECE9">
        <w:rPr>
          <w:rStyle w:val="QuoteChar"/>
          <w:rFonts w:ascii="Arial" w:hAnsi="Arial" w:cs="Arial"/>
          <w:i w:val="0"/>
          <w:iCs w:val="0"/>
          <w:color w:val="000000" w:themeColor="text1"/>
          <w:lang w:val="en-GB"/>
        </w:rPr>
        <w:t xml:space="preserve">According to the consensus definition (see reference </w:t>
      </w:r>
      <w:r>
        <w:rPr>
          <w:rStyle w:val="QuoteChar"/>
          <w:rFonts w:ascii="Arial" w:hAnsi="Arial" w:cs="Arial"/>
          <w:i w:val="0"/>
          <w:iCs w:val="0"/>
          <w:color w:val="000000" w:themeColor="text1"/>
          <w:lang w:val="en-GB"/>
        </w:rPr>
        <w:t>9</w:t>
      </w:r>
      <w:r w:rsidRPr="3D5AECE9">
        <w:rPr>
          <w:rStyle w:val="QuoteChar"/>
          <w:rFonts w:ascii="Arial" w:hAnsi="Arial" w:cs="Arial"/>
          <w:i w:val="0"/>
          <w:iCs w:val="0"/>
          <w:color w:val="000000" w:themeColor="text1"/>
          <w:lang w:val="en-GB"/>
        </w:rPr>
        <w:t xml:space="preserve">), </w:t>
      </w:r>
      <w:proofErr w:type="spellStart"/>
      <w:r w:rsidRPr="3D5AECE9">
        <w:rPr>
          <w:rStyle w:val="QuoteChar"/>
          <w:rFonts w:ascii="Arial" w:hAnsi="Arial" w:cs="Arial"/>
          <w:i w:val="0"/>
          <w:iCs w:val="0"/>
          <w:color w:val="000000" w:themeColor="text1"/>
          <w:lang w:val="en-GB"/>
        </w:rPr>
        <w:t>i</w:t>
      </w:r>
      <w:r w:rsidRPr="3D5AECE9">
        <w:rPr>
          <w:rStyle w:val="QuoteChar"/>
          <w:rFonts w:ascii="Arial" w:hAnsi="Arial" w:cs="Arial"/>
          <w:i w:val="0"/>
          <w:iCs w:val="0"/>
          <w:color w:val="000000" w:themeColor="text1"/>
          <w:lang w:val="en-US"/>
        </w:rPr>
        <w:t>nflammatory</w:t>
      </w:r>
      <w:proofErr w:type="spellEnd"/>
      <w:r w:rsidRPr="3D5AECE9">
        <w:rPr>
          <w:rStyle w:val="QuoteChar"/>
          <w:rFonts w:ascii="Arial" w:hAnsi="Arial" w:cs="Arial"/>
          <w:i w:val="0"/>
          <w:iCs w:val="0"/>
          <w:color w:val="000000" w:themeColor="text1"/>
          <w:lang w:val="en-US"/>
        </w:rPr>
        <w:t xml:space="preserve"> neurological disease controls include</w:t>
      </w:r>
      <w:r w:rsidRPr="3D5AECE9">
        <w:rPr>
          <w:rStyle w:val="QuoteChar"/>
          <w:rFonts w:ascii="Arial" w:hAnsi="Arial" w:cs="Arial"/>
          <w:i w:val="0"/>
          <w:iCs w:val="0"/>
          <w:color w:val="000000" w:themeColor="text1"/>
          <w:lang w:val="en-GB"/>
        </w:rPr>
        <w:t xml:space="preserve"> all</w:t>
      </w:r>
      <w:r w:rsidRPr="3D5AECE9">
        <w:rPr>
          <w:rStyle w:val="QuoteChar"/>
          <w:rFonts w:ascii="Arial" w:hAnsi="Arial" w:cs="Arial"/>
          <w:i w:val="0"/>
          <w:iCs w:val="0"/>
          <w:color w:val="000000" w:themeColor="text1"/>
          <w:lang w:val="en-US"/>
        </w:rPr>
        <w:t xml:space="preserve"> </w:t>
      </w:r>
      <w:proofErr w:type="spellStart"/>
      <w:r w:rsidRPr="3D5AECE9">
        <w:rPr>
          <w:rStyle w:val="QuoteChar"/>
          <w:rFonts w:ascii="Arial" w:hAnsi="Arial" w:cs="Arial"/>
          <w:i w:val="0"/>
          <w:iCs w:val="0"/>
          <w:color w:val="000000" w:themeColor="text1"/>
          <w:lang w:val="en-US"/>
        </w:rPr>
        <w:t>i</w:t>
      </w:r>
      <w:proofErr w:type="spellEnd"/>
      <w:r w:rsidRPr="3D5AECE9">
        <w:rPr>
          <w:rStyle w:val="QuoteChar"/>
          <w:rFonts w:ascii="Arial" w:hAnsi="Arial" w:cs="Arial"/>
          <w:i w:val="0"/>
          <w:iCs w:val="0"/>
          <w:color w:val="000000" w:themeColor="text1"/>
          <w:lang w:val="en-GB"/>
        </w:rPr>
        <w:t>n</w:t>
      </w:r>
      <w:proofErr w:type="spellStart"/>
      <w:r w:rsidRPr="3D5AECE9">
        <w:rPr>
          <w:rStyle w:val="QuoteChar"/>
          <w:rFonts w:ascii="Arial" w:hAnsi="Arial" w:cs="Arial"/>
          <w:i w:val="0"/>
          <w:iCs w:val="0"/>
          <w:color w:val="000000" w:themeColor="text1"/>
          <w:lang w:val="en-US"/>
        </w:rPr>
        <w:t>flammatory</w:t>
      </w:r>
      <w:proofErr w:type="spellEnd"/>
      <w:r w:rsidRPr="3D5AECE9">
        <w:rPr>
          <w:rStyle w:val="QuoteChar"/>
          <w:rFonts w:ascii="Arial" w:hAnsi="Arial" w:cs="Arial"/>
          <w:i w:val="0"/>
          <w:iCs w:val="0"/>
          <w:color w:val="000000" w:themeColor="text1"/>
          <w:lang w:val="en-US"/>
        </w:rPr>
        <w:t xml:space="preserve"> neurological</w:t>
      </w:r>
      <w:r w:rsidRPr="3D5AECE9">
        <w:rPr>
          <w:rStyle w:val="QuoteChar"/>
          <w:rFonts w:ascii="Arial" w:hAnsi="Arial" w:cs="Arial"/>
          <w:i w:val="0"/>
          <w:iCs w:val="0"/>
          <w:color w:val="000000" w:themeColor="text1"/>
          <w:lang w:val="en-GB"/>
        </w:rPr>
        <w:t xml:space="preserve"> </w:t>
      </w:r>
      <w:r w:rsidRPr="3D5AECE9">
        <w:rPr>
          <w:rStyle w:val="QuoteChar"/>
          <w:rFonts w:ascii="Arial" w:hAnsi="Arial" w:cs="Arial"/>
          <w:i w:val="0"/>
          <w:iCs w:val="0"/>
          <w:color w:val="000000" w:themeColor="text1"/>
          <w:lang w:val="en-US"/>
        </w:rPr>
        <w:t>diseases that have</w:t>
      </w:r>
      <w:r w:rsidRPr="3D5AECE9">
        <w:rPr>
          <w:rStyle w:val="QuoteChar"/>
          <w:rFonts w:ascii="Arial" w:hAnsi="Arial" w:cs="Arial"/>
          <w:i w:val="0"/>
          <w:iCs w:val="0"/>
          <w:color w:val="000000" w:themeColor="text1"/>
          <w:lang w:val="en-GB"/>
        </w:rPr>
        <w:t xml:space="preserve"> abnormal CSF findings (</w:t>
      </w:r>
      <w:r w:rsidRPr="3D5AECE9">
        <w:rPr>
          <w:rStyle w:val="QuoteChar"/>
          <w:rFonts w:ascii="Arial" w:hAnsi="Arial" w:cs="Arial"/>
          <w:i w:val="0"/>
          <w:iCs w:val="0"/>
          <w:color w:val="000000" w:themeColor="text1"/>
          <w:lang w:val="en-US"/>
        </w:rPr>
        <w:t>pleocytosis</w:t>
      </w:r>
      <w:r w:rsidRPr="3D5AECE9">
        <w:rPr>
          <w:rStyle w:val="QuoteChar"/>
          <w:rFonts w:ascii="Arial" w:hAnsi="Arial" w:cs="Arial"/>
          <w:i w:val="0"/>
          <w:iCs w:val="0"/>
          <w:color w:val="000000" w:themeColor="text1"/>
          <w:lang w:val="en-GB"/>
        </w:rPr>
        <w:t xml:space="preserve"> and/or</w:t>
      </w:r>
      <w:r w:rsidRPr="3D5AECE9">
        <w:rPr>
          <w:rStyle w:val="QuoteChar"/>
          <w:rFonts w:ascii="Arial" w:hAnsi="Arial" w:cs="Arial"/>
          <w:i w:val="0"/>
          <w:iCs w:val="0"/>
          <w:color w:val="000000" w:themeColor="text1"/>
          <w:lang w:val="en-US"/>
        </w:rPr>
        <w:t xml:space="preserve"> elevated </w:t>
      </w:r>
      <w:proofErr w:type="spellStart"/>
      <w:r w:rsidRPr="3D5AECE9">
        <w:rPr>
          <w:rStyle w:val="QuoteChar"/>
          <w:rFonts w:ascii="Arial" w:hAnsi="Arial" w:cs="Arial"/>
          <w:i w:val="0"/>
          <w:iCs w:val="0"/>
          <w:color w:val="000000" w:themeColor="text1"/>
          <w:lang w:val="en-US"/>
        </w:rPr>
        <w:t>QAlb</w:t>
      </w:r>
      <w:proofErr w:type="spellEnd"/>
      <w:r w:rsidRPr="3D5AECE9">
        <w:rPr>
          <w:rStyle w:val="QuoteChar"/>
          <w:rFonts w:ascii="Arial" w:hAnsi="Arial" w:cs="Arial"/>
          <w:i w:val="0"/>
          <w:iCs w:val="0"/>
          <w:color w:val="000000" w:themeColor="text1"/>
          <w:lang w:val="en-GB"/>
        </w:rPr>
        <w:t xml:space="preserve">) except if </w:t>
      </w:r>
      <w:r w:rsidRPr="3D5AECE9">
        <w:rPr>
          <w:rStyle w:val="QuoteChar"/>
          <w:rFonts w:ascii="Arial" w:hAnsi="Arial" w:cs="Arial"/>
          <w:i w:val="0"/>
          <w:iCs w:val="0"/>
          <w:color w:val="000000" w:themeColor="text1"/>
          <w:lang w:val="en-US"/>
        </w:rPr>
        <w:t>other</w:t>
      </w:r>
      <w:r w:rsidRPr="3D5AECE9">
        <w:rPr>
          <w:rStyle w:val="QuoteChar"/>
          <w:rFonts w:ascii="Arial" w:hAnsi="Arial" w:cs="Arial"/>
          <w:i w:val="0"/>
          <w:iCs w:val="0"/>
          <w:color w:val="000000" w:themeColor="text1"/>
          <w:lang w:val="en-GB"/>
        </w:rPr>
        <w:t xml:space="preserve"> </w:t>
      </w:r>
      <w:r w:rsidRPr="3D5AECE9">
        <w:rPr>
          <w:rStyle w:val="QuoteChar"/>
          <w:rFonts w:ascii="Arial" w:hAnsi="Arial" w:cs="Arial"/>
          <w:i w:val="0"/>
          <w:iCs w:val="0"/>
          <w:color w:val="000000" w:themeColor="text1"/>
          <w:lang w:val="en-US"/>
        </w:rPr>
        <w:t>findings support the inflammatory</w:t>
      </w:r>
      <w:r w:rsidRPr="3D5AECE9">
        <w:rPr>
          <w:rStyle w:val="QuoteChar"/>
          <w:rFonts w:ascii="Arial" w:hAnsi="Arial" w:cs="Arial"/>
          <w:i w:val="0"/>
          <w:iCs w:val="0"/>
          <w:color w:val="000000" w:themeColor="text1"/>
          <w:lang w:val="en-GB"/>
        </w:rPr>
        <w:t xml:space="preserve"> nature. </w:t>
      </w:r>
      <w:r w:rsidRPr="3D5AECE9">
        <w:rPr>
          <w:rStyle w:val="QuoteChar"/>
          <w:rFonts w:ascii="Arial" w:hAnsi="Arial" w:cs="Arial"/>
          <w:i w:val="0"/>
          <w:iCs w:val="0"/>
          <w:color w:val="000000" w:themeColor="text1"/>
          <w:lang w:val="en-US"/>
        </w:rPr>
        <w:t>Symptomatic controls (SCs) are patients with neurological</w:t>
      </w:r>
      <w:r w:rsidRPr="3D5AECE9">
        <w:rPr>
          <w:rStyle w:val="QuoteChar"/>
          <w:rFonts w:ascii="Arial" w:hAnsi="Arial" w:cs="Arial"/>
          <w:i w:val="0"/>
          <w:iCs w:val="0"/>
          <w:color w:val="000000" w:themeColor="text1"/>
          <w:lang w:val="en-GB"/>
        </w:rPr>
        <w:t xml:space="preserve"> </w:t>
      </w:r>
      <w:r w:rsidRPr="3D5AECE9">
        <w:rPr>
          <w:rStyle w:val="QuoteChar"/>
          <w:rFonts w:ascii="Arial" w:hAnsi="Arial" w:cs="Arial"/>
          <w:i w:val="0"/>
          <w:iCs w:val="0"/>
          <w:color w:val="000000" w:themeColor="text1"/>
          <w:lang w:val="en-US"/>
        </w:rPr>
        <w:t xml:space="preserve">symptoms, but </w:t>
      </w:r>
      <w:r w:rsidRPr="3D5AECE9">
        <w:rPr>
          <w:rStyle w:val="QuoteChar"/>
          <w:rFonts w:ascii="Arial" w:hAnsi="Arial" w:cs="Arial"/>
          <w:i w:val="0"/>
          <w:iCs w:val="0"/>
          <w:color w:val="000000" w:themeColor="text1"/>
          <w:lang w:val="en-GB"/>
        </w:rPr>
        <w:t>without any</w:t>
      </w:r>
      <w:r w:rsidRPr="3D5AECE9">
        <w:rPr>
          <w:rStyle w:val="QuoteChar"/>
          <w:rFonts w:ascii="Arial" w:hAnsi="Arial" w:cs="Arial"/>
          <w:i w:val="0"/>
          <w:iCs w:val="0"/>
          <w:color w:val="000000" w:themeColor="text1"/>
          <w:lang w:val="en-US"/>
        </w:rPr>
        <w:t xml:space="preserve"> objective clinical or</w:t>
      </w:r>
      <w:r w:rsidRPr="3D5AECE9">
        <w:rPr>
          <w:rStyle w:val="QuoteChar"/>
          <w:rFonts w:ascii="Arial" w:hAnsi="Arial" w:cs="Arial"/>
          <w:i w:val="0"/>
          <w:iCs w:val="0"/>
          <w:color w:val="000000" w:themeColor="text1"/>
          <w:lang w:val="en-GB"/>
        </w:rPr>
        <w:t xml:space="preserve"> </w:t>
      </w:r>
      <w:r w:rsidRPr="3D5AECE9">
        <w:rPr>
          <w:rStyle w:val="QuoteChar"/>
          <w:rFonts w:ascii="Arial" w:hAnsi="Arial" w:cs="Arial"/>
          <w:i w:val="0"/>
          <w:iCs w:val="0"/>
          <w:color w:val="000000" w:themeColor="text1"/>
          <w:lang w:val="en-US"/>
        </w:rPr>
        <w:t xml:space="preserve">paraclinical findings to </w:t>
      </w:r>
      <w:r w:rsidRPr="3D5AECE9">
        <w:rPr>
          <w:rStyle w:val="QuoteChar"/>
          <w:rFonts w:ascii="Arial" w:hAnsi="Arial" w:cs="Arial"/>
          <w:i w:val="0"/>
          <w:iCs w:val="0"/>
          <w:color w:val="000000" w:themeColor="text1"/>
          <w:lang w:val="en-GB"/>
        </w:rPr>
        <w:t xml:space="preserve">support the diagnosis of </w:t>
      </w:r>
      <w:r w:rsidRPr="3D5AECE9">
        <w:rPr>
          <w:rStyle w:val="QuoteChar"/>
          <w:rFonts w:ascii="Arial" w:hAnsi="Arial" w:cs="Arial"/>
          <w:i w:val="0"/>
          <w:iCs w:val="0"/>
          <w:color w:val="000000" w:themeColor="text1"/>
          <w:lang w:val="en-US"/>
        </w:rPr>
        <w:t>a specific neurological</w:t>
      </w:r>
      <w:r w:rsidRPr="3D5AECE9">
        <w:rPr>
          <w:rStyle w:val="QuoteChar"/>
          <w:rFonts w:ascii="Arial" w:hAnsi="Arial" w:cs="Arial"/>
          <w:i w:val="0"/>
          <w:iCs w:val="0"/>
          <w:color w:val="000000" w:themeColor="text1"/>
          <w:lang w:val="en-GB"/>
        </w:rPr>
        <w:t xml:space="preserve"> </w:t>
      </w:r>
      <w:r w:rsidRPr="3D5AECE9">
        <w:rPr>
          <w:rStyle w:val="QuoteChar"/>
          <w:rFonts w:ascii="Arial" w:hAnsi="Arial" w:cs="Arial"/>
          <w:i w:val="0"/>
          <w:iCs w:val="0"/>
          <w:color w:val="000000" w:themeColor="text1"/>
          <w:lang w:val="en-US"/>
        </w:rPr>
        <w:t>disease</w:t>
      </w:r>
      <w:r w:rsidRPr="3D5AECE9">
        <w:rPr>
          <w:rStyle w:val="QuoteChar"/>
          <w:rFonts w:ascii="Arial" w:hAnsi="Arial" w:cs="Arial"/>
          <w:i w:val="0"/>
          <w:iCs w:val="0"/>
          <w:color w:val="000000" w:themeColor="text1"/>
          <w:lang w:val="en-GB"/>
        </w:rPr>
        <w:t xml:space="preserve">, whereas healthy controls are subjects without any medical complaint or condition. </w:t>
      </w:r>
      <w:r w:rsidRPr="2CA27E28">
        <w:rPr>
          <w:rFonts w:ascii="Arial" w:hAnsi="Arial" w:cs="Arial"/>
          <w:lang w:val="en-US"/>
        </w:rPr>
        <w:br w:type="page"/>
      </w:r>
    </w:p>
    <w:p w14:paraId="1F97E4C0" w14:textId="77777777" w:rsidR="00ED30DF" w:rsidRDefault="00ED30DF" w:rsidP="00ED30DF">
      <w:pPr>
        <w:suppressAutoHyphens/>
        <w:spacing w:line="480" w:lineRule="auto"/>
        <w:jc w:val="both"/>
        <w:rPr>
          <w:rFonts w:ascii="Arial" w:hAnsi="Arial" w:cs="Arial"/>
          <w:iCs/>
          <w:lang w:val="en-US"/>
        </w:rPr>
      </w:pPr>
      <w:r w:rsidRPr="001325DB">
        <w:rPr>
          <w:rFonts w:ascii="Arial" w:hAnsi="Arial" w:cs="Arial"/>
          <w:b/>
          <w:color w:val="000000"/>
          <w:lang w:val="en-US" w:eastAsia="fr-BE"/>
        </w:rPr>
        <w:lastRenderedPageBreak/>
        <w:t>Table 1-</w:t>
      </w:r>
      <w:proofErr w:type="gramStart"/>
      <w:r w:rsidRPr="001325DB">
        <w:rPr>
          <w:rFonts w:ascii="Arial" w:hAnsi="Arial" w:cs="Arial"/>
          <w:b/>
          <w:color w:val="000000"/>
          <w:lang w:val="en-US" w:eastAsia="fr-BE"/>
        </w:rPr>
        <w:t>e.A</w:t>
      </w:r>
      <w:proofErr w:type="gramEnd"/>
      <w:r>
        <w:rPr>
          <w:rFonts w:ascii="Arial" w:hAnsi="Arial" w:cs="Arial"/>
          <w:b/>
          <w:color w:val="000000"/>
          <w:lang w:val="en-US" w:eastAsia="fr-BE"/>
        </w:rPr>
        <w:t>: CSF, serum and PBMCs cohorts of miRNA arrays of relapsing MS vs SC/HC</w:t>
      </w:r>
    </w:p>
    <w:tbl>
      <w:tblPr>
        <w:tblW w:w="11340" w:type="dxa"/>
        <w:jc w:val="center"/>
        <w:tblCellMar>
          <w:left w:w="70" w:type="dxa"/>
          <w:right w:w="70" w:type="dxa"/>
        </w:tblCellMar>
        <w:tblLook w:val="04A0" w:firstRow="1" w:lastRow="0" w:firstColumn="1" w:lastColumn="0" w:noHBand="0" w:noVBand="1"/>
      </w:tblPr>
      <w:tblGrid>
        <w:gridCol w:w="4106"/>
        <w:gridCol w:w="1418"/>
        <w:gridCol w:w="1275"/>
        <w:gridCol w:w="1560"/>
        <w:gridCol w:w="1417"/>
        <w:gridCol w:w="1564"/>
      </w:tblGrid>
      <w:tr w:rsidR="00ED30DF" w:rsidRPr="00045392" w14:paraId="030B67BF" w14:textId="77777777" w:rsidTr="00A51B42">
        <w:trPr>
          <w:trHeight w:val="20"/>
          <w:jc w:val="center"/>
        </w:trPr>
        <w:tc>
          <w:tcPr>
            <w:tcW w:w="4106" w:type="dxa"/>
            <w:vMerge w:val="restart"/>
            <w:tcBorders>
              <w:top w:val="single" w:sz="4" w:space="0" w:color="auto"/>
              <w:left w:val="single" w:sz="4" w:space="0" w:color="auto"/>
              <w:bottom w:val="single" w:sz="4" w:space="0" w:color="auto"/>
              <w:right w:val="nil"/>
            </w:tcBorders>
            <w:shd w:val="clear" w:color="auto" w:fill="auto"/>
            <w:vAlign w:val="center"/>
            <w:hideMark/>
          </w:tcPr>
          <w:p w14:paraId="212F6894" w14:textId="77777777" w:rsidR="00ED30DF" w:rsidRPr="001325DB" w:rsidRDefault="00ED30DF" w:rsidP="00A51B42">
            <w:pPr>
              <w:spacing w:line="480" w:lineRule="auto"/>
              <w:rPr>
                <w:rFonts w:ascii="Arial" w:hAnsi="Arial" w:cs="Arial"/>
                <w:b/>
                <w:color w:val="000000"/>
                <w:lang w:val="en-US" w:eastAsia="fr-BE"/>
              </w:rPr>
            </w:pPr>
          </w:p>
        </w:tc>
        <w:tc>
          <w:tcPr>
            <w:tcW w:w="2693" w:type="dxa"/>
            <w:gridSpan w:val="2"/>
            <w:tcBorders>
              <w:top w:val="single" w:sz="4" w:space="0" w:color="auto"/>
              <w:left w:val="single" w:sz="8" w:space="0" w:color="auto"/>
              <w:bottom w:val="nil"/>
              <w:right w:val="single" w:sz="12" w:space="0" w:color="auto"/>
            </w:tcBorders>
            <w:shd w:val="clear" w:color="auto" w:fill="auto"/>
            <w:vAlign w:val="center"/>
            <w:hideMark/>
          </w:tcPr>
          <w:p w14:paraId="32CBAC8A" w14:textId="77777777" w:rsidR="00ED30DF" w:rsidRPr="00045392" w:rsidRDefault="00ED30DF" w:rsidP="00A51B42">
            <w:pPr>
              <w:spacing w:line="480" w:lineRule="auto"/>
              <w:jc w:val="center"/>
              <w:rPr>
                <w:rFonts w:ascii="Arial" w:hAnsi="Arial" w:cs="Arial"/>
                <w:b/>
                <w:bCs/>
                <w:color w:val="000000"/>
                <w:sz w:val="22"/>
                <w:szCs w:val="22"/>
                <w:lang w:eastAsia="fr-BE"/>
              </w:rPr>
            </w:pPr>
            <w:r w:rsidRPr="00045392">
              <w:rPr>
                <w:rFonts w:ascii="Arial" w:hAnsi="Arial" w:cs="Arial"/>
                <w:b/>
                <w:bCs/>
                <w:color w:val="000000"/>
                <w:sz w:val="22"/>
                <w:szCs w:val="22"/>
                <w:lang w:eastAsia="fr-BE"/>
              </w:rPr>
              <w:t>CSF</w:t>
            </w:r>
          </w:p>
        </w:tc>
        <w:tc>
          <w:tcPr>
            <w:tcW w:w="4541" w:type="dxa"/>
            <w:gridSpan w:val="3"/>
            <w:tcBorders>
              <w:top w:val="single" w:sz="4" w:space="0" w:color="auto"/>
              <w:left w:val="single" w:sz="12" w:space="0" w:color="auto"/>
              <w:bottom w:val="nil"/>
              <w:right w:val="single" w:sz="4" w:space="0" w:color="auto"/>
            </w:tcBorders>
            <w:shd w:val="clear" w:color="auto" w:fill="auto"/>
            <w:vAlign w:val="center"/>
            <w:hideMark/>
          </w:tcPr>
          <w:p w14:paraId="4AA6FB81" w14:textId="77777777" w:rsidR="00ED30DF" w:rsidRPr="00045392" w:rsidRDefault="00ED30DF" w:rsidP="00A51B42">
            <w:pPr>
              <w:spacing w:line="480" w:lineRule="auto"/>
              <w:jc w:val="center"/>
              <w:rPr>
                <w:rFonts w:ascii="Arial" w:hAnsi="Arial" w:cs="Arial"/>
                <w:b/>
                <w:bCs/>
                <w:color w:val="000000"/>
                <w:sz w:val="22"/>
                <w:szCs w:val="22"/>
                <w:lang w:eastAsia="fr-BE"/>
              </w:rPr>
            </w:pPr>
            <w:proofErr w:type="spellStart"/>
            <w:r w:rsidRPr="00045392">
              <w:rPr>
                <w:rFonts w:ascii="Arial" w:hAnsi="Arial" w:cs="Arial"/>
                <w:b/>
                <w:bCs/>
                <w:color w:val="000000"/>
                <w:sz w:val="22"/>
                <w:szCs w:val="22"/>
                <w:lang w:eastAsia="fr-BE"/>
              </w:rPr>
              <w:t>Serum</w:t>
            </w:r>
            <w:proofErr w:type="spellEnd"/>
            <w:r w:rsidRPr="00045392">
              <w:rPr>
                <w:rFonts w:ascii="Arial" w:hAnsi="Arial" w:cs="Arial"/>
                <w:b/>
                <w:bCs/>
                <w:color w:val="000000"/>
                <w:sz w:val="22"/>
                <w:szCs w:val="22"/>
                <w:lang w:eastAsia="fr-BE"/>
              </w:rPr>
              <w:t>/</w:t>
            </w:r>
            <w:proofErr w:type="spellStart"/>
            <w:r w:rsidRPr="00045392">
              <w:rPr>
                <w:rFonts w:ascii="Arial" w:hAnsi="Arial" w:cs="Arial"/>
                <w:b/>
                <w:bCs/>
                <w:color w:val="000000"/>
                <w:sz w:val="22"/>
                <w:szCs w:val="22"/>
                <w:lang w:eastAsia="fr-BE"/>
              </w:rPr>
              <w:t>PBMCs</w:t>
            </w:r>
            <w:proofErr w:type="spellEnd"/>
          </w:p>
        </w:tc>
      </w:tr>
      <w:tr w:rsidR="00ED30DF" w:rsidRPr="00045392" w14:paraId="1B726E65" w14:textId="77777777" w:rsidTr="00A51B42">
        <w:trPr>
          <w:trHeight w:val="20"/>
          <w:jc w:val="center"/>
        </w:trPr>
        <w:tc>
          <w:tcPr>
            <w:tcW w:w="4106" w:type="dxa"/>
            <w:vMerge/>
            <w:tcBorders>
              <w:top w:val="single" w:sz="8" w:space="0" w:color="auto"/>
              <w:left w:val="single" w:sz="4" w:space="0" w:color="auto"/>
              <w:bottom w:val="single" w:sz="12" w:space="0" w:color="auto"/>
              <w:right w:val="nil"/>
            </w:tcBorders>
            <w:vAlign w:val="center"/>
            <w:hideMark/>
          </w:tcPr>
          <w:p w14:paraId="6797C2BB" w14:textId="77777777" w:rsidR="00ED30DF" w:rsidRPr="00045392" w:rsidRDefault="00ED30DF" w:rsidP="00A51B42">
            <w:pPr>
              <w:spacing w:line="480" w:lineRule="auto"/>
              <w:rPr>
                <w:rFonts w:ascii="Arial" w:hAnsi="Arial" w:cs="Arial"/>
                <w:color w:val="000000"/>
                <w:sz w:val="22"/>
                <w:szCs w:val="22"/>
                <w:lang w:eastAsia="fr-BE"/>
              </w:rPr>
            </w:pPr>
          </w:p>
        </w:tc>
        <w:tc>
          <w:tcPr>
            <w:tcW w:w="2693" w:type="dxa"/>
            <w:gridSpan w:val="2"/>
            <w:tcBorders>
              <w:top w:val="nil"/>
              <w:left w:val="single" w:sz="8" w:space="0" w:color="auto"/>
              <w:bottom w:val="single" w:sz="12" w:space="0" w:color="auto"/>
              <w:right w:val="single" w:sz="12" w:space="0" w:color="auto"/>
            </w:tcBorders>
            <w:shd w:val="clear" w:color="auto" w:fill="auto"/>
            <w:vAlign w:val="center"/>
            <w:hideMark/>
          </w:tcPr>
          <w:p w14:paraId="4416708E" w14:textId="77777777" w:rsidR="00ED30DF" w:rsidRPr="00045392" w:rsidRDefault="00ED30DF" w:rsidP="00A51B42">
            <w:pPr>
              <w:spacing w:line="480" w:lineRule="auto"/>
              <w:jc w:val="center"/>
              <w:rPr>
                <w:rFonts w:ascii="Arial" w:hAnsi="Arial" w:cs="Arial"/>
                <w:b/>
                <w:bCs/>
                <w:color w:val="000000"/>
                <w:sz w:val="22"/>
                <w:szCs w:val="22"/>
                <w:lang w:eastAsia="fr-BE"/>
              </w:rPr>
            </w:pPr>
            <w:r w:rsidRPr="00045392">
              <w:rPr>
                <w:rFonts w:ascii="Arial" w:hAnsi="Arial" w:cs="Arial"/>
                <w:b/>
                <w:bCs/>
                <w:color w:val="000000"/>
                <w:sz w:val="22"/>
                <w:szCs w:val="22"/>
                <w:lang w:eastAsia="fr-BE"/>
              </w:rPr>
              <w:t xml:space="preserve">MS vs SC </w:t>
            </w:r>
            <w:proofErr w:type="spellStart"/>
            <w:r w:rsidRPr="00045392">
              <w:rPr>
                <w:rFonts w:ascii="Arial" w:hAnsi="Arial" w:cs="Arial"/>
                <w:b/>
                <w:bCs/>
                <w:color w:val="000000"/>
                <w:sz w:val="22"/>
                <w:szCs w:val="22"/>
                <w:lang w:eastAsia="fr-BE"/>
              </w:rPr>
              <w:t>array</w:t>
            </w:r>
            <w:proofErr w:type="spellEnd"/>
          </w:p>
        </w:tc>
        <w:tc>
          <w:tcPr>
            <w:tcW w:w="4541" w:type="dxa"/>
            <w:gridSpan w:val="3"/>
            <w:tcBorders>
              <w:top w:val="nil"/>
              <w:left w:val="single" w:sz="12" w:space="0" w:color="auto"/>
              <w:bottom w:val="single" w:sz="12" w:space="0" w:color="auto"/>
              <w:right w:val="single" w:sz="4" w:space="0" w:color="auto"/>
            </w:tcBorders>
            <w:shd w:val="clear" w:color="auto" w:fill="auto"/>
            <w:vAlign w:val="center"/>
            <w:hideMark/>
          </w:tcPr>
          <w:p w14:paraId="2BE8C24A" w14:textId="77777777" w:rsidR="00ED30DF" w:rsidRPr="00045392" w:rsidRDefault="00ED30DF" w:rsidP="00A51B42">
            <w:pPr>
              <w:spacing w:line="480" w:lineRule="auto"/>
              <w:jc w:val="center"/>
              <w:rPr>
                <w:rFonts w:ascii="Arial" w:hAnsi="Arial" w:cs="Arial"/>
                <w:b/>
                <w:bCs/>
                <w:color w:val="000000"/>
                <w:sz w:val="22"/>
                <w:szCs w:val="22"/>
                <w:lang w:eastAsia="fr-BE"/>
              </w:rPr>
            </w:pPr>
            <w:r w:rsidRPr="00045392">
              <w:rPr>
                <w:rFonts w:ascii="Arial" w:hAnsi="Arial" w:cs="Arial"/>
                <w:b/>
                <w:bCs/>
                <w:color w:val="000000"/>
                <w:sz w:val="22"/>
                <w:szCs w:val="22"/>
                <w:lang w:eastAsia="fr-BE"/>
              </w:rPr>
              <w:t xml:space="preserve">MS vs HC </w:t>
            </w:r>
            <w:proofErr w:type="spellStart"/>
            <w:r w:rsidRPr="00045392">
              <w:rPr>
                <w:rFonts w:ascii="Arial" w:hAnsi="Arial" w:cs="Arial"/>
                <w:b/>
                <w:bCs/>
                <w:color w:val="000000"/>
                <w:sz w:val="22"/>
                <w:szCs w:val="22"/>
                <w:lang w:eastAsia="fr-BE"/>
              </w:rPr>
              <w:t>array</w:t>
            </w:r>
            <w:proofErr w:type="spellEnd"/>
          </w:p>
        </w:tc>
      </w:tr>
      <w:tr w:rsidR="00ED30DF" w:rsidRPr="00045392" w14:paraId="621717D0" w14:textId="77777777" w:rsidTr="00A51B42">
        <w:trPr>
          <w:trHeight w:val="20"/>
          <w:jc w:val="center"/>
        </w:trPr>
        <w:tc>
          <w:tcPr>
            <w:tcW w:w="4106" w:type="dxa"/>
            <w:tcBorders>
              <w:top w:val="single" w:sz="12" w:space="0" w:color="auto"/>
              <w:left w:val="single" w:sz="4" w:space="0" w:color="auto"/>
              <w:bottom w:val="single" w:sz="4" w:space="0" w:color="auto"/>
              <w:right w:val="single" w:sz="8" w:space="0" w:color="auto"/>
            </w:tcBorders>
            <w:shd w:val="clear" w:color="auto" w:fill="auto"/>
            <w:vAlign w:val="center"/>
            <w:hideMark/>
          </w:tcPr>
          <w:p w14:paraId="1001E68C" w14:textId="77777777" w:rsidR="00ED30DF" w:rsidRPr="00045392" w:rsidRDefault="00ED30DF" w:rsidP="00A51B42">
            <w:pPr>
              <w:spacing w:line="480" w:lineRule="auto"/>
              <w:rPr>
                <w:rFonts w:ascii="Arial" w:hAnsi="Arial" w:cs="Arial"/>
                <w:color w:val="000000"/>
                <w:sz w:val="22"/>
                <w:szCs w:val="22"/>
                <w:lang w:eastAsia="fr-BE"/>
              </w:rPr>
            </w:pPr>
            <w:proofErr w:type="gramStart"/>
            <w:r w:rsidRPr="00045392">
              <w:rPr>
                <w:rFonts w:ascii="Arial" w:hAnsi="Arial" w:cs="Arial"/>
                <w:color w:val="000000"/>
                <w:sz w:val="22"/>
                <w:szCs w:val="22"/>
                <w:lang w:eastAsia="fr-BE"/>
              </w:rPr>
              <w:t>n</w:t>
            </w:r>
            <w:proofErr w:type="gramEnd"/>
            <w:r w:rsidRPr="00045392">
              <w:rPr>
                <w:rFonts w:ascii="Arial" w:hAnsi="Arial" w:cs="Arial"/>
                <w:color w:val="000000"/>
                <w:sz w:val="22"/>
                <w:szCs w:val="22"/>
                <w:lang w:eastAsia="fr-BE"/>
              </w:rPr>
              <w:t xml:space="preserve"> (% </w:t>
            </w:r>
            <w:r w:rsidRPr="00045392">
              <w:rPr>
                <w:rFonts w:ascii="Arial" w:hAnsi="Arial" w:cs="Arial"/>
                <w:color w:val="545454"/>
                <w:sz w:val="22"/>
                <w:szCs w:val="22"/>
                <w:lang w:eastAsia="fr-BE"/>
              </w:rPr>
              <w:t>♀</w:t>
            </w:r>
            <w:r w:rsidRPr="00045392">
              <w:rPr>
                <w:rFonts w:ascii="Arial" w:hAnsi="Arial" w:cs="Arial"/>
                <w:color w:val="000000"/>
                <w:sz w:val="22"/>
                <w:szCs w:val="22"/>
                <w:lang w:eastAsia="fr-BE"/>
              </w:rPr>
              <w:t>)</w:t>
            </w:r>
          </w:p>
        </w:tc>
        <w:tc>
          <w:tcPr>
            <w:tcW w:w="2693" w:type="dxa"/>
            <w:gridSpan w:val="2"/>
            <w:tcBorders>
              <w:top w:val="single" w:sz="12" w:space="0" w:color="auto"/>
              <w:left w:val="nil"/>
              <w:bottom w:val="single" w:sz="4" w:space="0" w:color="auto"/>
              <w:right w:val="single" w:sz="12" w:space="0" w:color="auto"/>
            </w:tcBorders>
            <w:shd w:val="clear" w:color="auto" w:fill="auto"/>
            <w:vAlign w:val="center"/>
            <w:hideMark/>
          </w:tcPr>
          <w:p w14:paraId="33F631C5"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20 (90.0)</w:t>
            </w:r>
          </w:p>
        </w:tc>
        <w:tc>
          <w:tcPr>
            <w:tcW w:w="4541"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14:paraId="06E03327"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20 (90.0)</w:t>
            </w:r>
          </w:p>
        </w:tc>
      </w:tr>
      <w:tr w:rsidR="00ED30DF" w:rsidRPr="00045392" w14:paraId="331F6C4E" w14:textId="77777777" w:rsidTr="00A51B42">
        <w:trPr>
          <w:trHeight w:val="20"/>
          <w:jc w:val="center"/>
        </w:trPr>
        <w:tc>
          <w:tcPr>
            <w:tcW w:w="4106" w:type="dxa"/>
            <w:tcBorders>
              <w:top w:val="nil"/>
              <w:left w:val="single" w:sz="4" w:space="0" w:color="auto"/>
              <w:bottom w:val="single" w:sz="12" w:space="0" w:color="auto"/>
              <w:right w:val="nil"/>
            </w:tcBorders>
            <w:shd w:val="clear" w:color="auto" w:fill="auto"/>
            <w:vAlign w:val="center"/>
            <w:hideMark/>
          </w:tcPr>
          <w:p w14:paraId="2AF96CB1" w14:textId="77777777" w:rsidR="00ED30DF" w:rsidRPr="00045392" w:rsidRDefault="00ED30DF" w:rsidP="00A51B42">
            <w:pPr>
              <w:spacing w:line="480" w:lineRule="auto"/>
              <w:rPr>
                <w:rFonts w:ascii="Arial" w:hAnsi="Arial" w:cs="Arial"/>
                <w:color w:val="000000"/>
                <w:sz w:val="22"/>
                <w:szCs w:val="22"/>
                <w:lang w:eastAsia="fr-BE"/>
              </w:rPr>
            </w:pPr>
            <w:proofErr w:type="spellStart"/>
            <w:r w:rsidRPr="00045392">
              <w:rPr>
                <w:rFonts w:ascii="Arial" w:hAnsi="Arial" w:cs="Arial"/>
                <w:color w:val="000000"/>
                <w:sz w:val="22"/>
                <w:szCs w:val="22"/>
                <w:lang w:eastAsia="fr-BE"/>
              </w:rPr>
              <w:t>Mean</w:t>
            </w:r>
            <w:proofErr w:type="spellEnd"/>
            <w:r w:rsidRPr="00045392">
              <w:rPr>
                <w:rFonts w:ascii="Arial" w:hAnsi="Arial" w:cs="Arial"/>
                <w:color w:val="000000"/>
                <w:sz w:val="22"/>
                <w:szCs w:val="22"/>
                <w:lang w:eastAsia="fr-BE"/>
              </w:rPr>
              <w:t xml:space="preserve"> </w:t>
            </w:r>
            <w:proofErr w:type="spellStart"/>
            <w:r w:rsidRPr="00045392">
              <w:rPr>
                <w:rFonts w:ascii="Arial" w:hAnsi="Arial" w:cs="Arial"/>
                <w:color w:val="000000"/>
                <w:sz w:val="22"/>
                <w:szCs w:val="22"/>
                <w:lang w:eastAsia="fr-BE"/>
              </w:rPr>
              <w:t>age</w:t>
            </w:r>
            <w:proofErr w:type="spellEnd"/>
            <w:r w:rsidRPr="00045392">
              <w:rPr>
                <w:rFonts w:ascii="Arial" w:hAnsi="Arial" w:cs="Arial"/>
                <w:color w:val="000000"/>
                <w:sz w:val="22"/>
                <w:szCs w:val="22"/>
                <w:lang w:eastAsia="fr-BE"/>
              </w:rPr>
              <w:t xml:space="preserve"> (</w:t>
            </w:r>
            <w:r w:rsidRPr="00045392">
              <w:rPr>
                <w:rFonts w:ascii="Arial" w:hAnsi="Arial" w:cs="Arial"/>
                <w:color w:val="000000"/>
                <w:sz w:val="22"/>
                <w:szCs w:val="22"/>
                <w:lang w:val="en-US" w:eastAsia="fr-BE"/>
              </w:rPr>
              <w:t>±</w:t>
            </w:r>
            <w:r w:rsidRPr="00045392">
              <w:rPr>
                <w:rFonts w:ascii="Arial" w:hAnsi="Arial" w:cs="Arial"/>
                <w:color w:val="000000"/>
                <w:sz w:val="22"/>
                <w:szCs w:val="22"/>
                <w:lang w:eastAsia="fr-BE"/>
              </w:rPr>
              <w:t>SD)</w:t>
            </w:r>
          </w:p>
        </w:tc>
        <w:tc>
          <w:tcPr>
            <w:tcW w:w="2693" w:type="dxa"/>
            <w:gridSpan w:val="2"/>
            <w:tcBorders>
              <w:top w:val="single" w:sz="4" w:space="0" w:color="auto"/>
              <w:left w:val="single" w:sz="8" w:space="0" w:color="auto"/>
              <w:bottom w:val="single" w:sz="12" w:space="0" w:color="auto"/>
              <w:right w:val="single" w:sz="12" w:space="0" w:color="auto"/>
            </w:tcBorders>
            <w:shd w:val="clear" w:color="auto" w:fill="auto"/>
            <w:vAlign w:val="center"/>
            <w:hideMark/>
          </w:tcPr>
          <w:p w14:paraId="3DCB8BE1"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31.1 (±8.8)</w:t>
            </w:r>
          </w:p>
        </w:tc>
        <w:tc>
          <w:tcPr>
            <w:tcW w:w="4541" w:type="dxa"/>
            <w:gridSpan w:val="3"/>
            <w:tcBorders>
              <w:top w:val="nil"/>
              <w:left w:val="single" w:sz="12" w:space="0" w:color="auto"/>
              <w:bottom w:val="single" w:sz="12" w:space="0" w:color="auto"/>
              <w:right w:val="single" w:sz="4" w:space="0" w:color="auto"/>
            </w:tcBorders>
            <w:shd w:val="clear" w:color="auto" w:fill="auto"/>
            <w:vAlign w:val="center"/>
            <w:hideMark/>
          </w:tcPr>
          <w:p w14:paraId="44C21ED0" w14:textId="77777777" w:rsidR="00ED30DF" w:rsidRPr="00045392" w:rsidRDefault="00ED30DF" w:rsidP="00A51B42">
            <w:pPr>
              <w:spacing w:line="480" w:lineRule="auto"/>
              <w:jc w:val="right"/>
              <w:rPr>
                <w:rFonts w:ascii="Arial" w:hAnsi="Arial" w:cs="Arial"/>
                <w:color w:val="000000"/>
                <w:sz w:val="22"/>
                <w:szCs w:val="22"/>
                <w:lang w:val="en-US" w:eastAsia="fr-BE"/>
              </w:rPr>
            </w:pPr>
            <w:r>
              <w:rPr>
                <w:rFonts w:ascii="Arial" w:hAnsi="Arial" w:cs="Arial"/>
                <w:noProof/>
                <w:color w:val="000000"/>
                <w:sz w:val="22"/>
                <w:szCs w:val="22"/>
                <w:lang w:eastAsia="fr-BE"/>
              </w:rPr>
              <mc:AlternateContent>
                <mc:Choice Requires="wps">
                  <w:drawing>
                    <wp:anchor distT="0" distB="0" distL="114300" distR="114300" simplePos="0" relativeHeight="251659264" behindDoc="0" locked="0" layoutInCell="1" allowOverlap="1" wp14:anchorId="2182C800" wp14:editId="313F685D">
                      <wp:simplePos x="0" y="0"/>
                      <wp:positionH relativeFrom="column">
                        <wp:posOffset>-30480</wp:posOffset>
                      </wp:positionH>
                      <wp:positionV relativeFrom="paragraph">
                        <wp:posOffset>-6985</wp:posOffset>
                      </wp:positionV>
                      <wp:extent cx="1905000" cy="657225"/>
                      <wp:effectExtent l="0" t="0" r="19050" b="28575"/>
                      <wp:wrapNone/>
                      <wp:docPr id="3" name="Connecteur droit 1"/>
                      <wp:cNvGraphicFramePr/>
                      <a:graphic xmlns:a="http://schemas.openxmlformats.org/drawingml/2006/main">
                        <a:graphicData uri="http://schemas.microsoft.com/office/word/2010/wordprocessingShape">
                          <wps:wsp>
                            <wps:cNvCnPr/>
                            <wps:spPr>
                              <a:xfrm>
                                <a:off x="0" y="0"/>
                                <a:ext cx="1905000" cy="657225"/>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9F30D"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5pt" to="147.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" strokecolor="black [3200]" strokeweight=".25pt">
                      <v:stroke joinstyle="miter"/>
                    </v:line>
                  </w:pict>
                </mc:Fallback>
              </mc:AlternateContent>
            </w:r>
            <w:r w:rsidRPr="00045392">
              <w:rPr>
                <w:rFonts w:ascii="Arial" w:hAnsi="Arial" w:cs="Arial"/>
                <w:color w:val="000000"/>
                <w:sz w:val="22"/>
                <w:szCs w:val="22"/>
                <w:lang w:val="en-US" w:eastAsia="fr-BE"/>
              </w:rPr>
              <w:t>33.3 (±8.9) (PBMCs)</w:t>
            </w:r>
          </w:p>
          <w:p w14:paraId="6624F6DD"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33.5 (± 9.6)</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(serum)</w:t>
            </w:r>
          </w:p>
        </w:tc>
      </w:tr>
      <w:tr w:rsidR="00ED30DF" w:rsidRPr="00045392" w14:paraId="313BCF03" w14:textId="77777777" w:rsidTr="00A51B42">
        <w:trPr>
          <w:trHeight w:val="20"/>
          <w:jc w:val="center"/>
        </w:trPr>
        <w:tc>
          <w:tcPr>
            <w:tcW w:w="4106" w:type="dxa"/>
            <w:tcBorders>
              <w:top w:val="single" w:sz="12" w:space="0" w:color="auto"/>
              <w:left w:val="single" w:sz="4" w:space="0" w:color="auto"/>
              <w:bottom w:val="single" w:sz="12" w:space="0" w:color="auto"/>
              <w:right w:val="nil"/>
            </w:tcBorders>
            <w:shd w:val="clear" w:color="auto" w:fill="auto"/>
            <w:vAlign w:val="center"/>
            <w:hideMark/>
          </w:tcPr>
          <w:p w14:paraId="578AB504" w14:textId="77777777" w:rsidR="00ED30DF" w:rsidRPr="00045392" w:rsidRDefault="00ED30DF" w:rsidP="00A51B42">
            <w:pPr>
              <w:spacing w:line="480" w:lineRule="auto"/>
              <w:rPr>
                <w:rFonts w:ascii="Arial" w:hAnsi="Arial" w:cs="Arial"/>
                <w:b/>
                <w:color w:val="000000"/>
                <w:sz w:val="22"/>
                <w:szCs w:val="22"/>
                <w:lang w:val="en-US" w:eastAsia="fr-BE"/>
              </w:rPr>
            </w:pPr>
          </w:p>
        </w:tc>
        <w:tc>
          <w:tcPr>
            <w:tcW w:w="1418" w:type="dxa"/>
            <w:tcBorders>
              <w:top w:val="single" w:sz="12" w:space="0" w:color="auto"/>
              <w:left w:val="single" w:sz="8" w:space="0" w:color="auto"/>
              <w:bottom w:val="single" w:sz="12" w:space="0" w:color="auto"/>
              <w:right w:val="single" w:sz="4" w:space="0" w:color="auto"/>
            </w:tcBorders>
            <w:shd w:val="clear" w:color="auto" w:fill="auto"/>
            <w:vAlign w:val="center"/>
            <w:hideMark/>
          </w:tcPr>
          <w:p w14:paraId="7F4F3BA2" w14:textId="77777777" w:rsidR="00ED30DF" w:rsidRPr="00045392" w:rsidRDefault="00ED30DF" w:rsidP="00A51B42">
            <w:pPr>
              <w:spacing w:line="480" w:lineRule="auto"/>
              <w:jc w:val="center"/>
              <w:rPr>
                <w:rFonts w:ascii="Arial" w:hAnsi="Arial" w:cs="Arial"/>
                <w:b/>
                <w:color w:val="000000"/>
                <w:sz w:val="22"/>
                <w:szCs w:val="22"/>
                <w:lang w:val="en-US" w:eastAsia="fr-BE"/>
              </w:rPr>
            </w:pPr>
            <w:r w:rsidRPr="00045392">
              <w:rPr>
                <w:rFonts w:ascii="Arial" w:hAnsi="Arial" w:cs="Arial"/>
                <w:b/>
                <w:color w:val="000000"/>
                <w:sz w:val="22"/>
                <w:szCs w:val="22"/>
                <w:lang w:val="en-US" w:eastAsia="fr-BE"/>
              </w:rPr>
              <w:t>Rel MS</w:t>
            </w:r>
          </w:p>
        </w:tc>
        <w:tc>
          <w:tcPr>
            <w:tcW w:w="1275" w:type="dxa"/>
            <w:tcBorders>
              <w:top w:val="single" w:sz="12" w:space="0" w:color="auto"/>
              <w:left w:val="nil"/>
              <w:bottom w:val="single" w:sz="12" w:space="0" w:color="auto"/>
              <w:right w:val="single" w:sz="12" w:space="0" w:color="auto"/>
            </w:tcBorders>
            <w:shd w:val="clear" w:color="auto" w:fill="auto"/>
            <w:vAlign w:val="center"/>
            <w:hideMark/>
          </w:tcPr>
          <w:p w14:paraId="1DAFA63F" w14:textId="77777777" w:rsidR="00ED30DF" w:rsidRPr="00045392" w:rsidRDefault="00ED30DF" w:rsidP="00A51B42">
            <w:pPr>
              <w:spacing w:line="480" w:lineRule="auto"/>
              <w:jc w:val="center"/>
              <w:rPr>
                <w:rFonts w:ascii="Arial" w:hAnsi="Arial" w:cs="Arial"/>
                <w:b/>
                <w:color w:val="000000"/>
                <w:sz w:val="22"/>
                <w:szCs w:val="22"/>
                <w:lang w:val="en-US" w:eastAsia="fr-BE"/>
              </w:rPr>
            </w:pPr>
            <w:r w:rsidRPr="00045392">
              <w:rPr>
                <w:rFonts w:ascii="Arial" w:hAnsi="Arial" w:cs="Arial"/>
                <w:b/>
                <w:color w:val="000000"/>
                <w:sz w:val="22"/>
                <w:szCs w:val="22"/>
                <w:lang w:val="en-US" w:eastAsia="fr-BE"/>
              </w:rPr>
              <w:t>SC</w:t>
            </w:r>
          </w:p>
        </w:tc>
        <w:tc>
          <w:tcPr>
            <w:tcW w:w="156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689840B" w14:textId="77777777" w:rsidR="00ED30DF" w:rsidRPr="00045392" w:rsidRDefault="00ED30DF" w:rsidP="00A51B42">
            <w:pPr>
              <w:spacing w:line="480" w:lineRule="auto"/>
              <w:jc w:val="center"/>
              <w:rPr>
                <w:rFonts w:ascii="Arial" w:hAnsi="Arial" w:cs="Arial"/>
                <w:b/>
                <w:color w:val="000000"/>
                <w:sz w:val="22"/>
                <w:szCs w:val="22"/>
                <w:lang w:val="en-US" w:eastAsia="fr-BE"/>
              </w:rPr>
            </w:pPr>
            <w:r w:rsidRPr="00045392">
              <w:rPr>
                <w:rFonts w:ascii="Arial" w:hAnsi="Arial" w:cs="Arial"/>
                <w:b/>
                <w:color w:val="000000"/>
                <w:sz w:val="22"/>
                <w:szCs w:val="22"/>
                <w:lang w:val="en-US" w:eastAsia="fr-BE"/>
              </w:rPr>
              <w:t>Rel MS</w:t>
            </w:r>
          </w:p>
        </w:tc>
        <w:tc>
          <w:tcPr>
            <w:tcW w:w="1417" w:type="dxa"/>
            <w:tcBorders>
              <w:top w:val="single" w:sz="12" w:space="0" w:color="auto"/>
              <w:left w:val="nil"/>
              <w:bottom w:val="single" w:sz="12" w:space="0" w:color="auto"/>
              <w:right w:val="nil"/>
            </w:tcBorders>
            <w:shd w:val="clear" w:color="auto" w:fill="auto"/>
            <w:vAlign w:val="center"/>
            <w:hideMark/>
          </w:tcPr>
          <w:p w14:paraId="149B8CF0" w14:textId="77777777" w:rsidR="00ED30DF" w:rsidRPr="00045392" w:rsidRDefault="00ED30DF" w:rsidP="00A51B42">
            <w:pPr>
              <w:spacing w:line="480" w:lineRule="auto"/>
              <w:jc w:val="center"/>
              <w:rPr>
                <w:rFonts w:ascii="Arial" w:hAnsi="Arial" w:cs="Arial"/>
                <w:b/>
                <w:color w:val="000000"/>
                <w:sz w:val="22"/>
                <w:szCs w:val="22"/>
                <w:lang w:val="en-US" w:eastAsia="fr-BE"/>
              </w:rPr>
            </w:pPr>
            <w:r w:rsidRPr="00045392">
              <w:rPr>
                <w:rFonts w:ascii="Arial" w:hAnsi="Arial" w:cs="Arial"/>
                <w:b/>
                <w:color w:val="000000"/>
                <w:sz w:val="22"/>
                <w:szCs w:val="22"/>
                <w:lang w:val="en-US" w:eastAsia="fr-BE"/>
              </w:rPr>
              <w:t>HC (serum)</w:t>
            </w:r>
          </w:p>
        </w:tc>
        <w:tc>
          <w:tcPr>
            <w:tcW w:w="1564"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2E7A9F3E" w14:textId="77777777" w:rsidR="00ED30DF" w:rsidRPr="00045392" w:rsidRDefault="00ED30DF" w:rsidP="00A51B42">
            <w:pPr>
              <w:spacing w:line="480" w:lineRule="auto"/>
              <w:jc w:val="center"/>
              <w:rPr>
                <w:rFonts w:ascii="Arial" w:hAnsi="Arial" w:cs="Arial"/>
                <w:b/>
                <w:color w:val="000000"/>
                <w:sz w:val="22"/>
                <w:szCs w:val="22"/>
                <w:lang w:val="en-US" w:eastAsia="fr-BE"/>
              </w:rPr>
            </w:pPr>
            <w:r w:rsidRPr="00045392">
              <w:rPr>
                <w:rFonts w:ascii="Arial" w:hAnsi="Arial" w:cs="Arial"/>
                <w:b/>
                <w:color w:val="000000"/>
                <w:sz w:val="22"/>
                <w:szCs w:val="22"/>
                <w:lang w:val="en-US" w:eastAsia="fr-BE"/>
              </w:rPr>
              <w:t>HC (PBMCs)</w:t>
            </w:r>
          </w:p>
        </w:tc>
      </w:tr>
      <w:tr w:rsidR="00ED30DF" w:rsidRPr="00045392" w14:paraId="056626D0" w14:textId="77777777" w:rsidTr="00A51B42">
        <w:trPr>
          <w:trHeight w:val="20"/>
          <w:jc w:val="center"/>
        </w:trPr>
        <w:tc>
          <w:tcPr>
            <w:tcW w:w="4106" w:type="dxa"/>
            <w:tcBorders>
              <w:top w:val="single" w:sz="12" w:space="0" w:color="auto"/>
              <w:left w:val="single" w:sz="4" w:space="0" w:color="auto"/>
              <w:bottom w:val="single" w:sz="4" w:space="0" w:color="auto"/>
              <w:right w:val="nil"/>
            </w:tcBorders>
            <w:shd w:val="clear" w:color="auto" w:fill="auto"/>
            <w:vAlign w:val="center"/>
            <w:hideMark/>
          </w:tcPr>
          <w:p w14:paraId="5E81767D"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 xml:space="preserve">n (% </w:t>
            </w:r>
            <w:r w:rsidRPr="00045392">
              <w:rPr>
                <w:rFonts w:ascii="Arial" w:hAnsi="Arial" w:cs="Arial"/>
                <w:color w:val="545454"/>
                <w:sz w:val="22"/>
                <w:szCs w:val="22"/>
                <w:lang w:val="en-US" w:eastAsia="fr-BE"/>
              </w:rPr>
              <w:t>♀</w:t>
            </w:r>
            <w:r w:rsidRPr="00045392">
              <w:rPr>
                <w:rFonts w:ascii="Arial" w:hAnsi="Arial" w:cs="Arial"/>
                <w:color w:val="000000"/>
                <w:sz w:val="22"/>
                <w:szCs w:val="22"/>
                <w:lang w:val="en-US" w:eastAsia="fr-BE"/>
              </w:rPr>
              <w:t>)</w:t>
            </w:r>
          </w:p>
        </w:tc>
        <w:tc>
          <w:tcPr>
            <w:tcW w:w="1418"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27AB6F6E"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10 (100)</w:t>
            </w:r>
          </w:p>
        </w:tc>
        <w:tc>
          <w:tcPr>
            <w:tcW w:w="1275" w:type="dxa"/>
            <w:tcBorders>
              <w:top w:val="single" w:sz="12" w:space="0" w:color="auto"/>
              <w:left w:val="nil"/>
              <w:bottom w:val="single" w:sz="4" w:space="0" w:color="auto"/>
              <w:right w:val="single" w:sz="12" w:space="0" w:color="auto"/>
            </w:tcBorders>
            <w:shd w:val="clear" w:color="auto" w:fill="auto"/>
            <w:vAlign w:val="center"/>
            <w:hideMark/>
          </w:tcPr>
          <w:p w14:paraId="76DE9684"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10 (80.0)</w:t>
            </w:r>
          </w:p>
        </w:tc>
        <w:tc>
          <w:tcPr>
            <w:tcW w:w="156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44131B3"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10 (90.0)</w:t>
            </w:r>
          </w:p>
        </w:tc>
        <w:tc>
          <w:tcPr>
            <w:tcW w:w="1417" w:type="dxa"/>
            <w:tcBorders>
              <w:top w:val="single" w:sz="12" w:space="0" w:color="auto"/>
              <w:left w:val="nil"/>
              <w:bottom w:val="single" w:sz="4" w:space="0" w:color="auto"/>
              <w:right w:val="nil"/>
            </w:tcBorders>
            <w:shd w:val="clear" w:color="auto" w:fill="auto"/>
            <w:vAlign w:val="center"/>
            <w:hideMark/>
          </w:tcPr>
          <w:p w14:paraId="641C81A8"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10 (90.0)</w:t>
            </w:r>
          </w:p>
        </w:tc>
        <w:tc>
          <w:tcPr>
            <w:tcW w:w="1564"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4A6FDDF"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10 (90.0)</w:t>
            </w:r>
          </w:p>
        </w:tc>
      </w:tr>
      <w:tr w:rsidR="00ED30DF" w:rsidRPr="00045392" w14:paraId="214F57ED"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3AEBA206"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Mean age (±SD)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7CB39D50" w14:textId="77777777" w:rsidR="00ED30DF" w:rsidRPr="00045392" w:rsidRDefault="00ED30DF" w:rsidP="00A51B42">
            <w:pPr>
              <w:spacing w:line="480" w:lineRule="auto"/>
              <w:jc w:val="center"/>
              <w:rPr>
                <w:rFonts w:ascii="Arial" w:hAnsi="Arial" w:cs="Arial"/>
                <w:color w:val="000000"/>
                <w:sz w:val="22"/>
                <w:szCs w:val="22"/>
                <w:lang w:val="en-US" w:eastAsia="fr-BE"/>
              </w:rPr>
            </w:pPr>
            <w:r w:rsidRPr="00045392">
              <w:rPr>
                <w:rFonts w:ascii="Arial" w:hAnsi="Arial" w:cs="Arial"/>
                <w:color w:val="000000"/>
                <w:sz w:val="22"/>
                <w:szCs w:val="22"/>
                <w:lang w:val="en-US" w:eastAsia="fr-BE"/>
              </w:rPr>
              <w:t>31.9 (±10.9)</w:t>
            </w:r>
          </w:p>
        </w:tc>
        <w:tc>
          <w:tcPr>
            <w:tcW w:w="1275" w:type="dxa"/>
            <w:tcBorders>
              <w:top w:val="nil"/>
              <w:left w:val="nil"/>
              <w:bottom w:val="single" w:sz="4" w:space="0" w:color="auto"/>
              <w:right w:val="single" w:sz="12" w:space="0" w:color="auto"/>
            </w:tcBorders>
            <w:shd w:val="clear" w:color="auto" w:fill="auto"/>
            <w:vAlign w:val="center"/>
            <w:hideMark/>
          </w:tcPr>
          <w:p w14:paraId="11A6FDCD"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30.2 (±4.2)</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4E635F2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33.1 (±9.8)</w:t>
            </w:r>
          </w:p>
        </w:tc>
        <w:tc>
          <w:tcPr>
            <w:tcW w:w="1417" w:type="dxa"/>
            <w:tcBorders>
              <w:top w:val="nil"/>
              <w:left w:val="nil"/>
              <w:bottom w:val="single" w:sz="4" w:space="0" w:color="auto"/>
              <w:right w:val="nil"/>
            </w:tcBorders>
            <w:shd w:val="clear" w:color="auto" w:fill="auto"/>
            <w:vAlign w:val="center"/>
            <w:hideMark/>
          </w:tcPr>
          <w:p w14:paraId="5545AE5C"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33.8 (± 9.9)</w:t>
            </w:r>
          </w:p>
        </w:tc>
        <w:tc>
          <w:tcPr>
            <w:tcW w:w="1564" w:type="dxa"/>
            <w:tcBorders>
              <w:top w:val="nil"/>
              <w:left w:val="single" w:sz="4" w:space="0" w:color="auto"/>
              <w:bottom w:val="single" w:sz="4" w:space="0" w:color="auto"/>
              <w:right w:val="single" w:sz="4" w:space="0" w:color="auto"/>
            </w:tcBorders>
            <w:shd w:val="clear" w:color="auto" w:fill="auto"/>
            <w:vAlign w:val="center"/>
            <w:hideMark/>
          </w:tcPr>
          <w:p w14:paraId="6D3EE7C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33.4 (±8.3)</w:t>
            </w:r>
          </w:p>
        </w:tc>
      </w:tr>
      <w:tr w:rsidR="00ED30DF" w:rsidRPr="00045392" w14:paraId="52D4C314"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7BECD844"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Disease duration in months</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4831993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5 (±11)</w:t>
            </w:r>
          </w:p>
        </w:tc>
        <w:tc>
          <w:tcPr>
            <w:tcW w:w="1275" w:type="dxa"/>
            <w:tcBorders>
              <w:top w:val="nil"/>
              <w:left w:val="nil"/>
              <w:bottom w:val="single" w:sz="4" w:space="0" w:color="auto"/>
              <w:right w:val="single" w:sz="12" w:space="0" w:color="auto"/>
            </w:tcBorders>
            <w:shd w:val="clear" w:color="auto" w:fill="auto"/>
            <w:vAlign w:val="center"/>
            <w:hideMark/>
          </w:tcPr>
          <w:p w14:paraId="31D0D922"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3426BFA0"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14 (±31)</w:t>
            </w:r>
          </w:p>
        </w:tc>
        <w:tc>
          <w:tcPr>
            <w:tcW w:w="1417" w:type="dxa"/>
            <w:tcBorders>
              <w:top w:val="nil"/>
              <w:left w:val="nil"/>
              <w:bottom w:val="single" w:sz="4" w:space="0" w:color="auto"/>
              <w:right w:val="single" w:sz="4" w:space="0" w:color="auto"/>
            </w:tcBorders>
            <w:shd w:val="clear" w:color="auto" w:fill="auto"/>
            <w:vAlign w:val="center"/>
            <w:hideMark/>
          </w:tcPr>
          <w:p w14:paraId="4D92218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7A1D586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A51B42" w:rsidRPr="00045392" w14:paraId="5F8C0356" w14:textId="77777777" w:rsidTr="00A4007A">
        <w:trPr>
          <w:trHeight w:val="20"/>
          <w:jc w:val="center"/>
        </w:trPr>
        <w:tc>
          <w:tcPr>
            <w:tcW w:w="4106" w:type="dxa"/>
            <w:vMerge w:val="restart"/>
            <w:tcBorders>
              <w:top w:val="nil"/>
              <w:left w:val="single" w:sz="4" w:space="0" w:color="auto"/>
              <w:bottom w:val="single" w:sz="4" w:space="0" w:color="auto"/>
              <w:right w:val="nil"/>
            </w:tcBorders>
            <w:shd w:val="clear" w:color="auto" w:fill="auto"/>
            <w:vAlign w:val="center"/>
            <w:hideMark/>
          </w:tcPr>
          <w:p w14:paraId="4576046A" w14:textId="77777777" w:rsidR="00A51B42" w:rsidRPr="002B3A2D" w:rsidRDefault="00A51B42" w:rsidP="00A51B42">
            <w:pPr>
              <w:spacing w:line="480" w:lineRule="auto"/>
              <w:rPr>
                <w:rFonts w:ascii="Arial" w:hAnsi="Arial" w:cs="Arial"/>
                <w:color w:val="000000"/>
                <w:sz w:val="22"/>
                <w:szCs w:val="22"/>
                <w:lang w:val="en-US" w:eastAsia="fr-BE"/>
              </w:rPr>
            </w:pPr>
            <w:r w:rsidRPr="002B3A2D">
              <w:rPr>
                <w:rFonts w:ascii="Arial" w:hAnsi="Arial" w:cs="Arial"/>
                <w:color w:val="000000"/>
                <w:sz w:val="22"/>
                <w:szCs w:val="22"/>
                <w:lang w:val="en-US" w:eastAsia="fr-BE"/>
              </w:rPr>
              <w:t>Relapse phenotype (%)</w:t>
            </w:r>
          </w:p>
          <w:p w14:paraId="5B94299A"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1: Spinal</w:t>
            </w:r>
          </w:p>
          <w:p w14:paraId="5E0CE3A4"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2: Brainstem/cerebellum</w:t>
            </w:r>
          </w:p>
          <w:p w14:paraId="2F85FD98"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3: Optic neuritis</w:t>
            </w:r>
          </w:p>
          <w:p w14:paraId="7F09E558" w14:textId="77777777" w:rsidR="00A51B42" w:rsidRDefault="00A51B42" w:rsidP="00A51B42">
            <w:pPr>
              <w:pStyle w:val="ListParagraph"/>
              <w:spacing w:line="480" w:lineRule="auto"/>
              <w:rPr>
                <w:rFonts w:ascii="Arial" w:eastAsia="Times New Roman" w:hAnsi="Arial" w:cs="Arial"/>
                <w:color w:val="000000"/>
                <w:lang w:eastAsia="fr-BE"/>
              </w:rPr>
            </w:pPr>
            <w:proofErr w:type="gramStart"/>
            <w:r>
              <w:rPr>
                <w:rFonts w:ascii="Arial" w:eastAsia="Times New Roman" w:hAnsi="Arial" w:cs="Arial"/>
                <w:color w:val="000000"/>
                <w:lang w:eastAsia="fr-BE"/>
              </w:rPr>
              <w:t>4:</w:t>
            </w:r>
            <w:proofErr w:type="gramEnd"/>
            <w:r>
              <w:rPr>
                <w:rFonts w:ascii="Arial" w:eastAsia="Times New Roman" w:hAnsi="Arial" w:cs="Arial"/>
                <w:color w:val="000000"/>
                <w:lang w:eastAsia="fr-BE"/>
              </w:rPr>
              <w:t xml:space="preserve"> </w:t>
            </w:r>
            <w:proofErr w:type="spellStart"/>
            <w:r w:rsidRPr="00F26B34">
              <w:rPr>
                <w:rFonts w:ascii="Arial" w:eastAsia="Times New Roman" w:hAnsi="Arial" w:cs="Arial"/>
                <w:color w:val="000000"/>
                <w:lang w:eastAsia="fr-BE"/>
              </w:rPr>
              <w:t>Supratentorial</w:t>
            </w:r>
            <w:proofErr w:type="spellEnd"/>
          </w:p>
          <w:p w14:paraId="474CAC82" w14:textId="6021781D" w:rsidR="00A51B42" w:rsidRPr="00045392" w:rsidRDefault="00A51B42" w:rsidP="00A4007A">
            <w:pPr>
              <w:pStyle w:val="ListParagraph"/>
              <w:spacing w:line="480" w:lineRule="auto"/>
              <w:rPr>
                <w:rFonts w:ascii="Arial" w:hAnsi="Arial" w:cs="Arial"/>
                <w:color w:val="000000"/>
                <w:lang w:eastAsia="fr-BE"/>
              </w:rPr>
            </w:pPr>
            <w:proofErr w:type="gramStart"/>
            <w:r>
              <w:rPr>
                <w:rFonts w:ascii="Arial" w:eastAsia="Times New Roman" w:hAnsi="Arial" w:cs="Arial"/>
                <w:color w:val="000000"/>
                <w:lang w:eastAsia="fr-BE"/>
              </w:rPr>
              <w:t>5:</w:t>
            </w:r>
            <w:proofErr w:type="gramEnd"/>
            <w:r>
              <w:rPr>
                <w:rFonts w:ascii="Arial" w:eastAsia="Times New Roman" w:hAnsi="Arial" w:cs="Arial"/>
                <w:color w:val="000000"/>
                <w:lang w:eastAsia="fr-BE"/>
              </w:rPr>
              <w:t xml:space="preserve"> </w:t>
            </w:r>
            <w:r w:rsidRPr="00F26B34">
              <w:rPr>
                <w:rFonts w:ascii="Arial" w:eastAsia="Times New Roman" w:hAnsi="Arial" w:cs="Arial"/>
                <w:color w:val="000000"/>
                <w:lang w:eastAsia="fr-BE"/>
              </w:rPr>
              <w:t>Multifocal</w:t>
            </w:r>
          </w:p>
        </w:tc>
        <w:tc>
          <w:tcPr>
            <w:tcW w:w="1418" w:type="dxa"/>
            <w:tcBorders>
              <w:top w:val="nil"/>
              <w:left w:val="single" w:sz="8" w:space="0" w:color="auto"/>
              <w:bottom w:val="nil"/>
              <w:right w:val="single" w:sz="4" w:space="0" w:color="auto"/>
            </w:tcBorders>
            <w:shd w:val="clear" w:color="auto" w:fill="auto"/>
            <w:hideMark/>
          </w:tcPr>
          <w:p w14:paraId="086CBE69" w14:textId="77777777" w:rsidR="00A51B42" w:rsidRDefault="00A51B42">
            <w:pPr>
              <w:spacing w:line="480" w:lineRule="auto"/>
              <w:jc w:val="center"/>
              <w:rPr>
                <w:rFonts w:ascii="Arial" w:hAnsi="Arial" w:cs="Arial"/>
                <w:color w:val="000000"/>
                <w:sz w:val="22"/>
                <w:szCs w:val="22"/>
                <w:lang w:eastAsia="fr-BE"/>
              </w:rPr>
            </w:pPr>
          </w:p>
          <w:p w14:paraId="6382D3B0" w14:textId="734DBD86" w:rsidR="00A51B42" w:rsidRPr="00045392" w:rsidRDefault="00A51B42">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1:</w:t>
            </w:r>
            <w:proofErr w:type="gramEnd"/>
            <w:r w:rsidRPr="00045392">
              <w:rPr>
                <w:rFonts w:ascii="Arial" w:hAnsi="Arial" w:cs="Arial"/>
                <w:color w:val="000000"/>
                <w:sz w:val="22"/>
                <w:szCs w:val="22"/>
                <w:lang w:eastAsia="fr-BE"/>
              </w:rPr>
              <w:t xml:space="preserve"> 20.0</w:t>
            </w:r>
          </w:p>
        </w:tc>
        <w:tc>
          <w:tcPr>
            <w:tcW w:w="1275" w:type="dxa"/>
            <w:vMerge w:val="restart"/>
            <w:tcBorders>
              <w:top w:val="nil"/>
              <w:left w:val="single" w:sz="4" w:space="0" w:color="auto"/>
              <w:bottom w:val="single" w:sz="4" w:space="0" w:color="auto"/>
              <w:right w:val="single" w:sz="12" w:space="0" w:color="auto"/>
            </w:tcBorders>
            <w:shd w:val="clear" w:color="auto" w:fill="auto"/>
            <w:vAlign w:val="center"/>
            <w:hideMark/>
          </w:tcPr>
          <w:p w14:paraId="2CFFE653" w14:textId="77777777" w:rsidR="00A51B42" w:rsidRPr="00045392" w:rsidRDefault="00A51B42"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nil"/>
              <w:right w:val="single" w:sz="4" w:space="0" w:color="auto"/>
            </w:tcBorders>
            <w:shd w:val="clear" w:color="auto" w:fill="auto"/>
            <w:hideMark/>
          </w:tcPr>
          <w:p w14:paraId="54F6224B" w14:textId="77777777" w:rsidR="00A51B42" w:rsidRDefault="00A51B42">
            <w:pPr>
              <w:spacing w:line="480" w:lineRule="auto"/>
              <w:jc w:val="center"/>
              <w:rPr>
                <w:rFonts w:ascii="Arial" w:hAnsi="Arial" w:cs="Arial"/>
                <w:color w:val="000000"/>
                <w:sz w:val="22"/>
                <w:szCs w:val="22"/>
                <w:lang w:eastAsia="fr-BE"/>
              </w:rPr>
            </w:pPr>
          </w:p>
          <w:p w14:paraId="7033BA64" w14:textId="4ED17804" w:rsidR="00A51B42" w:rsidRPr="00045392" w:rsidRDefault="00A51B42">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1:</w:t>
            </w:r>
            <w:proofErr w:type="gramEnd"/>
            <w:r w:rsidRPr="00045392">
              <w:rPr>
                <w:rFonts w:ascii="Arial" w:hAnsi="Arial" w:cs="Arial"/>
                <w:color w:val="000000"/>
                <w:sz w:val="22"/>
                <w:szCs w:val="22"/>
                <w:lang w:eastAsia="fr-BE"/>
              </w:rPr>
              <w:t xml:space="preserve"> 30.0</w:t>
            </w:r>
          </w:p>
        </w:tc>
        <w:tc>
          <w:tcPr>
            <w:tcW w:w="1417" w:type="dxa"/>
            <w:vMerge w:val="restart"/>
            <w:tcBorders>
              <w:top w:val="nil"/>
              <w:left w:val="nil"/>
              <w:bottom w:val="single" w:sz="4" w:space="0" w:color="auto"/>
              <w:right w:val="single" w:sz="4" w:space="0" w:color="auto"/>
            </w:tcBorders>
            <w:shd w:val="clear" w:color="auto" w:fill="auto"/>
            <w:vAlign w:val="center"/>
            <w:hideMark/>
          </w:tcPr>
          <w:p w14:paraId="0B829008" w14:textId="77777777" w:rsidR="00A51B42" w:rsidRPr="00045392" w:rsidRDefault="00A51B42"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2ADC4691" w14:textId="77777777" w:rsidR="00A51B42" w:rsidRPr="00045392" w:rsidRDefault="00A51B42"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616C6051" w14:textId="77777777" w:rsidTr="00A4007A">
        <w:trPr>
          <w:trHeight w:val="20"/>
          <w:jc w:val="center"/>
        </w:trPr>
        <w:tc>
          <w:tcPr>
            <w:tcW w:w="4106" w:type="dxa"/>
            <w:vMerge/>
            <w:tcBorders>
              <w:top w:val="nil"/>
              <w:left w:val="single" w:sz="4" w:space="0" w:color="auto"/>
              <w:bottom w:val="single" w:sz="4" w:space="0" w:color="auto"/>
              <w:right w:val="nil"/>
            </w:tcBorders>
            <w:vAlign w:val="center"/>
            <w:hideMark/>
          </w:tcPr>
          <w:p w14:paraId="1968F234" w14:textId="77777777" w:rsidR="00ED30DF" w:rsidRPr="00045392" w:rsidRDefault="00ED30DF" w:rsidP="00A51B42">
            <w:pPr>
              <w:spacing w:line="480" w:lineRule="auto"/>
              <w:rPr>
                <w:rFonts w:ascii="Arial" w:hAnsi="Arial" w:cs="Arial"/>
                <w:color w:val="000000"/>
                <w:sz w:val="22"/>
                <w:szCs w:val="22"/>
                <w:lang w:eastAsia="fr-BE"/>
              </w:rPr>
            </w:pPr>
          </w:p>
        </w:tc>
        <w:tc>
          <w:tcPr>
            <w:tcW w:w="1418" w:type="dxa"/>
            <w:tcBorders>
              <w:top w:val="nil"/>
              <w:left w:val="single" w:sz="8" w:space="0" w:color="auto"/>
              <w:bottom w:val="nil"/>
              <w:right w:val="single" w:sz="4" w:space="0" w:color="auto"/>
            </w:tcBorders>
            <w:shd w:val="clear" w:color="auto" w:fill="auto"/>
            <w:hideMark/>
          </w:tcPr>
          <w:p w14:paraId="6A20874F"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2:</w:t>
            </w:r>
            <w:proofErr w:type="gramEnd"/>
            <w:r w:rsidRPr="00045392">
              <w:rPr>
                <w:rFonts w:ascii="Arial" w:hAnsi="Arial" w:cs="Arial"/>
                <w:color w:val="000000"/>
                <w:sz w:val="22"/>
                <w:szCs w:val="22"/>
                <w:lang w:eastAsia="fr-BE"/>
              </w:rPr>
              <w:t xml:space="preserve"> 10.0</w:t>
            </w:r>
          </w:p>
        </w:tc>
        <w:tc>
          <w:tcPr>
            <w:tcW w:w="1275" w:type="dxa"/>
            <w:vMerge/>
            <w:tcBorders>
              <w:top w:val="nil"/>
              <w:left w:val="single" w:sz="4" w:space="0" w:color="auto"/>
              <w:bottom w:val="single" w:sz="4" w:space="0" w:color="auto"/>
              <w:right w:val="single" w:sz="12" w:space="0" w:color="auto"/>
            </w:tcBorders>
            <w:vAlign w:val="center"/>
            <w:hideMark/>
          </w:tcPr>
          <w:p w14:paraId="7CF3DA68"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0" w:type="dxa"/>
            <w:tcBorders>
              <w:top w:val="nil"/>
              <w:left w:val="single" w:sz="12" w:space="0" w:color="auto"/>
              <w:bottom w:val="nil"/>
              <w:right w:val="single" w:sz="4" w:space="0" w:color="auto"/>
            </w:tcBorders>
            <w:shd w:val="clear" w:color="auto" w:fill="auto"/>
            <w:hideMark/>
          </w:tcPr>
          <w:p w14:paraId="320EB986"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2:</w:t>
            </w:r>
            <w:proofErr w:type="gramEnd"/>
            <w:r w:rsidRPr="00045392">
              <w:rPr>
                <w:rFonts w:ascii="Arial" w:hAnsi="Arial" w:cs="Arial"/>
                <w:color w:val="000000"/>
                <w:sz w:val="22"/>
                <w:szCs w:val="22"/>
                <w:lang w:eastAsia="fr-BE"/>
              </w:rPr>
              <w:t xml:space="preserve"> 0.0</w:t>
            </w:r>
          </w:p>
        </w:tc>
        <w:tc>
          <w:tcPr>
            <w:tcW w:w="1417" w:type="dxa"/>
            <w:vMerge/>
            <w:tcBorders>
              <w:top w:val="nil"/>
              <w:left w:val="nil"/>
              <w:bottom w:val="single" w:sz="4" w:space="0" w:color="auto"/>
              <w:right w:val="single" w:sz="4" w:space="0" w:color="auto"/>
            </w:tcBorders>
            <w:vAlign w:val="center"/>
            <w:hideMark/>
          </w:tcPr>
          <w:p w14:paraId="79F01953"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4" w:type="dxa"/>
            <w:vMerge/>
            <w:tcBorders>
              <w:top w:val="nil"/>
              <w:left w:val="single" w:sz="4" w:space="0" w:color="auto"/>
              <w:bottom w:val="single" w:sz="4" w:space="0" w:color="auto"/>
              <w:right w:val="single" w:sz="4" w:space="0" w:color="auto"/>
            </w:tcBorders>
            <w:vAlign w:val="center"/>
            <w:hideMark/>
          </w:tcPr>
          <w:p w14:paraId="0B088895" w14:textId="77777777" w:rsidR="00ED30DF" w:rsidRPr="00045392" w:rsidRDefault="00ED30DF" w:rsidP="00A51B42">
            <w:pPr>
              <w:spacing w:line="480" w:lineRule="auto"/>
              <w:jc w:val="center"/>
              <w:rPr>
                <w:rFonts w:ascii="Arial" w:hAnsi="Arial" w:cs="Arial"/>
                <w:color w:val="000000"/>
                <w:sz w:val="22"/>
                <w:szCs w:val="22"/>
                <w:lang w:eastAsia="fr-BE"/>
              </w:rPr>
            </w:pPr>
          </w:p>
        </w:tc>
      </w:tr>
      <w:tr w:rsidR="00ED30DF" w:rsidRPr="00045392" w14:paraId="1E485DCF" w14:textId="77777777" w:rsidTr="00A4007A">
        <w:trPr>
          <w:trHeight w:val="20"/>
          <w:jc w:val="center"/>
        </w:trPr>
        <w:tc>
          <w:tcPr>
            <w:tcW w:w="4106" w:type="dxa"/>
            <w:vMerge/>
            <w:tcBorders>
              <w:top w:val="nil"/>
              <w:left w:val="single" w:sz="4" w:space="0" w:color="auto"/>
              <w:bottom w:val="single" w:sz="4" w:space="0" w:color="auto"/>
              <w:right w:val="nil"/>
            </w:tcBorders>
            <w:vAlign w:val="center"/>
            <w:hideMark/>
          </w:tcPr>
          <w:p w14:paraId="15B7F95E" w14:textId="77777777" w:rsidR="00ED30DF" w:rsidRPr="00045392" w:rsidRDefault="00ED30DF" w:rsidP="00A51B42">
            <w:pPr>
              <w:spacing w:line="480" w:lineRule="auto"/>
              <w:rPr>
                <w:rFonts w:ascii="Arial" w:hAnsi="Arial" w:cs="Arial"/>
                <w:color w:val="000000"/>
                <w:sz w:val="22"/>
                <w:szCs w:val="22"/>
                <w:lang w:eastAsia="fr-BE"/>
              </w:rPr>
            </w:pPr>
          </w:p>
        </w:tc>
        <w:tc>
          <w:tcPr>
            <w:tcW w:w="1418" w:type="dxa"/>
            <w:tcBorders>
              <w:top w:val="nil"/>
              <w:left w:val="single" w:sz="8" w:space="0" w:color="auto"/>
              <w:bottom w:val="nil"/>
              <w:right w:val="single" w:sz="4" w:space="0" w:color="auto"/>
            </w:tcBorders>
            <w:shd w:val="clear" w:color="auto" w:fill="auto"/>
            <w:hideMark/>
          </w:tcPr>
          <w:p w14:paraId="4DE63AE1"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3:</w:t>
            </w:r>
            <w:proofErr w:type="gramEnd"/>
            <w:r w:rsidRPr="00045392">
              <w:rPr>
                <w:rFonts w:ascii="Arial" w:hAnsi="Arial" w:cs="Arial"/>
                <w:color w:val="000000"/>
                <w:sz w:val="22"/>
                <w:szCs w:val="22"/>
                <w:lang w:eastAsia="fr-BE"/>
              </w:rPr>
              <w:t xml:space="preserve"> 40.0</w:t>
            </w:r>
          </w:p>
        </w:tc>
        <w:tc>
          <w:tcPr>
            <w:tcW w:w="1275" w:type="dxa"/>
            <w:vMerge/>
            <w:tcBorders>
              <w:top w:val="nil"/>
              <w:left w:val="single" w:sz="4" w:space="0" w:color="auto"/>
              <w:bottom w:val="single" w:sz="4" w:space="0" w:color="auto"/>
              <w:right w:val="single" w:sz="12" w:space="0" w:color="auto"/>
            </w:tcBorders>
            <w:vAlign w:val="center"/>
            <w:hideMark/>
          </w:tcPr>
          <w:p w14:paraId="146D9844"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0" w:type="dxa"/>
            <w:tcBorders>
              <w:top w:val="nil"/>
              <w:left w:val="single" w:sz="12" w:space="0" w:color="auto"/>
              <w:bottom w:val="nil"/>
              <w:right w:val="single" w:sz="4" w:space="0" w:color="auto"/>
            </w:tcBorders>
            <w:shd w:val="clear" w:color="auto" w:fill="auto"/>
            <w:hideMark/>
          </w:tcPr>
          <w:p w14:paraId="4B7729F7"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3:</w:t>
            </w:r>
            <w:proofErr w:type="gramEnd"/>
            <w:r w:rsidRPr="00045392">
              <w:rPr>
                <w:rFonts w:ascii="Arial" w:hAnsi="Arial" w:cs="Arial"/>
                <w:color w:val="000000"/>
                <w:sz w:val="22"/>
                <w:szCs w:val="22"/>
                <w:lang w:eastAsia="fr-BE"/>
              </w:rPr>
              <w:t xml:space="preserve"> 40.0</w:t>
            </w:r>
          </w:p>
        </w:tc>
        <w:tc>
          <w:tcPr>
            <w:tcW w:w="1417" w:type="dxa"/>
            <w:vMerge/>
            <w:tcBorders>
              <w:top w:val="nil"/>
              <w:left w:val="nil"/>
              <w:bottom w:val="single" w:sz="4" w:space="0" w:color="auto"/>
              <w:right w:val="single" w:sz="4" w:space="0" w:color="auto"/>
            </w:tcBorders>
            <w:vAlign w:val="center"/>
            <w:hideMark/>
          </w:tcPr>
          <w:p w14:paraId="3591CA96"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4" w:type="dxa"/>
            <w:vMerge/>
            <w:tcBorders>
              <w:top w:val="nil"/>
              <w:left w:val="single" w:sz="4" w:space="0" w:color="auto"/>
              <w:bottom w:val="single" w:sz="4" w:space="0" w:color="auto"/>
              <w:right w:val="single" w:sz="4" w:space="0" w:color="auto"/>
            </w:tcBorders>
            <w:vAlign w:val="center"/>
            <w:hideMark/>
          </w:tcPr>
          <w:p w14:paraId="3515BEE0" w14:textId="77777777" w:rsidR="00ED30DF" w:rsidRPr="00045392" w:rsidRDefault="00ED30DF" w:rsidP="00A51B42">
            <w:pPr>
              <w:spacing w:line="480" w:lineRule="auto"/>
              <w:jc w:val="center"/>
              <w:rPr>
                <w:rFonts w:ascii="Arial" w:hAnsi="Arial" w:cs="Arial"/>
                <w:color w:val="000000"/>
                <w:sz w:val="22"/>
                <w:szCs w:val="22"/>
                <w:lang w:eastAsia="fr-BE"/>
              </w:rPr>
            </w:pPr>
          </w:p>
        </w:tc>
      </w:tr>
      <w:tr w:rsidR="00ED30DF" w:rsidRPr="00045392" w14:paraId="2A757CD6" w14:textId="77777777" w:rsidTr="00A4007A">
        <w:trPr>
          <w:trHeight w:val="20"/>
          <w:jc w:val="center"/>
        </w:trPr>
        <w:tc>
          <w:tcPr>
            <w:tcW w:w="4106" w:type="dxa"/>
            <w:vMerge/>
            <w:tcBorders>
              <w:top w:val="nil"/>
              <w:left w:val="single" w:sz="4" w:space="0" w:color="auto"/>
              <w:bottom w:val="single" w:sz="4" w:space="0" w:color="auto"/>
              <w:right w:val="nil"/>
            </w:tcBorders>
            <w:vAlign w:val="center"/>
            <w:hideMark/>
          </w:tcPr>
          <w:p w14:paraId="59439E26" w14:textId="77777777" w:rsidR="00ED30DF" w:rsidRPr="00045392" w:rsidRDefault="00ED30DF" w:rsidP="00A51B42">
            <w:pPr>
              <w:spacing w:line="480" w:lineRule="auto"/>
              <w:rPr>
                <w:rFonts w:ascii="Arial" w:hAnsi="Arial" w:cs="Arial"/>
                <w:color w:val="000000"/>
                <w:sz w:val="22"/>
                <w:szCs w:val="22"/>
                <w:lang w:eastAsia="fr-BE"/>
              </w:rPr>
            </w:pPr>
          </w:p>
        </w:tc>
        <w:tc>
          <w:tcPr>
            <w:tcW w:w="1418" w:type="dxa"/>
            <w:tcBorders>
              <w:top w:val="nil"/>
              <w:left w:val="single" w:sz="8" w:space="0" w:color="auto"/>
              <w:bottom w:val="nil"/>
              <w:right w:val="single" w:sz="4" w:space="0" w:color="auto"/>
            </w:tcBorders>
            <w:shd w:val="clear" w:color="auto" w:fill="auto"/>
            <w:hideMark/>
          </w:tcPr>
          <w:p w14:paraId="1216EA61"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4:</w:t>
            </w:r>
            <w:proofErr w:type="gramEnd"/>
            <w:r w:rsidRPr="00045392">
              <w:rPr>
                <w:rFonts w:ascii="Arial" w:hAnsi="Arial" w:cs="Arial"/>
                <w:color w:val="000000"/>
                <w:sz w:val="22"/>
                <w:szCs w:val="22"/>
                <w:lang w:eastAsia="fr-BE"/>
              </w:rPr>
              <w:t xml:space="preserve"> 10.0</w:t>
            </w:r>
          </w:p>
        </w:tc>
        <w:tc>
          <w:tcPr>
            <w:tcW w:w="1275" w:type="dxa"/>
            <w:vMerge/>
            <w:tcBorders>
              <w:top w:val="nil"/>
              <w:left w:val="single" w:sz="4" w:space="0" w:color="auto"/>
              <w:bottom w:val="single" w:sz="4" w:space="0" w:color="auto"/>
              <w:right w:val="single" w:sz="12" w:space="0" w:color="auto"/>
            </w:tcBorders>
            <w:vAlign w:val="center"/>
            <w:hideMark/>
          </w:tcPr>
          <w:p w14:paraId="142A4529"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0" w:type="dxa"/>
            <w:tcBorders>
              <w:top w:val="nil"/>
              <w:left w:val="single" w:sz="12" w:space="0" w:color="auto"/>
              <w:bottom w:val="nil"/>
              <w:right w:val="single" w:sz="4" w:space="0" w:color="auto"/>
            </w:tcBorders>
            <w:shd w:val="clear" w:color="auto" w:fill="auto"/>
            <w:hideMark/>
          </w:tcPr>
          <w:p w14:paraId="34ABF908"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4:</w:t>
            </w:r>
            <w:proofErr w:type="gramEnd"/>
            <w:r w:rsidRPr="00045392">
              <w:rPr>
                <w:rFonts w:ascii="Arial" w:hAnsi="Arial" w:cs="Arial"/>
                <w:color w:val="000000"/>
                <w:sz w:val="22"/>
                <w:szCs w:val="22"/>
                <w:lang w:eastAsia="fr-BE"/>
              </w:rPr>
              <w:t xml:space="preserve"> 10.0</w:t>
            </w:r>
          </w:p>
        </w:tc>
        <w:tc>
          <w:tcPr>
            <w:tcW w:w="1417" w:type="dxa"/>
            <w:vMerge/>
            <w:tcBorders>
              <w:top w:val="nil"/>
              <w:left w:val="nil"/>
              <w:bottom w:val="single" w:sz="4" w:space="0" w:color="auto"/>
              <w:right w:val="single" w:sz="4" w:space="0" w:color="auto"/>
            </w:tcBorders>
            <w:vAlign w:val="center"/>
            <w:hideMark/>
          </w:tcPr>
          <w:p w14:paraId="447D7828"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4" w:type="dxa"/>
            <w:vMerge/>
            <w:tcBorders>
              <w:top w:val="nil"/>
              <w:left w:val="single" w:sz="4" w:space="0" w:color="auto"/>
              <w:bottom w:val="single" w:sz="4" w:space="0" w:color="auto"/>
              <w:right w:val="single" w:sz="4" w:space="0" w:color="auto"/>
            </w:tcBorders>
            <w:vAlign w:val="center"/>
            <w:hideMark/>
          </w:tcPr>
          <w:p w14:paraId="1C775E9D" w14:textId="77777777" w:rsidR="00ED30DF" w:rsidRPr="00045392" w:rsidRDefault="00ED30DF" w:rsidP="00A51B42">
            <w:pPr>
              <w:spacing w:line="480" w:lineRule="auto"/>
              <w:jc w:val="center"/>
              <w:rPr>
                <w:rFonts w:ascii="Arial" w:hAnsi="Arial" w:cs="Arial"/>
                <w:color w:val="000000"/>
                <w:sz w:val="22"/>
                <w:szCs w:val="22"/>
                <w:lang w:eastAsia="fr-BE"/>
              </w:rPr>
            </w:pPr>
          </w:p>
        </w:tc>
      </w:tr>
      <w:tr w:rsidR="00ED30DF" w:rsidRPr="00045392" w14:paraId="032C853D" w14:textId="77777777" w:rsidTr="00A4007A">
        <w:trPr>
          <w:trHeight w:val="20"/>
          <w:jc w:val="center"/>
        </w:trPr>
        <w:tc>
          <w:tcPr>
            <w:tcW w:w="4106" w:type="dxa"/>
            <w:vMerge/>
            <w:tcBorders>
              <w:top w:val="nil"/>
              <w:left w:val="single" w:sz="4" w:space="0" w:color="auto"/>
              <w:bottom w:val="single" w:sz="4" w:space="0" w:color="auto"/>
              <w:right w:val="nil"/>
            </w:tcBorders>
            <w:vAlign w:val="center"/>
            <w:hideMark/>
          </w:tcPr>
          <w:p w14:paraId="7842E260" w14:textId="77777777" w:rsidR="00ED30DF" w:rsidRPr="00045392" w:rsidRDefault="00ED30DF" w:rsidP="00A51B42">
            <w:pPr>
              <w:spacing w:line="480" w:lineRule="auto"/>
              <w:rPr>
                <w:rFonts w:ascii="Arial" w:hAnsi="Arial" w:cs="Arial"/>
                <w:color w:val="000000"/>
                <w:sz w:val="22"/>
                <w:szCs w:val="22"/>
                <w:lang w:eastAsia="fr-BE"/>
              </w:rPr>
            </w:pPr>
          </w:p>
        </w:tc>
        <w:tc>
          <w:tcPr>
            <w:tcW w:w="1418" w:type="dxa"/>
            <w:tcBorders>
              <w:top w:val="nil"/>
              <w:left w:val="single" w:sz="8" w:space="0" w:color="auto"/>
              <w:bottom w:val="single" w:sz="4" w:space="0" w:color="auto"/>
              <w:right w:val="single" w:sz="4" w:space="0" w:color="auto"/>
            </w:tcBorders>
            <w:shd w:val="clear" w:color="auto" w:fill="auto"/>
            <w:hideMark/>
          </w:tcPr>
          <w:p w14:paraId="38F36567"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5:</w:t>
            </w:r>
            <w:proofErr w:type="gramEnd"/>
            <w:r w:rsidRPr="00045392">
              <w:rPr>
                <w:rFonts w:ascii="Arial" w:hAnsi="Arial" w:cs="Arial"/>
                <w:color w:val="000000"/>
                <w:sz w:val="22"/>
                <w:szCs w:val="22"/>
                <w:lang w:eastAsia="fr-BE"/>
              </w:rPr>
              <w:t xml:space="preserve"> 20.0</w:t>
            </w:r>
          </w:p>
        </w:tc>
        <w:tc>
          <w:tcPr>
            <w:tcW w:w="1275" w:type="dxa"/>
            <w:vMerge/>
            <w:tcBorders>
              <w:top w:val="nil"/>
              <w:left w:val="single" w:sz="4" w:space="0" w:color="auto"/>
              <w:bottom w:val="single" w:sz="4" w:space="0" w:color="auto"/>
              <w:right w:val="single" w:sz="12" w:space="0" w:color="auto"/>
            </w:tcBorders>
            <w:vAlign w:val="center"/>
            <w:hideMark/>
          </w:tcPr>
          <w:p w14:paraId="6C85E2E1"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0" w:type="dxa"/>
            <w:tcBorders>
              <w:top w:val="nil"/>
              <w:left w:val="single" w:sz="12" w:space="0" w:color="auto"/>
              <w:bottom w:val="single" w:sz="4" w:space="0" w:color="auto"/>
              <w:right w:val="single" w:sz="4" w:space="0" w:color="auto"/>
            </w:tcBorders>
            <w:shd w:val="clear" w:color="auto" w:fill="auto"/>
            <w:hideMark/>
          </w:tcPr>
          <w:p w14:paraId="675DAFFF" w14:textId="77777777" w:rsidR="00ED30DF" w:rsidRPr="00045392" w:rsidRDefault="00ED30DF">
            <w:pPr>
              <w:spacing w:line="480" w:lineRule="auto"/>
              <w:jc w:val="center"/>
              <w:rPr>
                <w:rFonts w:ascii="Arial" w:hAnsi="Arial" w:cs="Arial"/>
                <w:color w:val="000000"/>
                <w:sz w:val="22"/>
                <w:szCs w:val="22"/>
                <w:lang w:eastAsia="fr-BE"/>
              </w:rPr>
            </w:pPr>
            <w:proofErr w:type="gramStart"/>
            <w:r w:rsidRPr="00045392">
              <w:rPr>
                <w:rFonts w:ascii="Arial" w:hAnsi="Arial" w:cs="Arial"/>
                <w:color w:val="000000"/>
                <w:sz w:val="22"/>
                <w:szCs w:val="22"/>
                <w:lang w:eastAsia="fr-BE"/>
              </w:rPr>
              <w:t>5:</w:t>
            </w:r>
            <w:proofErr w:type="gramEnd"/>
            <w:r w:rsidRPr="00045392">
              <w:rPr>
                <w:rFonts w:ascii="Arial" w:hAnsi="Arial" w:cs="Arial"/>
                <w:color w:val="000000"/>
                <w:sz w:val="22"/>
                <w:szCs w:val="22"/>
                <w:lang w:eastAsia="fr-BE"/>
              </w:rPr>
              <w:t xml:space="preserve"> 20.0</w:t>
            </w:r>
          </w:p>
        </w:tc>
        <w:tc>
          <w:tcPr>
            <w:tcW w:w="1417" w:type="dxa"/>
            <w:vMerge/>
            <w:tcBorders>
              <w:top w:val="nil"/>
              <w:left w:val="nil"/>
              <w:bottom w:val="single" w:sz="4" w:space="0" w:color="auto"/>
              <w:right w:val="single" w:sz="4" w:space="0" w:color="auto"/>
            </w:tcBorders>
            <w:vAlign w:val="center"/>
            <w:hideMark/>
          </w:tcPr>
          <w:p w14:paraId="1035B6F6"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4" w:type="dxa"/>
            <w:vMerge/>
            <w:tcBorders>
              <w:top w:val="nil"/>
              <w:left w:val="single" w:sz="4" w:space="0" w:color="auto"/>
              <w:bottom w:val="single" w:sz="4" w:space="0" w:color="auto"/>
              <w:right w:val="single" w:sz="4" w:space="0" w:color="auto"/>
            </w:tcBorders>
            <w:vAlign w:val="center"/>
            <w:hideMark/>
          </w:tcPr>
          <w:p w14:paraId="77B8AF5D" w14:textId="77777777" w:rsidR="00ED30DF" w:rsidRPr="00045392" w:rsidRDefault="00ED30DF" w:rsidP="00A51B42">
            <w:pPr>
              <w:spacing w:line="480" w:lineRule="auto"/>
              <w:jc w:val="center"/>
              <w:rPr>
                <w:rFonts w:ascii="Arial" w:hAnsi="Arial" w:cs="Arial"/>
                <w:color w:val="000000"/>
                <w:sz w:val="22"/>
                <w:szCs w:val="22"/>
                <w:lang w:eastAsia="fr-BE"/>
              </w:rPr>
            </w:pPr>
          </w:p>
        </w:tc>
      </w:tr>
      <w:tr w:rsidR="00ED30DF" w:rsidRPr="00045392" w14:paraId="1650494B"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5E0031C7" w14:textId="77777777" w:rsidR="00ED30DF" w:rsidRPr="00045392" w:rsidRDefault="00ED30DF" w:rsidP="00A51B42">
            <w:pPr>
              <w:spacing w:line="480" w:lineRule="auto"/>
              <w:rPr>
                <w:rFonts w:ascii="Arial" w:hAnsi="Arial" w:cs="Arial"/>
                <w:color w:val="000000"/>
                <w:sz w:val="22"/>
                <w:szCs w:val="22"/>
                <w:lang w:eastAsia="fr-BE"/>
              </w:rPr>
            </w:pPr>
            <w:proofErr w:type="gramStart"/>
            <w:r w:rsidRPr="00045392">
              <w:rPr>
                <w:rFonts w:ascii="Arial" w:hAnsi="Arial" w:cs="Arial"/>
                <w:color w:val="000000"/>
                <w:sz w:val="22"/>
                <w:szCs w:val="22"/>
                <w:lang w:eastAsia="fr-BE"/>
              </w:rPr>
              <w:t>EDSS</w:t>
            </w:r>
            <w:r>
              <w:rPr>
                <w:rFonts w:ascii="Arial" w:hAnsi="Arial" w:cs="Arial"/>
                <w:color w:val="000000"/>
                <w:sz w:val="22"/>
                <w:szCs w:val="22"/>
                <w:lang w:eastAsia="fr-BE"/>
              </w:rPr>
              <w:t>:</w:t>
            </w:r>
            <w:proofErr w:type="gramEnd"/>
            <w:r w:rsidRPr="00045392">
              <w:rPr>
                <w:rFonts w:ascii="Arial" w:hAnsi="Arial" w:cs="Arial"/>
                <w:color w:val="000000"/>
                <w:sz w:val="22"/>
                <w:szCs w:val="22"/>
                <w:lang w:eastAsia="fr-BE"/>
              </w:rPr>
              <w:t xml:space="preserve"> </w:t>
            </w:r>
            <w:proofErr w:type="spellStart"/>
            <w:r>
              <w:rPr>
                <w:rFonts w:ascii="Arial" w:hAnsi="Arial" w:cs="Arial"/>
                <w:color w:val="000000"/>
                <w:sz w:val="22"/>
                <w:szCs w:val="22"/>
                <w:lang w:eastAsia="fr-BE"/>
              </w:rPr>
              <w:t>median</w:t>
            </w:r>
            <w:proofErr w:type="spellEnd"/>
            <w:r>
              <w:rPr>
                <w:rFonts w:ascii="Arial" w:hAnsi="Arial" w:cs="Arial"/>
                <w:color w:val="000000"/>
                <w:sz w:val="22"/>
                <w:szCs w:val="22"/>
                <w:lang w:eastAsia="fr-BE"/>
              </w:rPr>
              <w:t xml:space="preserve"> [range]</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4882771C"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2.25</w:t>
            </w:r>
            <w:r>
              <w:rPr>
                <w:rFonts w:ascii="Arial" w:hAnsi="Arial" w:cs="Arial"/>
                <w:color w:val="000000"/>
                <w:sz w:val="22"/>
                <w:szCs w:val="22"/>
                <w:lang w:eastAsia="fr-BE"/>
              </w:rPr>
              <w:t xml:space="preserve"> [</w:t>
            </w:r>
            <w:r w:rsidRPr="00045392">
              <w:rPr>
                <w:rFonts w:ascii="Arial" w:hAnsi="Arial" w:cs="Arial"/>
                <w:color w:val="000000"/>
                <w:sz w:val="22"/>
                <w:szCs w:val="22"/>
                <w:lang w:eastAsia="fr-BE"/>
              </w:rPr>
              <w:t>2-3.5</w:t>
            </w:r>
            <w:r>
              <w:rPr>
                <w:rFonts w:ascii="Arial" w:hAnsi="Arial" w:cs="Arial"/>
                <w:color w:val="000000"/>
                <w:sz w:val="22"/>
                <w:szCs w:val="22"/>
                <w:lang w:eastAsia="fr-BE"/>
              </w:rPr>
              <w:t>]</w:t>
            </w:r>
          </w:p>
        </w:tc>
        <w:tc>
          <w:tcPr>
            <w:tcW w:w="1275" w:type="dxa"/>
            <w:tcBorders>
              <w:top w:val="nil"/>
              <w:left w:val="nil"/>
              <w:bottom w:val="single" w:sz="4" w:space="0" w:color="auto"/>
              <w:right w:val="single" w:sz="12" w:space="0" w:color="auto"/>
            </w:tcBorders>
            <w:shd w:val="clear" w:color="auto" w:fill="auto"/>
            <w:vAlign w:val="center"/>
            <w:hideMark/>
          </w:tcPr>
          <w:p w14:paraId="5020598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04170FD2"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 xml:space="preserve">2 </w:t>
            </w:r>
            <w:r>
              <w:rPr>
                <w:rFonts w:ascii="Arial" w:hAnsi="Arial" w:cs="Arial"/>
                <w:color w:val="000000"/>
                <w:sz w:val="22"/>
                <w:szCs w:val="22"/>
                <w:lang w:eastAsia="fr-BE"/>
              </w:rPr>
              <w:t>[</w:t>
            </w:r>
            <w:r w:rsidRPr="00045392">
              <w:rPr>
                <w:rFonts w:ascii="Arial" w:hAnsi="Arial" w:cs="Arial"/>
                <w:color w:val="000000"/>
                <w:sz w:val="22"/>
                <w:szCs w:val="22"/>
                <w:lang w:eastAsia="fr-BE"/>
              </w:rPr>
              <w:t>2-3.5</w:t>
            </w:r>
            <w:r>
              <w:rPr>
                <w:rFonts w:ascii="Arial" w:hAnsi="Arial" w:cs="Arial"/>
                <w:color w:val="000000"/>
                <w:sz w:val="22"/>
                <w:szCs w:val="22"/>
                <w:lang w:eastAsia="fr-BE"/>
              </w:rPr>
              <w:t>]</w:t>
            </w:r>
          </w:p>
        </w:tc>
        <w:tc>
          <w:tcPr>
            <w:tcW w:w="1417" w:type="dxa"/>
            <w:tcBorders>
              <w:top w:val="nil"/>
              <w:left w:val="nil"/>
              <w:bottom w:val="single" w:sz="4" w:space="0" w:color="auto"/>
              <w:right w:val="single" w:sz="4" w:space="0" w:color="auto"/>
            </w:tcBorders>
            <w:shd w:val="clear" w:color="auto" w:fill="auto"/>
            <w:vAlign w:val="center"/>
            <w:hideMark/>
          </w:tcPr>
          <w:p w14:paraId="03C6B03A"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786358BD"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1700D576"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211874D3" w14:textId="58CD8A95"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Number of relapses</w:t>
            </w:r>
            <w:r w:rsidR="00A51B42">
              <w:rPr>
                <w:rFonts w:ascii="Arial" w:hAnsi="Arial" w:cs="Arial"/>
                <w:color w:val="000000"/>
                <w:sz w:val="22"/>
                <w:szCs w:val="22"/>
                <w:lang w:val="en-US" w:eastAsia="fr-BE"/>
              </w:rPr>
              <w:t xml:space="preserve"> since disease onset</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w:t>
            </w:r>
            <w:r w:rsidRPr="00107E09">
              <w:rPr>
                <w:rFonts w:ascii="Arial" w:hAnsi="Arial" w:cs="Arial"/>
                <w:color w:val="000000"/>
                <w:sz w:val="22"/>
                <w:szCs w:val="22"/>
                <w:lang w:val="en-US" w:eastAsia="fr-BE"/>
              </w:rPr>
              <w:t>median [range]</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42468D6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 xml:space="preserve">1 </w:t>
            </w:r>
            <w:r>
              <w:rPr>
                <w:rFonts w:ascii="Arial" w:hAnsi="Arial" w:cs="Arial"/>
                <w:color w:val="000000"/>
                <w:sz w:val="22"/>
                <w:szCs w:val="22"/>
                <w:lang w:eastAsia="fr-BE"/>
              </w:rPr>
              <w:t>[</w:t>
            </w:r>
            <w:r w:rsidRPr="00045392">
              <w:rPr>
                <w:rFonts w:ascii="Arial" w:hAnsi="Arial" w:cs="Arial"/>
                <w:color w:val="000000"/>
                <w:sz w:val="22"/>
                <w:szCs w:val="22"/>
                <w:lang w:eastAsia="fr-BE"/>
              </w:rPr>
              <w:t>1-2</w:t>
            </w:r>
            <w:r>
              <w:rPr>
                <w:rFonts w:ascii="Arial" w:hAnsi="Arial" w:cs="Arial"/>
                <w:color w:val="000000"/>
                <w:sz w:val="22"/>
                <w:szCs w:val="22"/>
                <w:lang w:eastAsia="fr-BE"/>
              </w:rPr>
              <w:t>]</w:t>
            </w:r>
          </w:p>
        </w:tc>
        <w:tc>
          <w:tcPr>
            <w:tcW w:w="1275" w:type="dxa"/>
            <w:tcBorders>
              <w:top w:val="nil"/>
              <w:left w:val="nil"/>
              <w:bottom w:val="single" w:sz="4" w:space="0" w:color="auto"/>
              <w:right w:val="single" w:sz="12" w:space="0" w:color="auto"/>
            </w:tcBorders>
            <w:shd w:val="clear" w:color="auto" w:fill="auto"/>
            <w:vAlign w:val="center"/>
            <w:hideMark/>
          </w:tcPr>
          <w:p w14:paraId="27AC9971"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23874DC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 xml:space="preserve">1 </w:t>
            </w:r>
            <w:r>
              <w:rPr>
                <w:rFonts w:ascii="Arial" w:hAnsi="Arial" w:cs="Arial"/>
                <w:color w:val="000000"/>
                <w:sz w:val="22"/>
                <w:szCs w:val="22"/>
                <w:lang w:eastAsia="fr-BE"/>
              </w:rPr>
              <w:t>[</w:t>
            </w:r>
            <w:r w:rsidRPr="00045392">
              <w:rPr>
                <w:rFonts w:ascii="Arial" w:hAnsi="Arial" w:cs="Arial"/>
                <w:color w:val="000000"/>
                <w:sz w:val="22"/>
                <w:szCs w:val="22"/>
                <w:lang w:eastAsia="fr-BE"/>
              </w:rPr>
              <w:t>1-2</w:t>
            </w:r>
            <w:r>
              <w:rPr>
                <w:rFonts w:ascii="Arial" w:hAnsi="Arial" w:cs="Arial"/>
                <w:color w:val="000000"/>
                <w:sz w:val="22"/>
                <w:szCs w:val="22"/>
                <w:lang w:eastAsia="fr-BE"/>
              </w:rPr>
              <w:t>]</w:t>
            </w:r>
          </w:p>
        </w:tc>
        <w:tc>
          <w:tcPr>
            <w:tcW w:w="1417" w:type="dxa"/>
            <w:tcBorders>
              <w:top w:val="nil"/>
              <w:left w:val="nil"/>
              <w:bottom w:val="single" w:sz="4" w:space="0" w:color="auto"/>
              <w:right w:val="single" w:sz="4" w:space="0" w:color="auto"/>
            </w:tcBorders>
            <w:shd w:val="clear" w:color="auto" w:fill="auto"/>
            <w:vAlign w:val="center"/>
            <w:hideMark/>
          </w:tcPr>
          <w:p w14:paraId="18BFC14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0F67AA6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3C887908"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1609D182"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Proportion of patients with a 1</w:t>
            </w:r>
            <w:r w:rsidRPr="00045392">
              <w:rPr>
                <w:rFonts w:ascii="Arial" w:hAnsi="Arial" w:cs="Arial"/>
                <w:color w:val="000000"/>
                <w:sz w:val="22"/>
                <w:szCs w:val="22"/>
                <w:vertAlign w:val="superscript"/>
                <w:lang w:val="en-US" w:eastAsia="fr-BE"/>
              </w:rPr>
              <w:t>st</w:t>
            </w:r>
            <w:r w:rsidRPr="00045392">
              <w:rPr>
                <w:rFonts w:ascii="Arial" w:hAnsi="Arial" w:cs="Arial"/>
                <w:color w:val="000000"/>
                <w:sz w:val="22"/>
                <w:szCs w:val="22"/>
                <w:lang w:val="en-US" w:eastAsia="fr-BE"/>
              </w:rPr>
              <w:t xml:space="preserve"> clinical event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11B7203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70.0</w:t>
            </w:r>
          </w:p>
        </w:tc>
        <w:tc>
          <w:tcPr>
            <w:tcW w:w="1275" w:type="dxa"/>
            <w:tcBorders>
              <w:top w:val="nil"/>
              <w:left w:val="nil"/>
              <w:bottom w:val="single" w:sz="4" w:space="0" w:color="auto"/>
              <w:right w:val="single" w:sz="12" w:space="0" w:color="auto"/>
            </w:tcBorders>
            <w:shd w:val="clear" w:color="auto" w:fill="auto"/>
            <w:vAlign w:val="center"/>
            <w:hideMark/>
          </w:tcPr>
          <w:p w14:paraId="395B124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75DA02A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70.0</w:t>
            </w:r>
          </w:p>
        </w:tc>
        <w:tc>
          <w:tcPr>
            <w:tcW w:w="1417" w:type="dxa"/>
            <w:tcBorders>
              <w:top w:val="nil"/>
              <w:left w:val="nil"/>
              <w:bottom w:val="single" w:sz="4" w:space="0" w:color="auto"/>
              <w:right w:val="single" w:sz="4" w:space="0" w:color="auto"/>
            </w:tcBorders>
            <w:shd w:val="clear" w:color="auto" w:fill="auto"/>
            <w:vAlign w:val="center"/>
            <w:hideMark/>
          </w:tcPr>
          <w:p w14:paraId="47A4324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0129D2C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4A22E98B"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5A980617" w14:textId="4A1621D1" w:rsidR="00ED30DF" w:rsidRPr="00045392" w:rsidRDefault="00ED30DF" w:rsidP="00A51B42">
            <w:pPr>
              <w:spacing w:line="480" w:lineRule="auto"/>
              <w:rPr>
                <w:rFonts w:ascii="Arial" w:hAnsi="Arial" w:cs="Arial"/>
                <w:color w:val="000000"/>
                <w:sz w:val="22"/>
                <w:szCs w:val="22"/>
                <w:lang w:eastAsia="fr-BE"/>
              </w:rPr>
            </w:pPr>
            <w:proofErr w:type="spellStart"/>
            <w:r w:rsidRPr="00045392">
              <w:rPr>
                <w:rFonts w:ascii="Arial" w:hAnsi="Arial" w:cs="Arial"/>
                <w:color w:val="000000"/>
                <w:sz w:val="22"/>
                <w:szCs w:val="22"/>
                <w:lang w:eastAsia="fr-BE"/>
              </w:rPr>
              <w:t>Barkhof</w:t>
            </w:r>
            <w:proofErr w:type="spellEnd"/>
            <w:r w:rsidRPr="00045392">
              <w:rPr>
                <w:rFonts w:ascii="Arial" w:hAnsi="Arial" w:cs="Arial"/>
                <w:color w:val="000000"/>
                <w:sz w:val="22"/>
                <w:szCs w:val="22"/>
                <w:lang w:eastAsia="fr-BE"/>
              </w:rPr>
              <w:t xml:space="preserve"> criteria</w:t>
            </w:r>
            <w:r w:rsidR="005065D6">
              <w:rPr>
                <w:rFonts w:ascii="Arial" w:hAnsi="Arial" w:cs="Arial"/>
                <w:color w:val="000000"/>
                <w:sz w:val="22"/>
                <w:szCs w:val="22"/>
                <w:vertAlign w:val="superscript"/>
                <w:lang w:eastAsia="fr-BE"/>
              </w:rPr>
              <w:t>1</w:t>
            </w:r>
            <w:r w:rsidRPr="00045392">
              <w:rPr>
                <w:rFonts w:ascii="Arial" w:hAnsi="Arial" w:cs="Arial"/>
                <w:color w:val="000000"/>
                <w:sz w:val="22"/>
                <w:szCs w:val="22"/>
                <w:lang w:eastAsia="fr-BE"/>
              </w:rPr>
              <w:t xml:space="preserve"> score 3 and 4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152E920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90.0</w:t>
            </w:r>
          </w:p>
        </w:tc>
        <w:tc>
          <w:tcPr>
            <w:tcW w:w="1275" w:type="dxa"/>
            <w:tcBorders>
              <w:top w:val="nil"/>
              <w:left w:val="nil"/>
              <w:bottom w:val="single" w:sz="4" w:space="0" w:color="auto"/>
              <w:right w:val="single" w:sz="12" w:space="0" w:color="auto"/>
            </w:tcBorders>
            <w:shd w:val="clear" w:color="auto" w:fill="auto"/>
            <w:vAlign w:val="center"/>
            <w:hideMark/>
          </w:tcPr>
          <w:p w14:paraId="36A4B8B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684EF15C"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90.0</w:t>
            </w:r>
          </w:p>
        </w:tc>
        <w:tc>
          <w:tcPr>
            <w:tcW w:w="1417" w:type="dxa"/>
            <w:tcBorders>
              <w:top w:val="nil"/>
              <w:left w:val="nil"/>
              <w:bottom w:val="single" w:sz="4" w:space="0" w:color="auto"/>
              <w:right w:val="single" w:sz="4" w:space="0" w:color="auto"/>
            </w:tcBorders>
            <w:shd w:val="clear" w:color="auto" w:fill="auto"/>
            <w:vAlign w:val="center"/>
            <w:hideMark/>
          </w:tcPr>
          <w:p w14:paraId="378E4F0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697BB6D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19FC94D8"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3866483F"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GELs on brain MRI</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46EE6F0E" w14:textId="77777777" w:rsidR="00ED30DF"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2.6 (±1.7)</w:t>
            </w:r>
          </w:p>
          <w:p w14:paraId="44274194" w14:textId="77777777" w:rsidR="00ED30DF" w:rsidRPr="00045392" w:rsidRDefault="00ED30DF" w:rsidP="00A51B42">
            <w:pPr>
              <w:spacing w:line="480" w:lineRule="auto"/>
              <w:jc w:val="center"/>
              <w:rPr>
                <w:rFonts w:ascii="Arial" w:hAnsi="Arial" w:cs="Arial"/>
                <w:color w:val="000000"/>
                <w:sz w:val="22"/>
                <w:szCs w:val="22"/>
                <w:lang w:eastAsia="fr-BE"/>
              </w:rPr>
            </w:pPr>
            <w:proofErr w:type="gramStart"/>
            <w:r w:rsidRPr="00045392">
              <w:rPr>
                <w:rFonts w:ascii="Arial" w:hAnsi="Arial" w:cs="Arial"/>
                <w:i/>
                <w:iCs/>
                <w:color w:val="000000"/>
                <w:sz w:val="22"/>
                <w:szCs w:val="22"/>
                <w:lang w:eastAsia="fr-BE"/>
              </w:rPr>
              <w:t>n</w:t>
            </w:r>
            <w:proofErr w:type="gramEnd"/>
            <w:r w:rsidRPr="00045392">
              <w:rPr>
                <w:rFonts w:ascii="Arial" w:hAnsi="Arial" w:cs="Arial"/>
                <w:i/>
                <w:iCs/>
                <w:color w:val="000000"/>
                <w:sz w:val="22"/>
                <w:szCs w:val="22"/>
                <w:lang w:eastAsia="fr-BE"/>
              </w:rPr>
              <w:t>=9</w:t>
            </w:r>
          </w:p>
        </w:tc>
        <w:tc>
          <w:tcPr>
            <w:tcW w:w="1275" w:type="dxa"/>
            <w:tcBorders>
              <w:top w:val="nil"/>
              <w:left w:val="nil"/>
              <w:bottom w:val="single" w:sz="4" w:space="0" w:color="auto"/>
              <w:right w:val="single" w:sz="12" w:space="0" w:color="auto"/>
            </w:tcBorders>
            <w:shd w:val="clear" w:color="auto" w:fill="auto"/>
            <w:vAlign w:val="center"/>
            <w:hideMark/>
          </w:tcPr>
          <w:p w14:paraId="310BAE4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28296F4D"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2.6 (±2.5)</w:t>
            </w:r>
          </w:p>
        </w:tc>
        <w:tc>
          <w:tcPr>
            <w:tcW w:w="1417" w:type="dxa"/>
            <w:tcBorders>
              <w:top w:val="nil"/>
              <w:left w:val="nil"/>
              <w:bottom w:val="single" w:sz="4" w:space="0" w:color="auto"/>
              <w:right w:val="single" w:sz="4" w:space="0" w:color="auto"/>
            </w:tcBorders>
            <w:shd w:val="clear" w:color="auto" w:fill="auto"/>
            <w:vAlign w:val="center"/>
            <w:hideMark/>
          </w:tcPr>
          <w:p w14:paraId="589F957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7D35F4C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2C1662C7"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09E6E36F"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lastRenderedPageBreak/>
              <w:t>Proportion of patients with spinal cord lesions on MRI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79AFDF4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80.0</w:t>
            </w:r>
          </w:p>
        </w:tc>
        <w:tc>
          <w:tcPr>
            <w:tcW w:w="1275" w:type="dxa"/>
            <w:tcBorders>
              <w:top w:val="nil"/>
              <w:left w:val="nil"/>
              <w:bottom w:val="single" w:sz="4" w:space="0" w:color="auto"/>
              <w:right w:val="single" w:sz="12" w:space="0" w:color="auto"/>
            </w:tcBorders>
            <w:shd w:val="clear" w:color="auto" w:fill="auto"/>
            <w:vAlign w:val="center"/>
            <w:hideMark/>
          </w:tcPr>
          <w:p w14:paraId="6B16A63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5EF2DDE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80.0</w:t>
            </w:r>
          </w:p>
        </w:tc>
        <w:tc>
          <w:tcPr>
            <w:tcW w:w="1417" w:type="dxa"/>
            <w:tcBorders>
              <w:top w:val="nil"/>
              <w:left w:val="nil"/>
              <w:bottom w:val="single" w:sz="4" w:space="0" w:color="auto"/>
              <w:right w:val="single" w:sz="4" w:space="0" w:color="auto"/>
            </w:tcBorders>
            <w:shd w:val="clear" w:color="auto" w:fill="auto"/>
            <w:vAlign w:val="center"/>
            <w:hideMark/>
          </w:tcPr>
          <w:p w14:paraId="2637A5A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3FDA12F7"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06020C7A"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71D825FC"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GELs on spinal cord MRI</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0C362F82" w14:textId="77777777" w:rsidR="00ED30DF"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0.3 (±0.5)</w:t>
            </w:r>
          </w:p>
          <w:p w14:paraId="15C9448D" w14:textId="77777777" w:rsidR="00ED30DF" w:rsidRPr="00045392" w:rsidRDefault="00ED30DF" w:rsidP="00A51B42">
            <w:pPr>
              <w:spacing w:line="480" w:lineRule="auto"/>
              <w:jc w:val="center"/>
              <w:rPr>
                <w:rFonts w:ascii="Arial" w:hAnsi="Arial" w:cs="Arial"/>
                <w:color w:val="000000"/>
                <w:sz w:val="22"/>
                <w:szCs w:val="22"/>
                <w:lang w:eastAsia="fr-BE"/>
              </w:rPr>
            </w:pPr>
            <w:proofErr w:type="gramStart"/>
            <w:r w:rsidRPr="00045392">
              <w:rPr>
                <w:rFonts w:ascii="Arial" w:hAnsi="Arial" w:cs="Arial"/>
                <w:i/>
                <w:iCs/>
                <w:color w:val="000000"/>
                <w:sz w:val="22"/>
                <w:szCs w:val="22"/>
                <w:lang w:eastAsia="fr-BE"/>
              </w:rPr>
              <w:t>n</w:t>
            </w:r>
            <w:proofErr w:type="gramEnd"/>
            <w:r w:rsidRPr="00045392">
              <w:rPr>
                <w:rFonts w:ascii="Arial" w:hAnsi="Arial" w:cs="Arial"/>
                <w:i/>
                <w:iCs/>
                <w:color w:val="000000"/>
                <w:sz w:val="22"/>
                <w:szCs w:val="22"/>
                <w:lang w:eastAsia="fr-BE"/>
              </w:rPr>
              <w:t>=4</w:t>
            </w:r>
          </w:p>
        </w:tc>
        <w:tc>
          <w:tcPr>
            <w:tcW w:w="1275" w:type="dxa"/>
            <w:tcBorders>
              <w:top w:val="nil"/>
              <w:left w:val="nil"/>
              <w:bottom w:val="single" w:sz="4" w:space="0" w:color="auto"/>
              <w:right w:val="single" w:sz="12" w:space="0" w:color="auto"/>
            </w:tcBorders>
            <w:shd w:val="clear" w:color="auto" w:fill="auto"/>
            <w:vAlign w:val="center"/>
            <w:hideMark/>
          </w:tcPr>
          <w:p w14:paraId="6557A325"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6E1ABF0B" w14:textId="77777777" w:rsidR="00ED30DF" w:rsidRDefault="00ED30DF" w:rsidP="00A51B42">
            <w:pPr>
              <w:spacing w:line="480" w:lineRule="auto"/>
              <w:jc w:val="center"/>
              <w:rPr>
                <w:rFonts w:ascii="Arial" w:hAnsi="Arial" w:cs="Arial"/>
                <w:i/>
                <w:iCs/>
                <w:color w:val="000000"/>
                <w:sz w:val="22"/>
                <w:szCs w:val="22"/>
                <w:lang w:eastAsia="fr-BE"/>
              </w:rPr>
            </w:pPr>
            <w:r w:rsidRPr="00045392">
              <w:rPr>
                <w:rFonts w:ascii="Arial" w:hAnsi="Arial" w:cs="Arial"/>
                <w:color w:val="000000"/>
                <w:sz w:val="22"/>
                <w:szCs w:val="22"/>
                <w:lang w:eastAsia="fr-BE"/>
              </w:rPr>
              <w:t>0</w:t>
            </w:r>
          </w:p>
          <w:p w14:paraId="13200BD3" w14:textId="77777777" w:rsidR="00ED30DF" w:rsidRPr="00045392" w:rsidRDefault="00ED30DF" w:rsidP="00A51B42">
            <w:pPr>
              <w:spacing w:line="480" w:lineRule="auto"/>
              <w:jc w:val="center"/>
              <w:rPr>
                <w:rFonts w:ascii="Arial" w:hAnsi="Arial" w:cs="Arial"/>
                <w:color w:val="000000"/>
                <w:sz w:val="22"/>
                <w:szCs w:val="22"/>
                <w:lang w:eastAsia="fr-BE"/>
              </w:rPr>
            </w:pPr>
            <w:proofErr w:type="gramStart"/>
            <w:r w:rsidRPr="00045392">
              <w:rPr>
                <w:rFonts w:ascii="Arial" w:hAnsi="Arial" w:cs="Arial"/>
                <w:i/>
                <w:iCs/>
                <w:color w:val="000000"/>
                <w:sz w:val="22"/>
                <w:szCs w:val="22"/>
                <w:lang w:eastAsia="fr-BE"/>
              </w:rPr>
              <w:t>n</w:t>
            </w:r>
            <w:proofErr w:type="gramEnd"/>
            <w:r w:rsidRPr="00045392">
              <w:rPr>
                <w:rFonts w:ascii="Arial" w:hAnsi="Arial" w:cs="Arial"/>
                <w:i/>
                <w:iCs/>
                <w:color w:val="000000"/>
                <w:sz w:val="22"/>
                <w:szCs w:val="22"/>
                <w:lang w:eastAsia="fr-BE"/>
              </w:rPr>
              <w:t>=3</w:t>
            </w:r>
          </w:p>
        </w:tc>
        <w:tc>
          <w:tcPr>
            <w:tcW w:w="1417" w:type="dxa"/>
            <w:tcBorders>
              <w:top w:val="nil"/>
              <w:left w:val="nil"/>
              <w:bottom w:val="single" w:sz="4" w:space="0" w:color="auto"/>
              <w:right w:val="single" w:sz="4" w:space="0" w:color="auto"/>
            </w:tcBorders>
            <w:shd w:val="clear" w:color="auto" w:fill="auto"/>
            <w:vAlign w:val="center"/>
            <w:hideMark/>
          </w:tcPr>
          <w:p w14:paraId="4F7256D2"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7079A6D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279BFE14"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17A568BC"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 xml:space="preserve">Proportion of patients with at least one GEL on </w:t>
            </w:r>
            <w:r>
              <w:rPr>
                <w:rFonts w:ascii="Arial" w:hAnsi="Arial" w:cs="Arial"/>
                <w:color w:val="000000"/>
                <w:sz w:val="22"/>
                <w:szCs w:val="22"/>
                <w:lang w:val="en-US" w:eastAsia="fr-BE"/>
              </w:rPr>
              <w:t xml:space="preserve">brain </w:t>
            </w:r>
            <w:r w:rsidRPr="00045392">
              <w:rPr>
                <w:rFonts w:ascii="Arial" w:hAnsi="Arial" w:cs="Arial"/>
                <w:color w:val="000000"/>
                <w:sz w:val="22"/>
                <w:szCs w:val="22"/>
                <w:lang w:val="en-US" w:eastAsia="fr-BE"/>
              </w:rPr>
              <w:t>or spinal cord MRI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3FAFA18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100</w:t>
            </w:r>
          </w:p>
        </w:tc>
        <w:tc>
          <w:tcPr>
            <w:tcW w:w="1275" w:type="dxa"/>
            <w:tcBorders>
              <w:top w:val="nil"/>
              <w:left w:val="nil"/>
              <w:bottom w:val="single" w:sz="4" w:space="0" w:color="auto"/>
              <w:right w:val="single" w:sz="12" w:space="0" w:color="auto"/>
            </w:tcBorders>
            <w:shd w:val="clear" w:color="auto" w:fill="auto"/>
            <w:vAlign w:val="center"/>
            <w:hideMark/>
          </w:tcPr>
          <w:p w14:paraId="4FD5935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4F82206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100</w:t>
            </w:r>
          </w:p>
        </w:tc>
        <w:tc>
          <w:tcPr>
            <w:tcW w:w="1417" w:type="dxa"/>
            <w:tcBorders>
              <w:top w:val="nil"/>
              <w:left w:val="nil"/>
              <w:bottom w:val="single" w:sz="4" w:space="0" w:color="auto"/>
              <w:right w:val="single" w:sz="4" w:space="0" w:color="auto"/>
            </w:tcBorders>
            <w:shd w:val="clear" w:color="auto" w:fill="auto"/>
            <w:vAlign w:val="center"/>
            <w:hideMark/>
          </w:tcPr>
          <w:p w14:paraId="4E2231A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10D71DB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6FE7FD25" w14:textId="77777777" w:rsidTr="00A51B42">
        <w:trPr>
          <w:trHeight w:val="20"/>
          <w:jc w:val="center"/>
        </w:trPr>
        <w:tc>
          <w:tcPr>
            <w:tcW w:w="4106" w:type="dxa"/>
            <w:vMerge w:val="restart"/>
            <w:tcBorders>
              <w:top w:val="nil"/>
              <w:left w:val="single" w:sz="4" w:space="0" w:color="auto"/>
              <w:bottom w:val="single" w:sz="4" w:space="0" w:color="auto"/>
              <w:right w:val="nil"/>
            </w:tcBorders>
            <w:shd w:val="clear" w:color="auto" w:fill="auto"/>
            <w:vAlign w:val="center"/>
            <w:hideMark/>
          </w:tcPr>
          <w:p w14:paraId="266EFDC3"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Number of CSF cells/mm³</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 xml:space="preserve">±SD) </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range</w:t>
            </w:r>
            <w:r>
              <w:rPr>
                <w:rFonts w:ascii="Arial" w:hAnsi="Arial" w:cs="Arial"/>
                <w:color w:val="000000"/>
                <w:sz w:val="22"/>
                <w:szCs w:val="22"/>
                <w:lang w:val="en-US" w:eastAsia="fr-BE"/>
              </w:rPr>
              <w:t>]</w:t>
            </w:r>
          </w:p>
        </w:tc>
        <w:tc>
          <w:tcPr>
            <w:tcW w:w="1418" w:type="dxa"/>
            <w:tcBorders>
              <w:top w:val="nil"/>
              <w:left w:val="single" w:sz="8" w:space="0" w:color="auto"/>
              <w:bottom w:val="nil"/>
              <w:right w:val="single" w:sz="4" w:space="0" w:color="auto"/>
            </w:tcBorders>
            <w:shd w:val="clear" w:color="auto" w:fill="auto"/>
            <w:vAlign w:val="center"/>
            <w:hideMark/>
          </w:tcPr>
          <w:p w14:paraId="0B09FA0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4.4 (±4.4)</w:t>
            </w:r>
          </w:p>
        </w:tc>
        <w:tc>
          <w:tcPr>
            <w:tcW w:w="1275" w:type="dxa"/>
            <w:tcBorders>
              <w:top w:val="nil"/>
              <w:left w:val="nil"/>
              <w:bottom w:val="nil"/>
              <w:right w:val="single" w:sz="12" w:space="0" w:color="auto"/>
            </w:tcBorders>
            <w:shd w:val="clear" w:color="auto" w:fill="auto"/>
            <w:vAlign w:val="center"/>
            <w:hideMark/>
          </w:tcPr>
          <w:p w14:paraId="18C9D6B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0.8 (±1.4)</w:t>
            </w:r>
          </w:p>
        </w:tc>
        <w:tc>
          <w:tcPr>
            <w:tcW w:w="1560" w:type="dxa"/>
            <w:tcBorders>
              <w:top w:val="nil"/>
              <w:left w:val="single" w:sz="12" w:space="0" w:color="auto"/>
              <w:bottom w:val="nil"/>
              <w:right w:val="single" w:sz="4" w:space="0" w:color="auto"/>
            </w:tcBorders>
            <w:shd w:val="clear" w:color="auto" w:fill="auto"/>
            <w:vAlign w:val="center"/>
            <w:hideMark/>
          </w:tcPr>
          <w:p w14:paraId="123F84E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9.6 (±10.6)</w:t>
            </w:r>
          </w:p>
        </w:tc>
        <w:tc>
          <w:tcPr>
            <w:tcW w:w="1417" w:type="dxa"/>
            <w:vMerge w:val="restart"/>
            <w:tcBorders>
              <w:top w:val="nil"/>
              <w:left w:val="nil"/>
              <w:right w:val="nil"/>
            </w:tcBorders>
            <w:shd w:val="clear" w:color="auto" w:fill="auto"/>
            <w:vAlign w:val="center"/>
            <w:hideMark/>
          </w:tcPr>
          <w:p w14:paraId="29DA318A"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vMerge w:val="restart"/>
            <w:tcBorders>
              <w:top w:val="nil"/>
              <w:left w:val="single" w:sz="4" w:space="0" w:color="auto"/>
              <w:right w:val="single" w:sz="4" w:space="0" w:color="auto"/>
            </w:tcBorders>
            <w:shd w:val="clear" w:color="auto" w:fill="auto"/>
            <w:vAlign w:val="center"/>
            <w:hideMark/>
          </w:tcPr>
          <w:p w14:paraId="32AB47A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64DCC7EA" w14:textId="77777777" w:rsidTr="00A51B42">
        <w:trPr>
          <w:trHeight w:val="20"/>
          <w:jc w:val="center"/>
        </w:trPr>
        <w:tc>
          <w:tcPr>
            <w:tcW w:w="4106" w:type="dxa"/>
            <w:vMerge/>
            <w:tcBorders>
              <w:top w:val="nil"/>
              <w:left w:val="single" w:sz="4" w:space="0" w:color="auto"/>
              <w:bottom w:val="single" w:sz="4" w:space="0" w:color="auto"/>
              <w:right w:val="nil"/>
            </w:tcBorders>
            <w:vAlign w:val="center"/>
            <w:hideMark/>
          </w:tcPr>
          <w:p w14:paraId="31E778D7" w14:textId="77777777" w:rsidR="00ED30DF" w:rsidRPr="00045392" w:rsidRDefault="00ED30DF" w:rsidP="00A51B42">
            <w:pPr>
              <w:spacing w:line="480" w:lineRule="auto"/>
              <w:rPr>
                <w:rFonts w:ascii="Arial" w:hAnsi="Arial" w:cs="Arial"/>
                <w:color w:val="000000"/>
                <w:sz w:val="22"/>
                <w:szCs w:val="22"/>
                <w:lang w:eastAsia="fr-BE"/>
              </w:rPr>
            </w:pP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1813A873" w14:textId="77777777" w:rsidR="00ED30DF" w:rsidRPr="00045392"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045392">
              <w:rPr>
                <w:rFonts w:ascii="Arial" w:hAnsi="Arial" w:cs="Arial"/>
                <w:color w:val="000000"/>
                <w:sz w:val="22"/>
                <w:szCs w:val="22"/>
                <w:lang w:eastAsia="fr-BE"/>
              </w:rPr>
              <w:t>0-14</w:t>
            </w:r>
            <w:r>
              <w:rPr>
                <w:rFonts w:ascii="Arial" w:hAnsi="Arial" w:cs="Arial"/>
                <w:color w:val="000000"/>
                <w:sz w:val="22"/>
                <w:szCs w:val="22"/>
                <w:lang w:eastAsia="fr-BE"/>
              </w:rPr>
              <w:t>]</w:t>
            </w:r>
          </w:p>
        </w:tc>
        <w:tc>
          <w:tcPr>
            <w:tcW w:w="1275" w:type="dxa"/>
            <w:tcBorders>
              <w:top w:val="nil"/>
              <w:left w:val="nil"/>
              <w:bottom w:val="single" w:sz="4" w:space="0" w:color="auto"/>
              <w:right w:val="single" w:sz="12" w:space="0" w:color="auto"/>
            </w:tcBorders>
            <w:shd w:val="clear" w:color="auto" w:fill="auto"/>
            <w:vAlign w:val="center"/>
            <w:hideMark/>
          </w:tcPr>
          <w:p w14:paraId="4531FD2C" w14:textId="77777777" w:rsidR="00ED30DF" w:rsidRPr="00045392"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045392">
              <w:rPr>
                <w:rFonts w:ascii="Arial" w:hAnsi="Arial" w:cs="Arial"/>
                <w:color w:val="000000"/>
                <w:sz w:val="22"/>
                <w:szCs w:val="22"/>
                <w:lang w:eastAsia="fr-BE"/>
              </w:rPr>
              <w:t>0-4</w:t>
            </w:r>
            <w:r>
              <w:rPr>
                <w:rFonts w:ascii="Arial" w:hAnsi="Arial" w:cs="Arial"/>
                <w:color w:val="000000"/>
                <w:sz w:val="22"/>
                <w:szCs w:val="22"/>
                <w:lang w:eastAsia="fr-BE"/>
              </w:rPr>
              <w:t>]</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29CA6012" w14:textId="77777777" w:rsidR="00ED30DF" w:rsidRPr="00045392"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045392">
              <w:rPr>
                <w:rFonts w:ascii="Arial" w:hAnsi="Arial" w:cs="Arial"/>
                <w:color w:val="000000"/>
                <w:sz w:val="22"/>
                <w:szCs w:val="22"/>
                <w:lang w:eastAsia="fr-BE"/>
              </w:rPr>
              <w:t>(0-34</w:t>
            </w:r>
            <w:r>
              <w:rPr>
                <w:rFonts w:ascii="Arial" w:hAnsi="Arial" w:cs="Arial"/>
                <w:color w:val="000000"/>
                <w:sz w:val="22"/>
                <w:szCs w:val="22"/>
                <w:lang w:eastAsia="fr-BE"/>
              </w:rPr>
              <w:t>]</w:t>
            </w:r>
          </w:p>
        </w:tc>
        <w:tc>
          <w:tcPr>
            <w:tcW w:w="1417" w:type="dxa"/>
            <w:vMerge/>
            <w:tcBorders>
              <w:left w:val="nil"/>
              <w:bottom w:val="single" w:sz="4" w:space="0" w:color="auto"/>
              <w:right w:val="nil"/>
            </w:tcBorders>
            <w:shd w:val="clear" w:color="auto" w:fill="auto"/>
            <w:vAlign w:val="center"/>
            <w:hideMark/>
          </w:tcPr>
          <w:p w14:paraId="53D45945" w14:textId="77777777" w:rsidR="00ED30DF" w:rsidRPr="00045392" w:rsidRDefault="00ED30DF" w:rsidP="00A51B42">
            <w:pPr>
              <w:spacing w:line="480" w:lineRule="auto"/>
              <w:jc w:val="center"/>
              <w:rPr>
                <w:rFonts w:ascii="Arial" w:hAnsi="Arial" w:cs="Arial"/>
                <w:color w:val="000000"/>
                <w:sz w:val="22"/>
                <w:szCs w:val="22"/>
                <w:lang w:eastAsia="fr-BE"/>
              </w:rPr>
            </w:pPr>
          </w:p>
        </w:tc>
        <w:tc>
          <w:tcPr>
            <w:tcW w:w="1564" w:type="dxa"/>
            <w:vMerge/>
            <w:tcBorders>
              <w:left w:val="single" w:sz="4" w:space="0" w:color="auto"/>
              <w:bottom w:val="single" w:sz="4" w:space="0" w:color="auto"/>
              <w:right w:val="single" w:sz="4" w:space="0" w:color="auto"/>
            </w:tcBorders>
            <w:shd w:val="clear" w:color="auto" w:fill="auto"/>
            <w:vAlign w:val="center"/>
            <w:hideMark/>
          </w:tcPr>
          <w:p w14:paraId="147197E4" w14:textId="77777777" w:rsidR="00ED30DF" w:rsidRPr="00045392" w:rsidRDefault="00ED30DF" w:rsidP="00A51B42">
            <w:pPr>
              <w:spacing w:line="480" w:lineRule="auto"/>
              <w:jc w:val="center"/>
              <w:rPr>
                <w:rFonts w:ascii="Arial" w:hAnsi="Arial" w:cs="Arial"/>
                <w:color w:val="000000"/>
                <w:sz w:val="22"/>
                <w:szCs w:val="22"/>
                <w:lang w:eastAsia="fr-BE"/>
              </w:rPr>
            </w:pPr>
          </w:p>
        </w:tc>
      </w:tr>
      <w:tr w:rsidR="00ED30DF" w:rsidRPr="00045392" w14:paraId="0F2E0AAF"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04EE3DCB"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Proportion of patients with CSF-specific IgG OCBs or CSF FKLCs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42C549CC"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100</w:t>
            </w:r>
          </w:p>
        </w:tc>
        <w:tc>
          <w:tcPr>
            <w:tcW w:w="1275" w:type="dxa"/>
            <w:tcBorders>
              <w:top w:val="nil"/>
              <w:left w:val="nil"/>
              <w:bottom w:val="single" w:sz="4" w:space="0" w:color="auto"/>
              <w:right w:val="single" w:sz="12" w:space="0" w:color="auto"/>
            </w:tcBorders>
            <w:shd w:val="clear" w:color="auto" w:fill="auto"/>
            <w:vAlign w:val="center"/>
            <w:hideMark/>
          </w:tcPr>
          <w:p w14:paraId="25ACE1AA"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10</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745A065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100</w:t>
            </w:r>
          </w:p>
        </w:tc>
        <w:tc>
          <w:tcPr>
            <w:tcW w:w="1417" w:type="dxa"/>
            <w:tcBorders>
              <w:top w:val="nil"/>
              <w:left w:val="nil"/>
              <w:bottom w:val="single" w:sz="4" w:space="0" w:color="auto"/>
              <w:right w:val="single" w:sz="4" w:space="0" w:color="auto"/>
            </w:tcBorders>
            <w:shd w:val="clear" w:color="auto" w:fill="auto"/>
            <w:vAlign w:val="center"/>
            <w:hideMark/>
          </w:tcPr>
          <w:p w14:paraId="3CB1C0F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0A44DF0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78514748"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745C92F2"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Proportion of patients with IgG intrathecal synthesis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1E7E30AC"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90.0</w:t>
            </w:r>
          </w:p>
        </w:tc>
        <w:tc>
          <w:tcPr>
            <w:tcW w:w="1275" w:type="dxa"/>
            <w:tcBorders>
              <w:top w:val="nil"/>
              <w:left w:val="nil"/>
              <w:bottom w:val="single" w:sz="4" w:space="0" w:color="auto"/>
              <w:right w:val="single" w:sz="12" w:space="0" w:color="auto"/>
            </w:tcBorders>
            <w:shd w:val="clear" w:color="auto" w:fill="auto"/>
            <w:vAlign w:val="center"/>
            <w:hideMark/>
          </w:tcPr>
          <w:p w14:paraId="6A1DF98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1AFB392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90.0</w:t>
            </w:r>
          </w:p>
        </w:tc>
        <w:tc>
          <w:tcPr>
            <w:tcW w:w="1417" w:type="dxa"/>
            <w:tcBorders>
              <w:top w:val="nil"/>
              <w:left w:val="nil"/>
              <w:bottom w:val="single" w:sz="4" w:space="0" w:color="auto"/>
              <w:right w:val="single" w:sz="4" w:space="0" w:color="auto"/>
            </w:tcBorders>
            <w:shd w:val="clear" w:color="auto" w:fill="auto"/>
            <w:vAlign w:val="center"/>
            <w:hideMark/>
          </w:tcPr>
          <w:p w14:paraId="32CBE64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534E279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6C02BE1D"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61289249" w14:textId="4E1C2A43"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 IgG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045392">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6C80E18B"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34.7 (±19.1)</w:t>
            </w:r>
          </w:p>
        </w:tc>
        <w:tc>
          <w:tcPr>
            <w:tcW w:w="1275" w:type="dxa"/>
            <w:tcBorders>
              <w:top w:val="nil"/>
              <w:left w:val="nil"/>
              <w:bottom w:val="single" w:sz="4" w:space="0" w:color="auto"/>
              <w:right w:val="single" w:sz="12" w:space="0" w:color="auto"/>
            </w:tcBorders>
            <w:shd w:val="clear" w:color="auto" w:fill="auto"/>
            <w:vAlign w:val="center"/>
            <w:hideMark/>
          </w:tcPr>
          <w:p w14:paraId="27598856"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30D0020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33.4 (±21.5)</w:t>
            </w:r>
          </w:p>
        </w:tc>
        <w:tc>
          <w:tcPr>
            <w:tcW w:w="1417" w:type="dxa"/>
            <w:tcBorders>
              <w:top w:val="nil"/>
              <w:left w:val="nil"/>
              <w:bottom w:val="single" w:sz="4" w:space="0" w:color="auto"/>
              <w:right w:val="single" w:sz="4" w:space="0" w:color="auto"/>
            </w:tcBorders>
            <w:shd w:val="clear" w:color="auto" w:fill="auto"/>
            <w:vAlign w:val="center"/>
            <w:hideMark/>
          </w:tcPr>
          <w:p w14:paraId="36EA24D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4F939688"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1B34FB7C"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40444F27" w14:textId="77777777"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Proportion of patients with IgM intrathecal synthesis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179D654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30.0</w:t>
            </w:r>
          </w:p>
        </w:tc>
        <w:tc>
          <w:tcPr>
            <w:tcW w:w="1275" w:type="dxa"/>
            <w:tcBorders>
              <w:top w:val="nil"/>
              <w:left w:val="nil"/>
              <w:bottom w:val="single" w:sz="4" w:space="0" w:color="auto"/>
              <w:right w:val="single" w:sz="12" w:space="0" w:color="auto"/>
            </w:tcBorders>
            <w:shd w:val="clear" w:color="auto" w:fill="auto"/>
            <w:vAlign w:val="center"/>
            <w:hideMark/>
          </w:tcPr>
          <w:p w14:paraId="0C444EE2"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3392FD02"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50.0</w:t>
            </w:r>
          </w:p>
        </w:tc>
        <w:tc>
          <w:tcPr>
            <w:tcW w:w="1417" w:type="dxa"/>
            <w:tcBorders>
              <w:top w:val="nil"/>
              <w:left w:val="nil"/>
              <w:bottom w:val="single" w:sz="4" w:space="0" w:color="auto"/>
              <w:right w:val="single" w:sz="4" w:space="0" w:color="auto"/>
            </w:tcBorders>
            <w:shd w:val="clear" w:color="auto" w:fill="auto"/>
            <w:vAlign w:val="center"/>
            <w:hideMark/>
          </w:tcPr>
          <w:p w14:paraId="29010574"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nil"/>
              <w:bottom w:val="single" w:sz="4" w:space="0" w:color="auto"/>
              <w:right w:val="single" w:sz="4" w:space="0" w:color="auto"/>
            </w:tcBorders>
            <w:shd w:val="clear" w:color="auto" w:fill="auto"/>
            <w:vAlign w:val="center"/>
            <w:hideMark/>
          </w:tcPr>
          <w:p w14:paraId="273AF0C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r w:rsidR="00ED30DF" w:rsidRPr="00045392" w14:paraId="0CF3324D" w14:textId="77777777" w:rsidTr="00A51B42">
        <w:trPr>
          <w:trHeight w:val="20"/>
          <w:jc w:val="center"/>
        </w:trPr>
        <w:tc>
          <w:tcPr>
            <w:tcW w:w="4106" w:type="dxa"/>
            <w:tcBorders>
              <w:top w:val="nil"/>
              <w:left w:val="single" w:sz="4" w:space="0" w:color="auto"/>
              <w:bottom w:val="single" w:sz="4" w:space="0" w:color="auto"/>
              <w:right w:val="nil"/>
            </w:tcBorders>
            <w:shd w:val="clear" w:color="auto" w:fill="auto"/>
            <w:vAlign w:val="center"/>
            <w:hideMark/>
          </w:tcPr>
          <w:p w14:paraId="5AA0860F" w14:textId="298E364A" w:rsidR="00ED30DF" w:rsidRPr="00045392" w:rsidRDefault="00ED30DF" w:rsidP="00A51B42">
            <w:pPr>
              <w:spacing w:line="480" w:lineRule="auto"/>
              <w:rPr>
                <w:rFonts w:ascii="Arial" w:hAnsi="Arial" w:cs="Arial"/>
                <w:color w:val="000000"/>
                <w:sz w:val="22"/>
                <w:szCs w:val="22"/>
                <w:lang w:val="en-US" w:eastAsia="fr-BE"/>
              </w:rPr>
            </w:pPr>
            <w:r w:rsidRPr="00045392">
              <w:rPr>
                <w:rFonts w:ascii="Arial" w:hAnsi="Arial" w:cs="Arial"/>
                <w:color w:val="000000"/>
                <w:sz w:val="22"/>
                <w:szCs w:val="22"/>
                <w:lang w:val="en-US" w:eastAsia="fr-BE"/>
              </w:rPr>
              <w:t>% IgM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045392">
              <w:rPr>
                <w:rFonts w:ascii="Arial" w:hAnsi="Arial" w:cs="Arial"/>
                <w:color w:val="000000"/>
                <w:sz w:val="22"/>
                <w:szCs w:val="22"/>
                <w:vertAlign w:val="superscript"/>
                <w:lang w:val="en-US" w:eastAsia="fr-BE"/>
              </w:rPr>
              <w:t xml:space="preserve"> </w:t>
            </w:r>
            <w:r w:rsidRPr="00045392">
              <w:rPr>
                <w:rFonts w:ascii="Arial" w:hAnsi="Arial" w:cs="Arial"/>
                <w:color w:val="000000"/>
                <w:sz w:val="22"/>
                <w:szCs w:val="22"/>
                <w:lang w:val="en-US" w:eastAsia="fr-BE"/>
              </w:rPr>
              <w:t>mean</w:t>
            </w:r>
            <w:r>
              <w:rPr>
                <w:rFonts w:ascii="Arial" w:hAnsi="Arial" w:cs="Arial"/>
                <w:color w:val="000000"/>
                <w:sz w:val="22"/>
                <w:szCs w:val="22"/>
                <w:lang w:val="en-US" w:eastAsia="fr-BE"/>
              </w:rPr>
              <w:t xml:space="preserve"> (</w:t>
            </w:r>
            <w:r w:rsidRPr="00045392">
              <w:rPr>
                <w:rFonts w:ascii="Arial" w:hAnsi="Arial" w:cs="Arial"/>
                <w:color w:val="000000"/>
                <w:sz w:val="22"/>
                <w:szCs w:val="22"/>
                <w:lang w:val="en-US" w:eastAsia="fr-BE"/>
              </w:rPr>
              <w:t>±SD)</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14:paraId="5B43C843"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16.6 (±27.6)</w:t>
            </w:r>
          </w:p>
        </w:tc>
        <w:tc>
          <w:tcPr>
            <w:tcW w:w="1275" w:type="dxa"/>
            <w:tcBorders>
              <w:top w:val="nil"/>
              <w:left w:val="nil"/>
              <w:bottom w:val="single" w:sz="4" w:space="0" w:color="auto"/>
              <w:right w:val="single" w:sz="12" w:space="0" w:color="auto"/>
            </w:tcBorders>
            <w:shd w:val="clear" w:color="auto" w:fill="auto"/>
            <w:vAlign w:val="center"/>
            <w:hideMark/>
          </w:tcPr>
          <w:p w14:paraId="526691DF"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0</w:t>
            </w:r>
          </w:p>
        </w:tc>
        <w:tc>
          <w:tcPr>
            <w:tcW w:w="1560" w:type="dxa"/>
            <w:tcBorders>
              <w:top w:val="nil"/>
              <w:left w:val="single" w:sz="12" w:space="0" w:color="auto"/>
              <w:bottom w:val="single" w:sz="4" w:space="0" w:color="auto"/>
              <w:right w:val="single" w:sz="4" w:space="0" w:color="auto"/>
            </w:tcBorders>
            <w:shd w:val="clear" w:color="auto" w:fill="auto"/>
            <w:vAlign w:val="center"/>
            <w:hideMark/>
          </w:tcPr>
          <w:p w14:paraId="43F7088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25.4 (±30.9)</w:t>
            </w:r>
          </w:p>
        </w:tc>
        <w:tc>
          <w:tcPr>
            <w:tcW w:w="1417" w:type="dxa"/>
            <w:tcBorders>
              <w:top w:val="nil"/>
              <w:left w:val="nil"/>
              <w:bottom w:val="single" w:sz="4" w:space="0" w:color="auto"/>
              <w:right w:val="nil"/>
            </w:tcBorders>
            <w:shd w:val="clear" w:color="auto" w:fill="auto"/>
            <w:vAlign w:val="center"/>
            <w:hideMark/>
          </w:tcPr>
          <w:p w14:paraId="771002AE"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c>
          <w:tcPr>
            <w:tcW w:w="1564" w:type="dxa"/>
            <w:tcBorders>
              <w:top w:val="nil"/>
              <w:left w:val="single" w:sz="4" w:space="0" w:color="auto"/>
              <w:bottom w:val="single" w:sz="4" w:space="0" w:color="auto"/>
              <w:right w:val="single" w:sz="4" w:space="0" w:color="auto"/>
            </w:tcBorders>
            <w:shd w:val="clear" w:color="auto" w:fill="auto"/>
            <w:vAlign w:val="center"/>
            <w:hideMark/>
          </w:tcPr>
          <w:p w14:paraId="3C43B7E9" w14:textId="77777777" w:rsidR="00ED30DF" w:rsidRPr="00045392" w:rsidRDefault="00ED30DF" w:rsidP="00A51B42">
            <w:pPr>
              <w:spacing w:line="480" w:lineRule="auto"/>
              <w:jc w:val="center"/>
              <w:rPr>
                <w:rFonts w:ascii="Arial" w:hAnsi="Arial" w:cs="Arial"/>
                <w:color w:val="000000"/>
                <w:sz w:val="22"/>
                <w:szCs w:val="22"/>
                <w:lang w:eastAsia="fr-BE"/>
              </w:rPr>
            </w:pPr>
            <w:r w:rsidRPr="00045392">
              <w:rPr>
                <w:rFonts w:ascii="Arial" w:hAnsi="Arial" w:cs="Arial"/>
                <w:color w:val="000000"/>
                <w:sz w:val="22"/>
                <w:szCs w:val="22"/>
                <w:lang w:eastAsia="fr-BE"/>
              </w:rPr>
              <w:t>N/A</w:t>
            </w:r>
          </w:p>
        </w:tc>
      </w:tr>
    </w:tbl>
    <w:p w14:paraId="68DD607A" w14:textId="77777777" w:rsidR="00ED30DF" w:rsidRDefault="00ED30DF" w:rsidP="00ED30DF">
      <w:pPr>
        <w:suppressAutoHyphens/>
        <w:spacing w:line="480" w:lineRule="auto"/>
        <w:jc w:val="both"/>
        <w:rPr>
          <w:rFonts w:ascii="Arial" w:hAnsi="Arial" w:cs="Arial"/>
          <w:b/>
          <w:lang w:val="en-US"/>
        </w:rPr>
      </w:pPr>
    </w:p>
    <w:p w14:paraId="0FCB247B" w14:textId="77777777" w:rsidR="00ED30DF" w:rsidRDefault="00ED30DF" w:rsidP="00ED30DF">
      <w:pPr>
        <w:spacing w:after="160" w:line="259" w:lineRule="auto"/>
        <w:rPr>
          <w:rFonts w:ascii="Arial" w:hAnsi="Arial" w:cs="Arial"/>
          <w:b/>
          <w:sz w:val="22"/>
          <w:szCs w:val="22"/>
          <w:lang w:val="en-US"/>
        </w:rPr>
      </w:pPr>
      <w:r w:rsidRPr="002005FA">
        <w:rPr>
          <w:rFonts w:ascii="Arial" w:hAnsi="Arial" w:cs="Arial"/>
          <w:b/>
          <w:sz w:val="22"/>
          <w:szCs w:val="22"/>
          <w:lang w:val="en-US"/>
        </w:rPr>
        <w:br w:type="page"/>
      </w:r>
    </w:p>
    <w:p w14:paraId="7F433555" w14:textId="77777777" w:rsidR="00ED30DF" w:rsidRPr="002005FA" w:rsidRDefault="00ED30DF" w:rsidP="00ED30DF">
      <w:pPr>
        <w:spacing w:after="160" w:line="259" w:lineRule="auto"/>
        <w:rPr>
          <w:rFonts w:ascii="Arial" w:hAnsi="Arial" w:cs="Arial"/>
          <w:b/>
          <w:sz w:val="22"/>
          <w:szCs w:val="22"/>
          <w:lang w:val="en-US"/>
        </w:rPr>
      </w:pPr>
      <w:r w:rsidRPr="001325DB">
        <w:rPr>
          <w:rFonts w:ascii="Arial" w:hAnsi="Arial" w:cs="Arial"/>
          <w:b/>
          <w:color w:val="000000"/>
          <w:lang w:val="en-US" w:eastAsia="fr-BE"/>
        </w:rPr>
        <w:lastRenderedPageBreak/>
        <w:t>T</w:t>
      </w:r>
      <w:r>
        <w:rPr>
          <w:rFonts w:ascii="Arial" w:hAnsi="Arial" w:cs="Arial"/>
          <w:b/>
          <w:color w:val="000000"/>
          <w:lang w:val="en-US" w:eastAsia="fr-BE"/>
        </w:rPr>
        <w:t>able 1-</w:t>
      </w:r>
      <w:proofErr w:type="gramStart"/>
      <w:r>
        <w:rPr>
          <w:rFonts w:ascii="Arial" w:hAnsi="Arial" w:cs="Arial"/>
          <w:b/>
          <w:color w:val="000000"/>
          <w:lang w:val="en-US" w:eastAsia="fr-BE"/>
        </w:rPr>
        <w:t>e.B</w:t>
      </w:r>
      <w:proofErr w:type="gramEnd"/>
      <w:r>
        <w:rPr>
          <w:rFonts w:ascii="Arial" w:hAnsi="Arial" w:cs="Arial"/>
          <w:b/>
          <w:color w:val="000000"/>
          <w:lang w:val="en-US" w:eastAsia="fr-BE"/>
        </w:rPr>
        <w:t>: CSF cohort of Infect-/</w:t>
      </w:r>
      <w:proofErr w:type="spellStart"/>
      <w:r>
        <w:rPr>
          <w:rFonts w:ascii="Arial" w:hAnsi="Arial" w:cs="Arial"/>
          <w:b/>
          <w:color w:val="000000"/>
          <w:lang w:val="en-US" w:eastAsia="fr-BE"/>
        </w:rPr>
        <w:t>Inflam</w:t>
      </w:r>
      <w:proofErr w:type="spellEnd"/>
      <w:r>
        <w:rPr>
          <w:rFonts w:ascii="Arial" w:hAnsi="Arial" w:cs="Arial"/>
          <w:b/>
          <w:color w:val="000000"/>
          <w:lang w:val="en-US" w:eastAsia="fr-BE"/>
        </w:rPr>
        <w:t>-ND and RRMS vs SC</w:t>
      </w:r>
    </w:p>
    <w:tbl>
      <w:tblPr>
        <w:tblW w:w="11340" w:type="dxa"/>
        <w:jc w:val="center"/>
        <w:tblCellMar>
          <w:left w:w="70" w:type="dxa"/>
          <w:right w:w="70" w:type="dxa"/>
        </w:tblCellMar>
        <w:tblLook w:val="04A0" w:firstRow="1" w:lastRow="0" w:firstColumn="1" w:lastColumn="0" w:noHBand="0" w:noVBand="1"/>
      </w:tblPr>
      <w:tblGrid>
        <w:gridCol w:w="4106"/>
        <w:gridCol w:w="1559"/>
        <w:gridCol w:w="1418"/>
        <w:gridCol w:w="1412"/>
        <w:gridCol w:w="1423"/>
        <w:gridCol w:w="1422"/>
      </w:tblGrid>
      <w:tr w:rsidR="00ED30DF" w:rsidRPr="00C443D1" w14:paraId="4053C00B" w14:textId="77777777" w:rsidTr="00A51B42">
        <w:trPr>
          <w:trHeight w:val="20"/>
          <w:jc w:val="cent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1F5FD" w14:textId="77777777" w:rsidR="00ED30DF" w:rsidRPr="00C443D1" w:rsidRDefault="00ED30DF" w:rsidP="00A51B42">
            <w:pPr>
              <w:spacing w:line="480" w:lineRule="auto"/>
              <w:rPr>
                <w:rFonts w:ascii="Arial" w:hAnsi="Arial" w:cs="Arial"/>
                <w:color w:val="000000"/>
                <w:sz w:val="22"/>
                <w:szCs w:val="22"/>
                <w:lang w:val="en-US" w:eastAsia="fr-BE"/>
              </w:rPr>
            </w:pPr>
          </w:p>
        </w:tc>
        <w:tc>
          <w:tcPr>
            <w:tcW w:w="7234" w:type="dxa"/>
            <w:gridSpan w:val="5"/>
            <w:tcBorders>
              <w:top w:val="single" w:sz="4" w:space="0" w:color="auto"/>
              <w:left w:val="single" w:sz="4" w:space="0" w:color="auto"/>
              <w:bottom w:val="nil"/>
              <w:right w:val="single" w:sz="4" w:space="0" w:color="auto"/>
            </w:tcBorders>
            <w:shd w:val="clear" w:color="auto" w:fill="auto"/>
            <w:vAlign w:val="center"/>
            <w:hideMark/>
          </w:tcPr>
          <w:p w14:paraId="5926CB57" w14:textId="77777777" w:rsidR="00ED30DF" w:rsidRPr="00C443D1" w:rsidRDefault="00ED30DF" w:rsidP="00A51B42">
            <w:pPr>
              <w:spacing w:line="480" w:lineRule="auto"/>
              <w:jc w:val="center"/>
              <w:rPr>
                <w:rFonts w:ascii="Arial" w:hAnsi="Arial" w:cs="Arial"/>
                <w:b/>
                <w:bCs/>
                <w:color w:val="000000"/>
                <w:sz w:val="22"/>
                <w:szCs w:val="22"/>
                <w:lang w:eastAsia="fr-BE"/>
              </w:rPr>
            </w:pPr>
            <w:r w:rsidRPr="00C443D1">
              <w:rPr>
                <w:rFonts w:ascii="Arial" w:hAnsi="Arial" w:cs="Arial"/>
                <w:b/>
                <w:bCs/>
                <w:color w:val="000000"/>
                <w:sz w:val="22"/>
                <w:szCs w:val="22"/>
                <w:lang w:eastAsia="fr-BE"/>
              </w:rPr>
              <w:t>CSF</w:t>
            </w:r>
          </w:p>
        </w:tc>
      </w:tr>
      <w:tr w:rsidR="00ED30DF" w:rsidRPr="00235FCB" w14:paraId="416E37EB" w14:textId="77777777" w:rsidTr="00A51B42">
        <w:trPr>
          <w:trHeight w:val="20"/>
          <w:jc w:val="center"/>
        </w:trPr>
        <w:tc>
          <w:tcPr>
            <w:tcW w:w="4106" w:type="dxa"/>
            <w:vMerge/>
            <w:tcBorders>
              <w:top w:val="single" w:sz="8" w:space="0" w:color="auto"/>
              <w:left w:val="single" w:sz="4" w:space="0" w:color="auto"/>
              <w:bottom w:val="single" w:sz="12" w:space="0" w:color="auto"/>
              <w:right w:val="single" w:sz="4" w:space="0" w:color="auto"/>
            </w:tcBorders>
            <w:vAlign w:val="center"/>
            <w:hideMark/>
          </w:tcPr>
          <w:p w14:paraId="67FB2E00" w14:textId="77777777" w:rsidR="00ED30DF" w:rsidRPr="00C443D1" w:rsidRDefault="00ED30DF" w:rsidP="00A51B42">
            <w:pPr>
              <w:spacing w:line="480" w:lineRule="auto"/>
              <w:rPr>
                <w:rFonts w:ascii="Arial" w:hAnsi="Arial" w:cs="Arial"/>
                <w:color w:val="000000"/>
                <w:sz w:val="22"/>
                <w:szCs w:val="22"/>
                <w:lang w:eastAsia="fr-BE"/>
              </w:rPr>
            </w:pPr>
          </w:p>
        </w:tc>
        <w:tc>
          <w:tcPr>
            <w:tcW w:w="7234" w:type="dxa"/>
            <w:gridSpan w:val="5"/>
            <w:tcBorders>
              <w:top w:val="nil"/>
              <w:left w:val="single" w:sz="4" w:space="0" w:color="auto"/>
              <w:bottom w:val="single" w:sz="12" w:space="0" w:color="auto"/>
              <w:right w:val="single" w:sz="4" w:space="0" w:color="auto"/>
            </w:tcBorders>
            <w:shd w:val="clear" w:color="auto" w:fill="auto"/>
            <w:vAlign w:val="center"/>
            <w:hideMark/>
          </w:tcPr>
          <w:p w14:paraId="2A20A532" w14:textId="77777777" w:rsidR="00ED30DF" w:rsidRPr="00C443D1" w:rsidRDefault="00ED30DF" w:rsidP="00A51B42">
            <w:pPr>
              <w:spacing w:line="480" w:lineRule="auto"/>
              <w:jc w:val="center"/>
              <w:rPr>
                <w:rFonts w:ascii="Arial" w:hAnsi="Arial" w:cs="Arial"/>
                <w:b/>
                <w:bCs/>
                <w:color w:val="000000"/>
                <w:sz w:val="22"/>
                <w:szCs w:val="22"/>
                <w:lang w:val="en-US" w:eastAsia="fr-BE"/>
              </w:rPr>
            </w:pPr>
            <w:r w:rsidRPr="00C443D1">
              <w:rPr>
                <w:rFonts w:ascii="Arial" w:hAnsi="Arial" w:cs="Arial"/>
                <w:b/>
                <w:bCs/>
                <w:color w:val="000000"/>
                <w:sz w:val="22"/>
                <w:szCs w:val="22"/>
                <w:lang w:val="en-US" w:eastAsia="fr-BE"/>
              </w:rPr>
              <w:t xml:space="preserve">Infect- &amp; </w:t>
            </w:r>
            <w:proofErr w:type="spellStart"/>
            <w:r w:rsidRPr="00C443D1">
              <w:rPr>
                <w:rFonts w:ascii="Arial" w:hAnsi="Arial" w:cs="Arial"/>
                <w:b/>
                <w:bCs/>
                <w:color w:val="000000"/>
                <w:sz w:val="22"/>
                <w:szCs w:val="22"/>
                <w:lang w:val="en-US" w:eastAsia="fr-BE"/>
              </w:rPr>
              <w:t>Inflam</w:t>
            </w:r>
            <w:proofErr w:type="spellEnd"/>
            <w:r w:rsidRPr="00C443D1">
              <w:rPr>
                <w:rFonts w:ascii="Arial" w:hAnsi="Arial" w:cs="Arial"/>
                <w:b/>
                <w:bCs/>
                <w:color w:val="000000"/>
                <w:sz w:val="22"/>
                <w:szCs w:val="22"/>
                <w:lang w:val="en-US" w:eastAsia="fr-BE"/>
              </w:rPr>
              <w:t>-ND vs MS vs SC</w:t>
            </w:r>
          </w:p>
        </w:tc>
      </w:tr>
      <w:tr w:rsidR="00ED30DF" w:rsidRPr="00C443D1" w14:paraId="0E390264" w14:textId="77777777" w:rsidTr="00A51B42">
        <w:trPr>
          <w:trHeight w:val="20"/>
          <w:jc w:val="center"/>
        </w:trPr>
        <w:tc>
          <w:tcPr>
            <w:tcW w:w="410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C641A86" w14:textId="77777777" w:rsidR="00ED30DF" w:rsidRPr="00C443D1" w:rsidRDefault="00ED30DF" w:rsidP="00A51B42">
            <w:pPr>
              <w:spacing w:line="480" w:lineRule="auto"/>
              <w:rPr>
                <w:rFonts w:ascii="Arial" w:hAnsi="Arial" w:cs="Arial"/>
                <w:color w:val="000000"/>
                <w:sz w:val="22"/>
                <w:szCs w:val="22"/>
                <w:lang w:eastAsia="fr-BE"/>
              </w:rPr>
            </w:pPr>
            <w:proofErr w:type="gramStart"/>
            <w:r w:rsidRPr="00C443D1">
              <w:rPr>
                <w:rFonts w:ascii="Arial" w:hAnsi="Arial" w:cs="Arial"/>
                <w:color w:val="000000"/>
                <w:sz w:val="22"/>
                <w:szCs w:val="22"/>
                <w:lang w:eastAsia="fr-BE"/>
              </w:rPr>
              <w:t>n</w:t>
            </w:r>
            <w:proofErr w:type="gramEnd"/>
            <w:r w:rsidRPr="00C443D1">
              <w:rPr>
                <w:rFonts w:ascii="Arial" w:hAnsi="Arial" w:cs="Arial"/>
                <w:color w:val="000000"/>
                <w:sz w:val="22"/>
                <w:szCs w:val="22"/>
                <w:lang w:eastAsia="fr-BE"/>
              </w:rPr>
              <w:t xml:space="preserve"> (% </w:t>
            </w:r>
            <w:r w:rsidRPr="00C443D1">
              <w:rPr>
                <w:rFonts w:ascii="Arial" w:hAnsi="Arial" w:cs="Arial"/>
                <w:color w:val="545454"/>
                <w:sz w:val="22"/>
                <w:szCs w:val="22"/>
                <w:lang w:eastAsia="fr-BE"/>
              </w:rPr>
              <w:t>♀</w:t>
            </w:r>
            <w:r w:rsidRPr="00C443D1">
              <w:rPr>
                <w:rFonts w:ascii="Arial" w:hAnsi="Arial" w:cs="Arial"/>
                <w:color w:val="000000"/>
                <w:sz w:val="22"/>
                <w:szCs w:val="22"/>
                <w:lang w:eastAsia="fr-BE"/>
              </w:rPr>
              <w:t>)</w:t>
            </w:r>
          </w:p>
        </w:tc>
        <w:tc>
          <w:tcPr>
            <w:tcW w:w="7234"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14:paraId="675A4C96"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75 (57.3)</w:t>
            </w:r>
          </w:p>
        </w:tc>
      </w:tr>
      <w:tr w:rsidR="00ED30DF" w:rsidRPr="00C443D1" w14:paraId="45F2D621" w14:textId="77777777" w:rsidTr="00A51B42">
        <w:trPr>
          <w:trHeight w:val="20"/>
          <w:jc w:val="center"/>
        </w:trPr>
        <w:tc>
          <w:tcPr>
            <w:tcW w:w="4106" w:type="dxa"/>
            <w:tcBorders>
              <w:top w:val="nil"/>
              <w:left w:val="single" w:sz="4" w:space="0" w:color="auto"/>
              <w:bottom w:val="single" w:sz="12" w:space="0" w:color="auto"/>
              <w:right w:val="single" w:sz="4" w:space="0" w:color="auto"/>
            </w:tcBorders>
            <w:shd w:val="clear" w:color="auto" w:fill="auto"/>
            <w:vAlign w:val="center"/>
            <w:hideMark/>
          </w:tcPr>
          <w:p w14:paraId="3C1D7F62" w14:textId="77777777" w:rsidR="00ED30DF" w:rsidRPr="00C443D1" w:rsidRDefault="00ED30DF" w:rsidP="00A51B42">
            <w:pPr>
              <w:spacing w:line="480" w:lineRule="auto"/>
              <w:rPr>
                <w:rFonts w:ascii="Arial" w:hAnsi="Arial" w:cs="Arial"/>
                <w:color w:val="000000"/>
                <w:sz w:val="22"/>
                <w:szCs w:val="22"/>
                <w:lang w:eastAsia="fr-BE"/>
              </w:rPr>
            </w:pPr>
            <w:proofErr w:type="spellStart"/>
            <w:r w:rsidRPr="00C443D1">
              <w:rPr>
                <w:rFonts w:ascii="Arial" w:hAnsi="Arial" w:cs="Arial"/>
                <w:color w:val="000000"/>
                <w:sz w:val="22"/>
                <w:szCs w:val="22"/>
                <w:lang w:eastAsia="fr-BE"/>
              </w:rPr>
              <w:t>Mean</w:t>
            </w:r>
            <w:proofErr w:type="spellEnd"/>
            <w:r w:rsidRPr="00C443D1">
              <w:rPr>
                <w:rFonts w:ascii="Arial" w:hAnsi="Arial" w:cs="Arial"/>
                <w:color w:val="000000"/>
                <w:sz w:val="22"/>
                <w:szCs w:val="22"/>
                <w:lang w:eastAsia="fr-BE"/>
              </w:rPr>
              <w:t xml:space="preserve"> </w:t>
            </w:r>
            <w:proofErr w:type="spellStart"/>
            <w:r w:rsidRPr="00C443D1">
              <w:rPr>
                <w:rFonts w:ascii="Arial" w:hAnsi="Arial" w:cs="Arial"/>
                <w:color w:val="000000"/>
                <w:sz w:val="22"/>
                <w:szCs w:val="22"/>
                <w:lang w:eastAsia="fr-BE"/>
              </w:rPr>
              <w:t>age</w:t>
            </w:r>
            <w:proofErr w:type="spellEnd"/>
            <w:r w:rsidRPr="00C443D1">
              <w:rPr>
                <w:rFonts w:ascii="Arial" w:hAnsi="Arial" w:cs="Arial"/>
                <w:color w:val="000000"/>
                <w:sz w:val="22"/>
                <w:szCs w:val="22"/>
                <w:lang w:eastAsia="fr-BE"/>
              </w:rPr>
              <w:t xml:space="preserve"> (</w:t>
            </w:r>
            <w:r w:rsidRPr="00045392">
              <w:rPr>
                <w:rFonts w:ascii="Arial" w:hAnsi="Arial" w:cs="Arial"/>
                <w:color w:val="000000"/>
                <w:sz w:val="22"/>
                <w:szCs w:val="22"/>
                <w:lang w:val="en-US" w:eastAsia="fr-BE"/>
              </w:rPr>
              <w:t>±</w:t>
            </w:r>
            <w:r w:rsidRPr="00C443D1">
              <w:rPr>
                <w:rFonts w:ascii="Arial" w:hAnsi="Arial" w:cs="Arial"/>
                <w:color w:val="000000"/>
                <w:sz w:val="22"/>
                <w:szCs w:val="22"/>
                <w:lang w:eastAsia="fr-BE"/>
              </w:rPr>
              <w:t>SD)</w:t>
            </w:r>
          </w:p>
        </w:tc>
        <w:tc>
          <w:tcPr>
            <w:tcW w:w="7234" w:type="dxa"/>
            <w:gridSpan w:val="5"/>
            <w:tcBorders>
              <w:top w:val="single" w:sz="4" w:space="0" w:color="auto"/>
              <w:left w:val="single" w:sz="4" w:space="0" w:color="auto"/>
              <w:bottom w:val="single" w:sz="12" w:space="0" w:color="auto"/>
              <w:right w:val="single" w:sz="4" w:space="0" w:color="auto"/>
            </w:tcBorders>
            <w:shd w:val="clear" w:color="auto" w:fill="auto"/>
            <w:vAlign w:val="center"/>
            <w:hideMark/>
          </w:tcPr>
          <w:p w14:paraId="52ACB043"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39.7 (±14.9)</w:t>
            </w:r>
          </w:p>
        </w:tc>
      </w:tr>
      <w:tr w:rsidR="00ED30DF" w:rsidRPr="00C443D1" w14:paraId="2185F796" w14:textId="77777777" w:rsidTr="00A51B42">
        <w:trPr>
          <w:trHeight w:val="20"/>
          <w:jc w:val="center"/>
        </w:trPr>
        <w:tc>
          <w:tcPr>
            <w:tcW w:w="4106"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100D7706"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6F9BDC25" w14:textId="77777777" w:rsidR="00ED30DF" w:rsidRPr="00C443D1" w:rsidRDefault="00ED30DF" w:rsidP="00A51B42">
            <w:pPr>
              <w:spacing w:line="480" w:lineRule="auto"/>
              <w:jc w:val="center"/>
              <w:rPr>
                <w:rFonts w:ascii="Arial" w:hAnsi="Arial" w:cs="Arial"/>
                <w:b/>
                <w:color w:val="000000"/>
                <w:sz w:val="22"/>
                <w:szCs w:val="22"/>
                <w:lang w:eastAsia="fr-BE"/>
              </w:rPr>
            </w:pPr>
            <w:r w:rsidRPr="00C443D1">
              <w:rPr>
                <w:rFonts w:ascii="Arial" w:hAnsi="Arial" w:cs="Arial"/>
                <w:b/>
                <w:color w:val="000000"/>
                <w:sz w:val="22"/>
                <w:szCs w:val="22"/>
                <w:lang w:eastAsia="fr-BE"/>
              </w:rPr>
              <w:t>Infect-ND</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14:paraId="495975C5" w14:textId="77777777" w:rsidR="00ED30DF" w:rsidRPr="00C443D1" w:rsidRDefault="00ED30DF" w:rsidP="00A51B42">
            <w:pPr>
              <w:spacing w:line="480" w:lineRule="auto"/>
              <w:jc w:val="center"/>
              <w:rPr>
                <w:rFonts w:ascii="Arial" w:hAnsi="Arial" w:cs="Arial"/>
                <w:b/>
                <w:color w:val="000000"/>
                <w:sz w:val="22"/>
                <w:szCs w:val="22"/>
                <w:lang w:eastAsia="fr-BE"/>
              </w:rPr>
            </w:pPr>
            <w:proofErr w:type="spellStart"/>
            <w:r w:rsidRPr="00C443D1">
              <w:rPr>
                <w:rFonts w:ascii="Arial" w:hAnsi="Arial" w:cs="Arial"/>
                <w:b/>
                <w:color w:val="000000"/>
                <w:sz w:val="22"/>
                <w:szCs w:val="22"/>
                <w:lang w:eastAsia="fr-BE"/>
              </w:rPr>
              <w:t>Inflam</w:t>
            </w:r>
            <w:proofErr w:type="spellEnd"/>
            <w:r w:rsidRPr="00C443D1">
              <w:rPr>
                <w:rFonts w:ascii="Arial" w:hAnsi="Arial" w:cs="Arial"/>
                <w:b/>
                <w:color w:val="000000"/>
                <w:sz w:val="22"/>
                <w:szCs w:val="22"/>
                <w:lang w:eastAsia="fr-BE"/>
              </w:rPr>
              <w:t>-ND</w:t>
            </w:r>
          </w:p>
        </w:tc>
        <w:tc>
          <w:tcPr>
            <w:tcW w:w="1412" w:type="dxa"/>
            <w:tcBorders>
              <w:top w:val="single" w:sz="12" w:space="0" w:color="auto"/>
              <w:left w:val="nil"/>
              <w:bottom w:val="single" w:sz="12" w:space="0" w:color="auto"/>
              <w:right w:val="single" w:sz="4" w:space="0" w:color="auto"/>
            </w:tcBorders>
            <w:shd w:val="clear" w:color="auto" w:fill="auto"/>
            <w:vAlign w:val="center"/>
            <w:hideMark/>
          </w:tcPr>
          <w:p w14:paraId="0807EA00" w14:textId="77777777" w:rsidR="00ED30DF" w:rsidRPr="00C443D1" w:rsidRDefault="00ED30DF" w:rsidP="00A51B42">
            <w:pPr>
              <w:spacing w:line="480" w:lineRule="auto"/>
              <w:jc w:val="center"/>
              <w:rPr>
                <w:rFonts w:ascii="Arial" w:hAnsi="Arial" w:cs="Arial"/>
                <w:b/>
                <w:color w:val="000000"/>
                <w:sz w:val="22"/>
                <w:szCs w:val="22"/>
                <w:lang w:eastAsia="fr-BE"/>
              </w:rPr>
            </w:pPr>
            <w:r w:rsidRPr="00C443D1">
              <w:rPr>
                <w:rFonts w:ascii="Arial" w:hAnsi="Arial" w:cs="Arial"/>
                <w:b/>
                <w:color w:val="000000"/>
                <w:sz w:val="22"/>
                <w:szCs w:val="22"/>
                <w:lang w:eastAsia="fr-BE"/>
              </w:rPr>
              <w:t>Rel MS</w:t>
            </w:r>
          </w:p>
        </w:tc>
        <w:tc>
          <w:tcPr>
            <w:tcW w:w="1423" w:type="dxa"/>
            <w:tcBorders>
              <w:top w:val="single" w:sz="12" w:space="0" w:color="auto"/>
              <w:left w:val="nil"/>
              <w:bottom w:val="single" w:sz="12" w:space="0" w:color="auto"/>
              <w:right w:val="single" w:sz="4" w:space="0" w:color="auto"/>
            </w:tcBorders>
            <w:shd w:val="clear" w:color="auto" w:fill="auto"/>
            <w:vAlign w:val="center"/>
            <w:hideMark/>
          </w:tcPr>
          <w:p w14:paraId="32A8B6E7" w14:textId="77777777" w:rsidR="00ED30DF" w:rsidRPr="00C443D1" w:rsidRDefault="00ED30DF" w:rsidP="00A51B42">
            <w:pPr>
              <w:spacing w:line="480" w:lineRule="auto"/>
              <w:jc w:val="center"/>
              <w:rPr>
                <w:rFonts w:ascii="Arial" w:hAnsi="Arial" w:cs="Arial"/>
                <w:b/>
                <w:color w:val="000000"/>
                <w:sz w:val="22"/>
                <w:szCs w:val="22"/>
                <w:lang w:eastAsia="fr-BE"/>
              </w:rPr>
            </w:pPr>
            <w:r w:rsidRPr="00C443D1">
              <w:rPr>
                <w:rFonts w:ascii="Arial" w:hAnsi="Arial" w:cs="Arial"/>
                <w:b/>
                <w:color w:val="000000"/>
                <w:sz w:val="22"/>
                <w:szCs w:val="22"/>
                <w:lang w:eastAsia="fr-BE"/>
              </w:rPr>
              <w:t>Rem MS</w:t>
            </w:r>
          </w:p>
        </w:tc>
        <w:tc>
          <w:tcPr>
            <w:tcW w:w="1422" w:type="dxa"/>
            <w:tcBorders>
              <w:top w:val="single" w:sz="12" w:space="0" w:color="auto"/>
              <w:left w:val="nil"/>
              <w:bottom w:val="single" w:sz="12" w:space="0" w:color="auto"/>
              <w:right w:val="single" w:sz="4" w:space="0" w:color="auto"/>
            </w:tcBorders>
            <w:shd w:val="clear" w:color="auto" w:fill="auto"/>
            <w:vAlign w:val="center"/>
            <w:hideMark/>
          </w:tcPr>
          <w:p w14:paraId="0D7D788A" w14:textId="77777777" w:rsidR="00ED30DF" w:rsidRPr="00C443D1" w:rsidRDefault="00ED30DF" w:rsidP="00A51B42">
            <w:pPr>
              <w:spacing w:line="480" w:lineRule="auto"/>
              <w:jc w:val="center"/>
              <w:rPr>
                <w:rFonts w:ascii="Arial" w:hAnsi="Arial" w:cs="Arial"/>
                <w:b/>
                <w:color w:val="000000"/>
                <w:sz w:val="22"/>
                <w:szCs w:val="22"/>
                <w:lang w:eastAsia="fr-BE"/>
              </w:rPr>
            </w:pPr>
            <w:r w:rsidRPr="00C443D1">
              <w:rPr>
                <w:rFonts w:ascii="Arial" w:hAnsi="Arial" w:cs="Arial"/>
                <w:b/>
                <w:color w:val="000000"/>
                <w:sz w:val="22"/>
                <w:szCs w:val="22"/>
                <w:lang w:eastAsia="fr-BE"/>
              </w:rPr>
              <w:t>SC</w:t>
            </w:r>
          </w:p>
        </w:tc>
      </w:tr>
      <w:tr w:rsidR="00ED30DF" w:rsidRPr="00C443D1" w14:paraId="514D8E6E" w14:textId="77777777" w:rsidTr="00A51B42">
        <w:trPr>
          <w:trHeight w:val="20"/>
          <w:jc w:val="center"/>
        </w:trPr>
        <w:tc>
          <w:tcPr>
            <w:tcW w:w="410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B780AD6" w14:textId="77777777" w:rsidR="00ED30DF" w:rsidRPr="00C443D1" w:rsidRDefault="00ED30DF" w:rsidP="00A51B42">
            <w:pPr>
              <w:spacing w:line="480" w:lineRule="auto"/>
              <w:rPr>
                <w:rFonts w:ascii="Arial" w:hAnsi="Arial" w:cs="Arial"/>
                <w:color w:val="000000"/>
                <w:sz w:val="22"/>
                <w:szCs w:val="22"/>
                <w:lang w:eastAsia="fr-BE"/>
              </w:rPr>
            </w:pPr>
            <w:proofErr w:type="gramStart"/>
            <w:r w:rsidRPr="00C443D1">
              <w:rPr>
                <w:rFonts w:ascii="Arial" w:hAnsi="Arial" w:cs="Arial"/>
                <w:color w:val="000000"/>
                <w:sz w:val="22"/>
                <w:szCs w:val="22"/>
                <w:lang w:eastAsia="fr-BE"/>
              </w:rPr>
              <w:t>n</w:t>
            </w:r>
            <w:proofErr w:type="gramEnd"/>
            <w:r w:rsidRPr="00C443D1">
              <w:rPr>
                <w:rFonts w:ascii="Arial" w:hAnsi="Arial" w:cs="Arial"/>
                <w:color w:val="000000"/>
                <w:sz w:val="22"/>
                <w:szCs w:val="22"/>
                <w:lang w:eastAsia="fr-BE"/>
              </w:rPr>
              <w:t xml:space="preserve"> (% </w:t>
            </w:r>
            <w:r w:rsidRPr="00C443D1">
              <w:rPr>
                <w:rFonts w:ascii="Arial" w:hAnsi="Arial" w:cs="Arial"/>
                <w:color w:val="545454"/>
                <w:sz w:val="22"/>
                <w:szCs w:val="22"/>
                <w:lang w:eastAsia="fr-BE"/>
              </w:rPr>
              <w:t>♀</w:t>
            </w:r>
            <w:r w:rsidRPr="00C443D1">
              <w:rPr>
                <w:rFonts w:ascii="Arial" w:hAnsi="Arial" w:cs="Arial"/>
                <w:color w:val="000000"/>
                <w:sz w:val="22"/>
                <w:szCs w:val="22"/>
                <w:lang w:eastAsia="fr-BE"/>
              </w:rPr>
              <w:t>)</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7448950"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14 (57.1)</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14:paraId="5B54862C"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12 (33.3)</w:t>
            </w:r>
          </w:p>
        </w:tc>
        <w:tc>
          <w:tcPr>
            <w:tcW w:w="1412" w:type="dxa"/>
            <w:tcBorders>
              <w:top w:val="single" w:sz="12" w:space="0" w:color="auto"/>
              <w:left w:val="nil"/>
              <w:bottom w:val="single" w:sz="4" w:space="0" w:color="auto"/>
              <w:right w:val="single" w:sz="4" w:space="0" w:color="auto"/>
            </w:tcBorders>
            <w:shd w:val="clear" w:color="auto" w:fill="auto"/>
            <w:vAlign w:val="center"/>
            <w:hideMark/>
          </w:tcPr>
          <w:p w14:paraId="54AC241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15 (73.3)</w:t>
            </w:r>
          </w:p>
        </w:tc>
        <w:tc>
          <w:tcPr>
            <w:tcW w:w="1423" w:type="dxa"/>
            <w:tcBorders>
              <w:top w:val="single" w:sz="12" w:space="0" w:color="auto"/>
              <w:left w:val="nil"/>
              <w:bottom w:val="single" w:sz="4" w:space="0" w:color="auto"/>
              <w:right w:val="single" w:sz="4" w:space="0" w:color="auto"/>
            </w:tcBorders>
            <w:shd w:val="clear" w:color="auto" w:fill="auto"/>
            <w:vAlign w:val="center"/>
            <w:hideMark/>
          </w:tcPr>
          <w:p w14:paraId="6AF18BF3"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9 (44.4)</w:t>
            </w:r>
          </w:p>
        </w:tc>
        <w:tc>
          <w:tcPr>
            <w:tcW w:w="1422" w:type="dxa"/>
            <w:tcBorders>
              <w:top w:val="single" w:sz="12" w:space="0" w:color="auto"/>
              <w:left w:val="nil"/>
              <w:bottom w:val="single" w:sz="4" w:space="0" w:color="auto"/>
              <w:right w:val="single" w:sz="4" w:space="0" w:color="auto"/>
            </w:tcBorders>
            <w:shd w:val="clear" w:color="auto" w:fill="auto"/>
            <w:vAlign w:val="center"/>
            <w:hideMark/>
          </w:tcPr>
          <w:p w14:paraId="4F92E44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25 (64.0)</w:t>
            </w:r>
          </w:p>
        </w:tc>
      </w:tr>
      <w:tr w:rsidR="00ED30DF" w:rsidRPr="00C443D1" w14:paraId="0447CC94"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5DE2BC" w14:textId="77777777" w:rsidR="00ED30DF" w:rsidRPr="00C443D1" w:rsidRDefault="00ED30DF" w:rsidP="00A51B42">
            <w:pPr>
              <w:spacing w:line="480" w:lineRule="auto"/>
              <w:rPr>
                <w:rFonts w:ascii="Arial" w:hAnsi="Arial" w:cs="Arial"/>
                <w:color w:val="000000"/>
                <w:sz w:val="22"/>
                <w:szCs w:val="22"/>
                <w:lang w:eastAsia="fr-BE"/>
              </w:rPr>
            </w:pPr>
            <w:proofErr w:type="spellStart"/>
            <w:r w:rsidRPr="00C443D1">
              <w:rPr>
                <w:rFonts w:ascii="Arial" w:hAnsi="Arial" w:cs="Arial"/>
                <w:color w:val="000000"/>
                <w:sz w:val="22"/>
                <w:szCs w:val="22"/>
                <w:lang w:eastAsia="fr-BE"/>
              </w:rPr>
              <w:t>Mean</w:t>
            </w:r>
            <w:proofErr w:type="spellEnd"/>
            <w:r w:rsidRPr="00C443D1">
              <w:rPr>
                <w:rFonts w:ascii="Arial" w:hAnsi="Arial" w:cs="Arial"/>
                <w:color w:val="000000"/>
                <w:sz w:val="22"/>
                <w:szCs w:val="22"/>
                <w:lang w:eastAsia="fr-BE"/>
              </w:rPr>
              <w:t xml:space="preserve"> </w:t>
            </w:r>
            <w:proofErr w:type="spellStart"/>
            <w:r w:rsidRPr="00C443D1">
              <w:rPr>
                <w:rFonts w:ascii="Arial" w:hAnsi="Arial" w:cs="Arial"/>
                <w:color w:val="000000"/>
                <w:sz w:val="22"/>
                <w:szCs w:val="22"/>
                <w:lang w:eastAsia="fr-BE"/>
              </w:rPr>
              <w:t>age</w:t>
            </w:r>
            <w:proofErr w:type="spellEnd"/>
            <w:r w:rsidRPr="00C443D1">
              <w:rPr>
                <w:rFonts w:ascii="Arial" w:hAnsi="Arial" w:cs="Arial"/>
                <w:color w:val="000000"/>
                <w:sz w:val="22"/>
                <w:szCs w:val="22"/>
                <w:lang w:eastAsia="fr-BE"/>
              </w:rPr>
              <w:t xml:space="preserve"> (</w:t>
            </w:r>
            <w:r w:rsidRPr="00045392">
              <w:rPr>
                <w:rFonts w:ascii="Arial" w:hAnsi="Arial" w:cs="Arial"/>
                <w:color w:val="000000"/>
                <w:sz w:val="22"/>
                <w:szCs w:val="22"/>
                <w:lang w:val="en-US" w:eastAsia="fr-BE"/>
              </w:rPr>
              <w:t>±</w:t>
            </w:r>
            <w:r w:rsidRPr="00C443D1">
              <w:rPr>
                <w:rFonts w:ascii="Arial" w:hAnsi="Arial" w:cs="Arial"/>
                <w:color w:val="000000"/>
                <w:sz w:val="22"/>
                <w:szCs w:val="22"/>
                <w:lang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7D018CB"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41.2 (±15.0)</w:t>
            </w:r>
          </w:p>
        </w:tc>
        <w:tc>
          <w:tcPr>
            <w:tcW w:w="1418" w:type="dxa"/>
            <w:tcBorders>
              <w:top w:val="nil"/>
              <w:left w:val="nil"/>
              <w:bottom w:val="single" w:sz="4" w:space="0" w:color="auto"/>
              <w:right w:val="single" w:sz="4" w:space="0" w:color="auto"/>
            </w:tcBorders>
            <w:shd w:val="clear" w:color="auto" w:fill="auto"/>
            <w:vAlign w:val="center"/>
            <w:hideMark/>
          </w:tcPr>
          <w:p w14:paraId="6553FD0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32.8 (±20.2)</w:t>
            </w:r>
          </w:p>
        </w:tc>
        <w:tc>
          <w:tcPr>
            <w:tcW w:w="1412" w:type="dxa"/>
            <w:tcBorders>
              <w:top w:val="nil"/>
              <w:left w:val="nil"/>
              <w:bottom w:val="single" w:sz="4" w:space="0" w:color="auto"/>
              <w:right w:val="single" w:sz="4" w:space="0" w:color="auto"/>
            </w:tcBorders>
            <w:shd w:val="clear" w:color="auto" w:fill="auto"/>
            <w:vAlign w:val="center"/>
            <w:hideMark/>
          </w:tcPr>
          <w:p w14:paraId="62201611"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32.5 (±10.6)</w:t>
            </w:r>
          </w:p>
        </w:tc>
        <w:tc>
          <w:tcPr>
            <w:tcW w:w="1423" w:type="dxa"/>
            <w:tcBorders>
              <w:top w:val="nil"/>
              <w:left w:val="nil"/>
              <w:bottom w:val="single" w:sz="4" w:space="0" w:color="auto"/>
              <w:right w:val="single" w:sz="4" w:space="0" w:color="auto"/>
            </w:tcBorders>
            <w:shd w:val="clear" w:color="auto" w:fill="auto"/>
            <w:vAlign w:val="center"/>
            <w:hideMark/>
          </w:tcPr>
          <w:p w14:paraId="03FB806B"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40.1 (±10.8)</w:t>
            </w:r>
          </w:p>
        </w:tc>
        <w:tc>
          <w:tcPr>
            <w:tcW w:w="1422" w:type="dxa"/>
            <w:tcBorders>
              <w:top w:val="nil"/>
              <w:left w:val="nil"/>
              <w:bottom w:val="single" w:sz="4" w:space="0" w:color="auto"/>
              <w:right w:val="single" w:sz="4" w:space="0" w:color="auto"/>
            </w:tcBorders>
            <w:shd w:val="clear" w:color="auto" w:fill="auto"/>
            <w:vAlign w:val="center"/>
            <w:hideMark/>
          </w:tcPr>
          <w:p w14:paraId="627A2E1C"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46.3 (±13.1)</w:t>
            </w:r>
          </w:p>
        </w:tc>
      </w:tr>
      <w:tr w:rsidR="00ED30DF" w:rsidRPr="00C443D1" w14:paraId="2CD442D0"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800C87"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Disease duration in months</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86D6AD0"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0.7 (±0.5)</w:t>
            </w:r>
          </w:p>
        </w:tc>
        <w:tc>
          <w:tcPr>
            <w:tcW w:w="1418" w:type="dxa"/>
            <w:tcBorders>
              <w:top w:val="nil"/>
              <w:left w:val="nil"/>
              <w:bottom w:val="single" w:sz="4" w:space="0" w:color="auto"/>
              <w:right w:val="single" w:sz="4" w:space="0" w:color="auto"/>
            </w:tcBorders>
            <w:shd w:val="clear" w:color="auto" w:fill="auto"/>
            <w:vAlign w:val="center"/>
            <w:hideMark/>
          </w:tcPr>
          <w:p w14:paraId="58A78A3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7.7 (±13.4)</w:t>
            </w:r>
          </w:p>
        </w:tc>
        <w:tc>
          <w:tcPr>
            <w:tcW w:w="1412" w:type="dxa"/>
            <w:tcBorders>
              <w:top w:val="nil"/>
              <w:left w:val="nil"/>
              <w:bottom w:val="single" w:sz="4" w:space="0" w:color="auto"/>
              <w:right w:val="single" w:sz="4" w:space="0" w:color="auto"/>
            </w:tcBorders>
            <w:shd w:val="clear" w:color="auto" w:fill="auto"/>
            <w:vAlign w:val="center"/>
            <w:hideMark/>
          </w:tcPr>
          <w:p w14:paraId="2E6F872D"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33 (±65)</w:t>
            </w:r>
          </w:p>
        </w:tc>
        <w:tc>
          <w:tcPr>
            <w:tcW w:w="1423" w:type="dxa"/>
            <w:tcBorders>
              <w:top w:val="nil"/>
              <w:left w:val="nil"/>
              <w:bottom w:val="single" w:sz="4" w:space="0" w:color="auto"/>
              <w:right w:val="single" w:sz="4" w:space="0" w:color="auto"/>
            </w:tcBorders>
            <w:shd w:val="clear" w:color="auto" w:fill="auto"/>
            <w:vAlign w:val="center"/>
            <w:hideMark/>
          </w:tcPr>
          <w:p w14:paraId="07A19F9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38 (±60)</w:t>
            </w:r>
          </w:p>
        </w:tc>
        <w:tc>
          <w:tcPr>
            <w:tcW w:w="1422" w:type="dxa"/>
            <w:tcBorders>
              <w:top w:val="nil"/>
              <w:left w:val="nil"/>
              <w:bottom w:val="single" w:sz="4" w:space="0" w:color="auto"/>
              <w:right w:val="single" w:sz="4" w:space="0" w:color="auto"/>
            </w:tcBorders>
            <w:shd w:val="clear" w:color="auto" w:fill="auto"/>
            <w:vAlign w:val="center"/>
            <w:hideMark/>
          </w:tcPr>
          <w:p w14:paraId="5E744051"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A51B42" w:rsidRPr="00C443D1" w14:paraId="3EC92C4B" w14:textId="77777777" w:rsidTr="00A4007A">
        <w:trPr>
          <w:trHeight w:val="20"/>
          <w:jc w:val="center"/>
        </w:trPr>
        <w:tc>
          <w:tcPr>
            <w:tcW w:w="4106" w:type="dxa"/>
            <w:vMerge w:val="restart"/>
            <w:tcBorders>
              <w:top w:val="nil"/>
              <w:left w:val="single" w:sz="4" w:space="0" w:color="auto"/>
              <w:bottom w:val="single" w:sz="4" w:space="0" w:color="auto"/>
              <w:right w:val="single" w:sz="4" w:space="0" w:color="auto"/>
            </w:tcBorders>
            <w:shd w:val="clear" w:color="auto" w:fill="auto"/>
            <w:vAlign w:val="center"/>
            <w:hideMark/>
          </w:tcPr>
          <w:p w14:paraId="363AD9B0" w14:textId="77777777" w:rsidR="00A51B42" w:rsidRPr="002B3A2D" w:rsidRDefault="00A51B42" w:rsidP="00A51B42">
            <w:pPr>
              <w:spacing w:line="480" w:lineRule="auto"/>
              <w:rPr>
                <w:rFonts w:ascii="Arial" w:hAnsi="Arial" w:cs="Arial"/>
                <w:color w:val="000000"/>
                <w:sz w:val="22"/>
                <w:szCs w:val="22"/>
                <w:lang w:val="en-US" w:eastAsia="fr-BE"/>
              </w:rPr>
            </w:pPr>
            <w:r w:rsidRPr="002B3A2D">
              <w:rPr>
                <w:rFonts w:ascii="Arial" w:hAnsi="Arial" w:cs="Arial"/>
                <w:color w:val="000000"/>
                <w:sz w:val="22"/>
                <w:szCs w:val="22"/>
                <w:lang w:val="en-US" w:eastAsia="fr-BE"/>
              </w:rPr>
              <w:t>Relapse phenotype (%)</w:t>
            </w:r>
          </w:p>
          <w:p w14:paraId="0ABE1573"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1: Spinal</w:t>
            </w:r>
          </w:p>
          <w:p w14:paraId="39498E75"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2: Brainstem/cerebellum</w:t>
            </w:r>
          </w:p>
          <w:p w14:paraId="55EAE263"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3: Optic neuritis</w:t>
            </w:r>
          </w:p>
          <w:p w14:paraId="1747B507" w14:textId="77777777" w:rsidR="00A51B42" w:rsidRDefault="00A51B42" w:rsidP="00A51B42">
            <w:pPr>
              <w:pStyle w:val="ListParagraph"/>
              <w:spacing w:line="480" w:lineRule="auto"/>
              <w:rPr>
                <w:rFonts w:ascii="Arial" w:eastAsia="Times New Roman" w:hAnsi="Arial" w:cs="Arial"/>
                <w:color w:val="000000"/>
                <w:lang w:eastAsia="fr-BE"/>
              </w:rPr>
            </w:pPr>
            <w:proofErr w:type="gramStart"/>
            <w:r>
              <w:rPr>
                <w:rFonts w:ascii="Arial" w:eastAsia="Times New Roman" w:hAnsi="Arial" w:cs="Arial"/>
                <w:color w:val="000000"/>
                <w:lang w:eastAsia="fr-BE"/>
              </w:rPr>
              <w:t>4:</w:t>
            </w:r>
            <w:proofErr w:type="gramEnd"/>
            <w:r>
              <w:rPr>
                <w:rFonts w:ascii="Arial" w:eastAsia="Times New Roman" w:hAnsi="Arial" w:cs="Arial"/>
                <w:color w:val="000000"/>
                <w:lang w:eastAsia="fr-BE"/>
              </w:rPr>
              <w:t xml:space="preserve"> </w:t>
            </w:r>
            <w:proofErr w:type="spellStart"/>
            <w:r w:rsidRPr="00F26B34">
              <w:rPr>
                <w:rFonts w:ascii="Arial" w:eastAsia="Times New Roman" w:hAnsi="Arial" w:cs="Arial"/>
                <w:color w:val="000000"/>
                <w:lang w:eastAsia="fr-BE"/>
              </w:rPr>
              <w:t>Supratentorial</w:t>
            </w:r>
            <w:proofErr w:type="spellEnd"/>
          </w:p>
          <w:p w14:paraId="6613E1CE" w14:textId="6A2E8F98" w:rsidR="00A51B42" w:rsidRPr="00C443D1" w:rsidRDefault="00A51B42" w:rsidP="00A4007A">
            <w:pPr>
              <w:pStyle w:val="ListParagraph"/>
              <w:spacing w:line="480" w:lineRule="auto"/>
              <w:rPr>
                <w:rFonts w:ascii="Arial" w:hAnsi="Arial" w:cs="Arial"/>
                <w:color w:val="000000"/>
                <w:lang w:eastAsia="fr-BE"/>
              </w:rPr>
            </w:pPr>
            <w:proofErr w:type="gramStart"/>
            <w:r>
              <w:rPr>
                <w:rFonts w:ascii="Arial" w:eastAsia="Times New Roman" w:hAnsi="Arial" w:cs="Arial"/>
                <w:color w:val="000000"/>
                <w:lang w:eastAsia="fr-BE"/>
              </w:rPr>
              <w:t>5:</w:t>
            </w:r>
            <w:proofErr w:type="gramEnd"/>
            <w:r>
              <w:rPr>
                <w:rFonts w:ascii="Arial" w:eastAsia="Times New Roman" w:hAnsi="Arial" w:cs="Arial"/>
                <w:color w:val="000000"/>
                <w:lang w:eastAsia="fr-BE"/>
              </w:rPr>
              <w:t xml:space="preserve"> </w:t>
            </w:r>
            <w:r w:rsidRPr="00F26B34">
              <w:rPr>
                <w:rFonts w:ascii="Arial" w:eastAsia="Times New Roman" w:hAnsi="Arial" w:cs="Arial"/>
                <w:color w:val="000000"/>
                <w:lang w:eastAsia="fr-BE"/>
              </w:rPr>
              <w:t>Multifocal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3CA772D" w14:textId="77777777" w:rsidR="00A51B42" w:rsidRPr="00C443D1" w:rsidRDefault="00A51B42"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4ABCEF" w14:textId="77777777" w:rsidR="00A51B42" w:rsidRPr="00C443D1" w:rsidRDefault="00A51B42"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nil"/>
              <w:right w:val="single" w:sz="4" w:space="0" w:color="auto"/>
            </w:tcBorders>
            <w:shd w:val="clear" w:color="auto" w:fill="auto"/>
            <w:hideMark/>
          </w:tcPr>
          <w:p w14:paraId="408DDF8B" w14:textId="77777777" w:rsidR="00A51B42" w:rsidRDefault="00A51B42">
            <w:pPr>
              <w:spacing w:line="480" w:lineRule="auto"/>
              <w:jc w:val="center"/>
              <w:rPr>
                <w:rFonts w:ascii="Arial" w:hAnsi="Arial" w:cs="Arial"/>
                <w:color w:val="000000"/>
                <w:sz w:val="22"/>
                <w:szCs w:val="22"/>
                <w:lang w:eastAsia="fr-BE"/>
              </w:rPr>
            </w:pPr>
          </w:p>
          <w:p w14:paraId="333EF085" w14:textId="34F89C38" w:rsidR="00A51B42" w:rsidRPr="00C443D1" w:rsidRDefault="00A51B42">
            <w:pPr>
              <w:spacing w:line="480" w:lineRule="auto"/>
              <w:jc w:val="center"/>
              <w:rPr>
                <w:rFonts w:ascii="Arial" w:hAnsi="Arial" w:cs="Arial"/>
                <w:color w:val="000000"/>
                <w:sz w:val="22"/>
                <w:szCs w:val="22"/>
                <w:lang w:eastAsia="fr-BE"/>
              </w:rPr>
            </w:pPr>
            <w:proofErr w:type="gramStart"/>
            <w:r w:rsidRPr="00C443D1">
              <w:rPr>
                <w:rFonts w:ascii="Arial" w:hAnsi="Arial" w:cs="Arial"/>
                <w:color w:val="000000"/>
                <w:sz w:val="22"/>
                <w:szCs w:val="22"/>
                <w:lang w:eastAsia="fr-BE"/>
              </w:rPr>
              <w:t>1:</w:t>
            </w:r>
            <w:proofErr w:type="gramEnd"/>
            <w:r w:rsidRPr="00C443D1">
              <w:rPr>
                <w:rFonts w:ascii="Arial" w:hAnsi="Arial" w:cs="Arial"/>
                <w:color w:val="000000"/>
                <w:sz w:val="22"/>
                <w:szCs w:val="22"/>
                <w:lang w:eastAsia="fr-BE"/>
              </w:rPr>
              <w:t xml:space="preserve"> 53.3</w:t>
            </w:r>
          </w:p>
        </w:tc>
        <w:tc>
          <w:tcPr>
            <w:tcW w:w="1423" w:type="dxa"/>
            <w:vMerge w:val="restart"/>
            <w:tcBorders>
              <w:top w:val="nil"/>
              <w:left w:val="nil"/>
              <w:bottom w:val="single" w:sz="4" w:space="0" w:color="auto"/>
              <w:right w:val="single" w:sz="4" w:space="0" w:color="auto"/>
            </w:tcBorders>
            <w:shd w:val="clear" w:color="auto" w:fill="auto"/>
            <w:vAlign w:val="center"/>
            <w:hideMark/>
          </w:tcPr>
          <w:p w14:paraId="109DF40A" w14:textId="77777777" w:rsidR="00A51B42" w:rsidRPr="00C443D1" w:rsidRDefault="00A51B42"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14:paraId="16A7CF52" w14:textId="77777777" w:rsidR="00A51B42" w:rsidRPr="00C443D1" w:rsidRDefault="00A51B42"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C443D1" w14:paraId="12176073" w14:textId="77777777" w:rsidTr="00A4007A">
        <w:trPr>
          <w:trHeight w:val="20"/>
          <w:jc w:val="center"/>
        </w:trPr>
        <w:tc>
          <w:tcPr>
            <w:tcW w:w="4106" w:type="dxa"/>
            <w:vMerge/>
            <w:tcBorders>
              <w:top w:val="nil"/>
              <w:left w:val="single" w:sz="4" w:space="0" w:color="auto"/>
              <w:bottom w:val="single" w:sz="4" w:space="0" w:color="auto"/>
              <w:right w:val="single" w:sz="4" w:space="0" w:color="auto"/>
            </w:tcBorders>
            <w:vAlign w:val="center"/>
            <w:hideMark/>
          </w:tcPr>
          <w:p w14:paraId="46B5193B"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vMerge/>
            <w:tcBorders>
              <w:top w:val="nil"/>
              <w:left w:val="single" w:sz="4" w:space="0" w:color="auto"/>
              <w:bottom w:val="single" w:sz="4" w:space="0" w:color="auto"/>
              <w:right w:val="single" w:sz="4" w:space="0" w:color="auto"/>
            </w:tcBorders>
            <w:vAlign w:val="center"/>
            <w:hideMark/>
          </w:tcPr>
          <w:p w14:paraId="2C95BA10"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8" w:type="dxa"/>
            <w:vMerge/>
            <w:tcBorders>
              <w:top w:val="nil"/>
              <w:left w:val="single" w:sz="4" w:space="0" w:color="auto"/>
              <w:bottom w:val="single" w:sz="4" w:space="0" w:color="auto"/>
              <w:right w:val="single" w:sz="4" w:space="0" w:color="auto"/>
            </w:tcBorders>
            <w:vAlign w:val="center"/>
            <w:hideMark/>
          </w:tcPr>
          <w:p w14:paraId="070FB22F"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2" w:type="dxa"/>
            <w:tcBorders>
              <w:top w:val="nil"/>
              <w:left w:val="nil"/>
              <w:bottom w:val="nil"/>
              <w:right w:val="single" w:sz="4" w:space="0" w:color="auto"/>
            </w:tcBorders>
            <w:shd w:val="clear" w:color="auto" w:fill="auto"/>
            <w:hideMark/>
          </w:tcPr>
          <w:p w14:paraId="00337BA9" w14:textId="77777777" w:rsidR="00ED30DF" w:rsidRPr="00C443D1" w:rsidRDefault="00ED30DF">
            <w:pPr>
              <w:spacing w:line="480" w:lineRule="auto"/>
              <w:jc w:val="center"/>
              <w:rPr>
                <w:rFonts w:ascii="Arial" w:hAnsi="Arial" w:cs="Arial"/>
                <w:color w:val="000000"/>
                <w:sz w:val="22"/>
                <w:szCs w:val="22"/>
                <w:lang w:eastAsia="fr-BE"/>
              </w:rPr>
            </w:pPr>
            <w:proofErr w:type="gramStart"/>
            <w:r w:rsidRPr="00C443D1">
              <w:rPr>
                <w:rFonts w:ascii="Arial" w:hAnsi="Arial" w:cs="Arial"/>
                <w:color w:val="000000"/>
                <w:sz w:val="22"/>
                <w:szCs w:val="22"/>
                <w:lang w:eastAsia="fr-BE"/>
              </w:rPr>
              <w:t>2:</w:t>
            </w:r>
            <w:proofErr w:type="gramEnd"/>
            <w:r w:rsidRPr="00C443D1">
              <w:rPr>
                <w:rFonts w:ascii="Arial" w:hAnsi="Arial" w:cs="Arial"/>
                <w:color w:val="000000"/>
                <w:sz w:val="22"/>
                <w:szCs w:val="22"/>
                <w:lang w:eastAsia="fr-BE"/>
              </w:rPr>
              <w:t xml:space="preserve"> 20.0</w:t>
            </w:r>
          </w:p>
        </w:tc>
        <w:tc>
          <w:tcPr>
            <w:tcW w:w="1423" w:type="dxa"/>
            <w:vMerge/>
            <w:tcBorders>
              <w:top w:val="nil"/>
              <w:left w:val="nil"/>
              <w:bottom w:val="single" w:sz="4" w:space="0" w:color="auto"/>
              <w:right w:val="single" w:sz="4" w:space="0" w:color="auto"/>
            </w:tcBorders>
            <w:vAlign w:val="center"/>
            <w:hideMark/>
          </w:tcPr>
          <w:p w14:paraId="521BB9EA"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22" w:type="dxa"/>
            <w:vMerge/>
            <w:tcBorders>
              <w:top w:val="nil"/>
              <w:left w:val="single" w:sz="4" w:space="0" w:color="auto"/>
              <w:bottom w:val="single" w:sz="4" w:space="0" w:color="auto"/>
              <w:right w:val="single" w:sz="4" w:space="0" w:color="auto"/>
            </w:tcBorders>
            <w:vAlign w:val="center"/>
            <w:hideMark/>
          </w:tcPr>
          <w:p w14:paraId="0CB836B4" w14:textId="77777777" w:rsidR="00ED30DF" w:rsidRPr="00C443D1" w:rsidRDefault="00ED30DF" w:rsidP="00A51B42">
            <w:pPr>
              <w:spacing w:line="480" w:lineRule="auto"/>
              <w:jc w:val="center"/>
              <w:rPr>
                <w:rFonts w:ascii="Arial" w:hAnsi="Arial" w:cs="Arial"/>
                <w:color w:val="000000"/>
                <w:sz w:val="22"/>
                <w:szCs w:val="22"/>
                <w:lang w:eastAsia="fr-BE"/>
              </w:rPr>
            </w:pPr>
          </w:p>
        </w:tc>
      </w:tr>
      <w:tr w:rsidR="00ED30DF" w:rsidRPr="00C443D1" w14:paraId="74965D8B" w14:textId="77777777" w:rsidTr="00A4007A">
        <w:trPr>
          <w:trHeight w:val="20"/>
          <w:jc w:val="center"/>
        </w:trPr>
        <w:tc>
          <w:tcPr>
            <w:tcW w:w="4106" w:type="dxa"/>
            <w:vMerge/>
            <w:tcBorders>
              <w:top w:val="nil"/>
              <w:left w:val="single" w:sz="4" w:space="0" w:color="auto"/>
              <w:bottom w:val="single" w:sz="4" w:space="0" w:color="auto"/>
              <w:right w:val="single" w:sz="4" w:space="0" w:color="auto"/>
            </w:tcBorders>
            <w:vAlign w:val="center"/>
            <w:hideMark/>
          </w:tcPr>
          <w:p w14:paraId="25DBD314"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vMerge/>
            <w:tcBorders>
              <w:top w:val="nil"/>
              <w:left w:val="single" w:sz="4" w:space="0" w:color="auto"/>
              <w:bottom w:val="single" w:sz="4" w:space="0" w:color="auto"/>
              <w:right w:val="single" w:sz="4" w:space="0" w:color="auto"/>
            </w:tcBorders>
            <w:vAlign w:val="center"/>
            <w:hideMark/>
          </w:tcPr>
          <w:p w14:paraId="7D3D5BB0"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8" w:type="dxa"/>
            <w:vMerge/>
            <w:tcBorders>
              <w:top w:val="nil"/>
              <w:left w:val="single" w:sz="4" w:space="0" w:color="auto"/>
              <w:bottom w:val="single" w:sz="4" w:space="0" w:color="auto"/>
              <w:right w:val="single" w:sz="4" w:space="0" w:color="auto"/>
            </w:tcBorders>
            <w:vAlign w:val="center"/>
            <w:hideMark/>
          </w:tcPr>
          <w:p w14:paraId="35F35C55"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2" w:type="dxa"/>
            <w:tcBorders>
              <w:top w:val="nil"/>
              <w:left w:val="nil"/>
              <w:bottom w:val="nil"/>
              <w:right w:val="single" w:sz="4" w:space="0" w:color="auto"/>
            </w:tcBorders>
            <w:shd w:val="clear" w:color="auto" w:fill="auto"/>
            <w:hideMark/>
          </w:tcPr>
          <w:p w14:paraId="542A0A36" w14:textId="77777777" w:rsidR="00ED30DF" w:rsidRPr="00C443D1" w:rsidRDefault="00ED30DF">
            <w:pPr>
              <w:spacing w:line="480" w:lineRule="auto"/>
              <w:jc w:val="center"/>
              <w:rPr>
                <w:rFonts w:ascii="Arial" w:hAnsi="Arial" w:cs="Arial"/>
                <w:color w:val="000000"/>
                <w:sz w:val="22"/>
                <w:szCs w:val="22"/>
                <w:lang w:eastAsia="fr-BE"/>
              </w:rPr>
            </w:pPr>
            <w:proofErr w:type="gramStart"/>
            <w:r w:rsidRPr="00C443D1">
              <w:rPr>
                <w:rFonts w:ascii="Arial" w:hAnsi="Arial" w:cs="Arial"/>
                <w:color w:val="000000"/>
                <w:sz w:val="22"/>
                <w:szCs w:val="22"/>
                <w:lang w:eastAsia="fr-BE"/>
              </w:rPr>
              <w:t>3:</w:t>
            </w:r>
            <w:proofErr w:type="gramEnd"/>
            <w:r w:rsidRPr="00C443D1">
              <w:rPr>
                <w:rFonts w:ascii="Arial" w:hAnsi="Arial" w:cs="Arial"/>
                <w:color w:val="000000"/>
                <w:sz w:val="22"/>
                <w:szCs w:val="22"/>
                <w:lang w:eastAsia="fr-BE"/>
              </w:rPr>
              <w:t xml:space="preserve"> 6.7</w:t>
            </w:r>
          </w:p>
        </w:tc>
        <w:tc>
          <w:tcPr>
            <w:tcW w:w="1423" w:type="dxa"/>
            <w:vMerge/>
            <w:tcBorders>
              <w:top w:val="nil"/>
              <w:left w:val="nil"/>
              <w:bottom w:val="single" w:sz="4" w:space="0" w:color="auto"/>
              <w:right w:val="single" w:sz="4" w:space="0" w:color="auto"/>
            </w:tcBorders>
            <w:vAlign w:val="center"/>
            <w:hideMark/>
          </w:tcPr>
          <w:p w14:paraId="6BD69195"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22" w:type="dxa"/>
            <w:vMerge/>
            <w:tcBorders>
              <w:top w:val="nil"/>
              <w:left w:val="single" w:sz="4" w:space="0" w:color="auto"/>
              <w:bottom w:val="single" w:sz="4" w:space="0" w:color="auto"/>
              <w:right w:val="single" w:sz="4" w:space="0" w:color="auto"/>
            </w:tcBorders>
            <w:vAlign w:val="center"/>
            <w:hideMark/>
          </w:tcPr>
          <w:p w14:paraId="219BE469" w14:textId="77777777" w:rsidR="00ED30DF" w:rsidRPr="00C443D1" w:rsidRDefault="00ED30DF" w:rsidP="00A51B42">
            <w:pPr>
              <w:spacing w:line="480" w:lineRule="auto"/>
              <w:jc w:val="center"/>
              <w:rPr>
                <w:rFonts w:ascii="Arial" w:hAnsi="Arial" w:cs="Arial"/>
                <w:color w:val="000000"/>
                <w:sz w:val="22"/>
                <w:szCs w:val="22"/>
                <w:lang w:eastAsia="fr-BE"/>
              </w:rPr>
            </w:pPr>
          </w:p>
        </w:tc>
      </w:tr>
      <w:tr w:rsidR="00ED30DF" w:rsidRPr="00C443D1" w14:paraId="02D181D9" w14:textId="77777777" w:rsidTr="00A4007A">
        <w:trPr>
          <w:trHeight w:val="20"/>
          <w:jc w:val="center"/>
        </w:trPr>
        <w:tc>
          <w:tcPr>
            <w:tcW w:w="4106" w:type="dxa"/>
            <w:vMerge/>
            <w:tcBorders>
              <w:top w:val="nil"/>
              <w:left w:val="single" w:sz="4" w:space="0" w:color="auto"/>
              <w:bottom w:val="single" w:sz="4" w:space="0" w:color="auto"/>
              <w:right w:val="single" w:sz="4" w:space="0" w:color="auto"/>
            </w:tcBorders>
            <w:vAlign w:val="center"/>
            <w:hideMark/>
          </w:tcPr>
          <w:p w14:paraId="478F8FB0"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vMerge/>
            <w:tcBorders>
              <w:top w:val="nil"/>
              <w:left w:val="single" w:sz="4" w:space="0" w:color="auto"/>
              <w:bottom w:val="single" w:sz="4" w:space="0" w:color="auto"/>
              <w:right w:val="single" w:sz="4" w:space="0" w:color="auto"/>
            </w:tcBorders>
            <w:vAlign w:val="center"/>
            <w:hideMark/>
          </w:tcPr>
          <w:p w14:paraId="698825E2"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8" w:type="dxa"/>
            <w:vMerge/>
            <w:tcBorders>
              <w:top w:val="nil"/>
              <w:left w:val="single" w:sz="4" w:space="0" w:color="auto"/>
              <w:bottom w:val="single" w:sz="4" w:space="0" w:color="auto"/>
              <w:right w:val="single" w:sz="4" w:space="0" w:color="auto"/>
            </w:tcBorders>
            <w:vAlign w:val="center"/>
            <w:hideMark/>
          </w:tcPr>
          <w:p w14:paraId="27222BDD"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2" w:type="dxa"/>
            <w:tcBorders>
              <w:top w:val="nil"/>
              <w:left w:val="nil"/>
              <w:bottom w:val="nil"/>
              <w:right w:val="single" w:sz="4" w:space="0" w:color="auto"/>
            </w:tcBorders>
            <w:shd w:val="clear" w:color="auto" w:fill="auto"/>
            <w:hideMark/>
          </w:tcPr>
          <w:p w14:paraId="64F9922D" w14:textId="77777777" w:rsidR="00ED30DF" w:rsidRPr="00C443D1" w:rsidRDefault="00ED30DF">
            <w:pPr>
              <w:spacing w:line="480" w:lineRule="auto"/>
              <w:jc w:val="center"/>
              <w:rPr>
                <w:rFonts w:ascii="Arial" w:hAnsi="Arial" w:cs="Arial"/>
                <w:color w:val="000000"/>
                <w:sz w:val="22"/>
                <w:szCs w:val="22"/>
                <w:lang w:eastAsia="fr-BE"/>
              </w:rPr>
            </w:pPr>
            <w:proofErr w:type="gramStart"/>
            <w:r w:rsidRPr="00C443D1">
              <w:rPr>
                <w:rFonts w:ascii="Arial" w:hAnsi="Arial" w:cs="Arial"/>
                <w:color w:val="000000"/>
                <w:sz w:val="22"/>
                <w:szCs w:val="22"/>
                <w:lang w:eastAsia="fr-BE"/>
              </w:rPr>
              <w:t>4:</w:t>
            </w:r>
            <w:proofErr w:type="gramEnd"/>
            <w:r w:rsidRPr="00C443D1">
              <w:rPr>
                <w:rFonts w:ascii="Arial" w:hAnsi="Arial" w:cs="Arial"/>
                <w:color w:val="000000"/>
                <w:sz w:val="22"/>
                <w:szCs w:val="22"/>
                <w:lang w:eastAsia="fr-BE"/>
              </w:rPr>
              <w:t xml:space="preserve"> 16.3</w:t>
            </w:r>
          </w:p>
        </w:tc>
        <w:tc>
          <w:tcPr>
            <w:tcW w:w="1423" w:type="dxa"/>
            <w:vMerge/>
            <w:tcBorders>
              <w:top w:val="nil"/>
              <w:left w:val="nil"/>
              <w:bottom w:val="single" w:sz="4" w:space="0" w:color="auto"/>
              <w:right w:val="single" w:sz="4" w:space="0" w:color="auto"/>
            </w:tcBorders>
            <w:vAlign w:val="center"/>
            <w:hideMark/>
          </w:tcPr>
          <w:p w14:paraId="5569C0D5"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22" w:type="dxa"/>
            <w:vMerge/>
            <w:tcBorders>
              <w:top w:val="nil"/>
              <w:left w:val="single" w:sz="4" w:space="0" w:color="auto"/>
              <w:bottom w:val="single" w:sz="4" w:space="0" w:color="auto"/>
              <w:right w:val="single" w:sz="4" w:space="0" w:color="auto"/>
            </w:tcBorders>
            <w:vAlign w:val="center"/>
            <w:hideMark/>
          </w:tcPr>
          <w:p w14:paraId="55178837" w14:textId="77777777" w:rsidR="00ED30DF" w:rsidRPr="00C443D1" w:rsidRDefault="00ED30DF" w:rsidP="00A51B42">
            <w:pPr>
              <w:spacing w:line="480" w:lineRule="auto"/>
              <w:jc w:val="center"/>
              <w:rPr>
                <w:rFonts w:ascii="Arial" w:hAnsi="Arial" w:cs="Arial"/>
                <w:color w:val="000000"/>
                <w:sz w:val="22"/>
                <w:szCs w:val="22"/>
                <w:lang w:eastAsia="fr-BE"/>
              </w:rPr>
            </w:pPr>
          </w:p>
        </w:tc>
      </w:tr>
      <w:tr w:rsidR="00ED30DF" w:rsidRPr="00C443D1" w14:paraId="241B064E" w14:textId="77777777" w:rsidTr="00A4007A">
        <w:trPr>
          <w:trHeight w:val="20"/>
          <w:jc w:val="center"/>
        </w:trPr>
        <w:tc>
          <w:tcPr>
            <w:tcW w:w="4106" w:type="dxa"/>
            <w:vMerge/>
            <w:tcBorders>
              <w:top w:val="nil"/>
              <w:left w:val="single" w:sz="4" w:space="0" w:color="auto"/>
              <w:bottom w:val="single" w:sz="4" w:space="0" w:color="auto"/>
              <w:right w:val="single" w:sz="4" w:space="0" w:color="auto"/>
            </w:tcBorders>
            <w:vAlign w:val="center"/>
            <w:hideMark/>
          </w:tcPr>
          <w:p w14:paraId="3A6F0978"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vMerge/>
            <w:tcBorders>
              <w:top w:val="nil"/>
              <w:left w:val="single" w:sz="4" w:space="0" w:color="auto"/>
              <w:bottom w:val="single" w:sz="4" w:space="0" w:color="auto"/>
              <w:right w:val="single" w:sz="4" w:space="0" w:color="auto"/>
            </w:tcBorders>
            <w:vAlign w:val="center"/>
            <w:hideMark/>
          </w:tcPr>
          <w:p w14:paraId="50CB1DCE"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8" w:type="dxa"/>
            <w:vMerge/>
            <w:tcBorders>
              <w:top w:val="nil"/>
              <w:left w:val="single" w:sz="4" w:space="0" w:color="auto"/>
              <w:bottom w:val="single" w:sz="4" w:space="0" w:color="auto"/>
              <w:right w:val="single" w:sz="4" w:space="0" w:color="auto"/>
            </w:tcBorders>
            <w:vAlign w:val="center"/>
            <w:hideMark/>
          </w:tcPr>
          <w:p w14:paraId="1B43572F"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12" w:type="dxa"/>
            <w:tcBorders>
              <w:top w:val="nil"/>
              <w:left w:val="nil"/>
              <w:bottom w:val="single" w:sz="4" w:space="0" w:color="auto"/>
              <w:right w:val="single" w:sz="4" w:space="0" w:color="auto"/>
            </w:tcBorders>
            <w:shd w:val="clear" w:color="auto" w:fill="auto"/>
            <w:hideMark/>
          </w:tcPr>
          <w:p w14:paraId="01745668" w14:textId="77777777" w:rsidR="00ED30DF" w:rsidRPr="00C443D1" w:rsidRDefault="00ED30DF">
            <w:pPr>
              <w:spacing w:line="480" w:lineRule="auto"/>
              <w:jc w:val="center"/>
              <w:rPr>
                <w:rFonts w:ascii="Arial" w:hAnsi="Arial" w:cs="Arial"/>
                <w:color w:val="000000"/>
                <w:sz w:val="22"/>
                <w:szCs w:val="22"/>
                <w:lang w:eastAsia="fr-BE"/>
              </w:rPr>
            </w:pPr>
            <w:proofErr w:type="gramStart"/>
            <w:r w:rsidRPr="00C443D1">
              <w:rPr>
                <w:rFonts w:ascii="Arial" w:hAnsi="Arial" w:cs="Arial"/>
                <w:color w:val="000000"/>
                <w:sz w:val="22"/>
                <w:szCs w:val="22"/>
                <w:lang w:eastAsia="fr-BE"/>
              </w:rPr>
              <w:t>5:</w:t>
            </w:r>
            <w:proofErr w:type="gramEnd"/>
            <w:r w:rsidRPr="00C443D1">
              <w:rPr>
                <w:rFonts w:ascii="Arial" w:hAnsi="Arial" w:cs="Arial"/>
                <w:color w:val="000000"/>
                <w:sz w:val="22"/>
                <w:szCs w:val="22"/>
                <w:lang w:eastAsia="fr-BE"/>
              </w:rPr>
              <w:t xml:space="preserve"> 6.7</w:t>
            </w:r>
          </w:p>
        </w:tc>
        <w:tc>
          <w:tcPr>
            <w:tcW w:w="1423" w:type="dxa"/>
            <w:vMerge/>
            <w:tcBorders>
              <w:top w:val="nil"/>
              <w:left w:val="nil"/>
              <w:bottom w:val="single" w:sz="4" w:space="0" w:color="auto"/>
              <w:right w:val="single" w:sz="4" w:space="0" w:color="auto"/>
            </w:tcBorders>
            <w:vAlign w:val="center"/>
            <w:hideMark/>
          </w:tcPr>
          <w:p w14:paraId="67238D53" w14:textId="77777777" w:rsidR="00ED30DF" w:rsidRPr="00C443D1" w:rsidRDefault="00ED30DF" w:rsidP="00A51B42">
            <w:pPr>
              <w:spacing w:line="480" w:lineRule="auto"/>
              <w:jc w:val="center"/>
              <w:rPr>
                <w:rFonts w:ascii="Arial" w:hAnsi="Arial" w:cs="Arial"/>
                <w:color w:val="000000"/>
                <w:sz w:val="22"/>
                <w:szCs w:val="22"/>
                <w:lang w:eastAsia="fr-BE"/>
              </w:rPr>
            </w:pPr>
          </w:p>
        </w:tc>
        <w:tc>
          <w:tcPr>
            <w:tcW w:w="1422" w:type="dxa"/>
            <w:vMerge/>
            <w:tcBorders>
              <w:top w:val="nil"/>
              <w:left w:val="single" w:sz="4" w:space="0" w:color="auto"/>
              <w:bottom w:val="single" w:sz="4" w:space="0" w:color="auto"/>
              <w:right w:val="single" w:sz="4" w:space="0" w:color="auto"/>
            </w:tcBorders>
            <w:vAlign w:val="center"/>
            <w:hideMark/>
          </w:tcPr>
          <w:p w14:paraId="59F1962C" w14:textId="77777777" w:rsidR="00ED30DF" w:rsidRPr="00C443D1" w:rsidRDefault="00ED30DF" w:rsidP="00A51B42">
            <w:pPr>
              <w:spacing w:line="480" w:lineRule="auto"/>
              <w:jc w:val="center"/>
              <w:rPr>
                <w:rFonts w:ascii="Arial" w:hAnsi="Arial" w:cs="Arial"/>
                <w:color w:val="000000"/>
                <w:sz w:val="22"/>
                <w:szCs w:val="22"/>
                <w:lang w:eastAsia="fr-BE"/>
              </w:rPr>
            </w:pPr>
          </w:p>
        </w:tc>
      </w:tr>
      <w:tr w:rsidR="00ED30DF" w:rsidRPr="00C443D1" w14:paraId="4E7913F1"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CD9C87" w14:textId="77777777" w:rsidR="00ED30DF" w:rsidRPr="00C443D1" w:rsidRDefault="00ED30DF" w:rsidP="00A51B42">
            <w:pPr>
              <w:spacing w:line="480" w:lineRule="auto"/>
              <w:rPr>
                <w:rFonts w:ascii="Arial" w:hAnsi="Arial" w:cs="Arial"/>
                <w:color w:val="000000"/>
                <w:sz w:val="22"/>
                <w:szCs w:val="22"/>
                <w:lang w:eastAsia="fr-BE"/>
              </w:rPr>
            </w:pPr>
            <w:proofErr w:type="gramStart"/>
            <w:r w:rsidRPr="00C443D1">
              <w:rPr>
                <w:rFonts w:ascii="Arial" w:hAnsi="Arial" w:cs="Arial"/>
                <w:color w:val="000000"/>
                <w:sz w:val="22"/>
                <w:szCs w:val="22"/>
                <w:lang w:eastAsia="fr-BE"/>
              </w:rPr>
              <w:t>EDSS</w:t>
            </w:r>
            <w:r>
              <w:rPr>
                <w:rFonts w:ascii="Arial" w:hAnsi="Arial" w:cs="Arial"/>
                <w:color w:val="000000"/>
                <w:sz w:val="22"/>
                <w:szCs w:val="22"/>
                <w:lang w:eastAsia="fr-BE"/>
              </w:rPr>
              <w:t>:</w:t>
            </w:r>
            <w:proofErr w:type="gramEnd"/>
            <w:r w:rsidRPr="00C443D1">
              <w:rPr>
                <w:rFonts w:ascii="Arial" w:hAnsi="Arial" w:cs="Arial"/>
                <w:color w:val="000000"/>
                <w:sz w:val="22"/>
                <w:szCs w:val="22"/>
                <w:lang w:eastAsia="fr-BE"/>
              </w:rPr>
              <w:t xml:space="preserve"> </w:t>
            </w:r>
            <w:proofErr w:type="spellStart"/>
            <w:r>
              <w:rPr>
                <w:rFonts w:ascii="Arial" w:hAnsi="Arial" w:cs="Arial"/>
                <w:color w:val="000000"/>
                <w:sz w:val="22"/>
                <w:szCs w:val="22"/>
                <w:lang w:eastAsia="fr-BE"/>
              </w:rPr>
              <w:t>median</w:t>
            </w:r>
            <w:proofErr w:type="spellEnd"/>
            <w:r>
              <w:rPr>
                <w:rFonts w:ascii="Arial" w:hAnsi="Arial" w:cs="Arial"/>
                <w:color w:val="000000"/>
                <w:sz w:val="22"/>
                <w:szCs w:val="22"/>
                <w:lang w:eastAsia="fr-BE"/>
              </w:rPr>
              <w:t xml:space="preserve"> [range]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9FAB7BD"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0267BF8E"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612C61A8"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2 [</w:t>
            </w:r>
            <w:r w:rsidRPr="00C443D1">
              <w:rPr>
                <w:rFonts w:ascii="Arial" w:hAnsi="Arial" w:cs="Arial"/>
                <w:color w:val="000000"/>
                <w:sz w:val="22"/>
                <w:szCs w:val="22"/>
                <w:lang w:eastAsia="fr-BE"/>
              </w:rPr>
              <w:t>0-3</w:t>
            </w:r>
            <w:r>
              <w:rPr>
                <w:rFonts w:ascii="Arial" w:hAnsi="Arial" w:cs="Arial"/>
                <w:color w:val="000000"/>
                <w:sz w:val="22"/>
                <w:szCs w:val="22"/>
                <w:lang w:eastAsia="fr-BE"/>
              </w:rPr>
              <w:t>]</w:t>
            </w:r>
          </w:p>
        </w:tc>
        <w:tc>
          <w:tcPr>
            <w:tcW w:w="1423" w:type="dxa"/>
            <w:tcBorders>
              <w:top w:val="nil"/>
              <w:left w:val="nil"/>
              <w:bottom w:val="single" w:sz="4" w:space="0" w:color="auto"/>
              <w:right w:val="single" w:sz="4" w:space="0" w:color="auto"/>
            </w:tcBorders>
            <w:shd w:val="clear" w:color="auto" w:fill="auto"/>
            <w:vAlign w:val="center"/>
            <w:hideMark/>
          </w:tcPr>
          <w:p w14:paraId="7EAB5747"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2 [</w:t>
            </w:r>
            <w:r w:rsidRPr="00C443D1">
              <w:rPr>
                <w:rFonts w:ascii="Arial" w:hAnsi="Arial" w:cs="Arial"/>
                <w:color w:val="000000"/>
                <w:sz w:val="22"/>
                <w:szCs w:val="22"/>
                <w:lang w:eastAsia="fr-BE"/>
              </w:rPr>
              <w:t>1-3</w:t>
            </w:r>
            <w:r>
              <w:rPr>
                <w:rFonts w:ascii="Arial" w:hAnsi="Arial" w:cs="Arial"/>
                <w:color w:val="000000"/>
                <w:sz w:val="22"/>
                <w:szCs w:val="22"/>
                <w:lang w:eastAsia="fr-BE"/>
              </w:rPr>
              <w:t>]</w:t>
            </w:r>
          </w:p>
        </w:tc>
        <w:tc>
          <w:tcPr>
            <w:tcW w:w="1422" w:type="dxa"/>
            <w:tcBorders>
              <w:top w:val="nil"/>
              <w:left w:val="nil"/>
              <w:bottom w:val="single" w:sz="4" w:space="0" w:color="auto"/>
              <w:right w:val="single" w:sz="4" w:space="0" w:color="auto"/>
            </w:tcBorders>
            <w:shd w:val="clear" w:color="auto" w:fill="auto"/>
            <w:vAlign w:val="center"/>
            <w:hideMark/>
          </w:tcPr>
          <w:p w14:paraId="0E402932"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2005FA" w14:paraId="2FA75F18"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FEE7E9" w14:textId="22BC8EDE"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Number of relapses</w:t>
            </w:r>
            <w:r w:rsidR="00A51B42">
              <w:rPr>
                <w:rFonts w:ascii="Arial" w:hAnsi="Arial" w:cs="Arial"/>
                <w:color w:val="000000"/>
                <w:sz w:val="22"/>
                <w:szCs w:val="22"/>
                <w:lang w:val="en-US" w:eastAsia="fr-BE"/>
              </w:rPr>
              <w:t xml:space="preserve"> since disease onset</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w:t>
            </w:r>
            <w:r w:rsidRPr="00107E09">
              <w:rPr>
                <w:rFonts w:ascii="Arial" w:hAnsi="Arial" w:cs="Arial"/>
                <w:color w:val="000000"/>
                <w:sz w:val="22"/>
                <w:szCs w:val="22"/>
                <w:lang w:val="en-US" w:eastAsia="fr-BE"/>
              </w:rPr>
              <w:t>median [range]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138393"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5AAB8581"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012D7D4F"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 xml:space="preserve">1 </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1-6</w:t>
            </w:r>
            <w:r>
              <w:rPr>
                <w:rFonts w:ascii="Arial" w:hAnsi="Arial" w:cs="Arial"/>
                <w:color w:val="000000"/>
                <w:sz w:val="22"/>
                <w:szCs w:val="22"/>
                <w:lang w:val="en-US" w:eastAsia="fr-BE"/>
              </w:rPr>
              <w:t>]</w:t>
            </w:r>
          </w:p>
        </w:tc>
        <w:tc>
          <w:tcPr>
            <w:tcW w:w="1423" w:type="dxa"/>
            <w:tcBorders>
              <w:top w:val="nil"/>
              <w:left w:val="nil"/>
              <w:bottom w:val="single" w:sz="4" w:space="0" w:color="auto"/>
              <w:right w:val="single" w:sz="4" w:space="0" w:color="auto"/>
            </w:tcBorders>
            <w:shd w:val="clear" w:color="auto" w:fill="auto"/>
            <w:vAlign w:val="center"/>
            <w:hideMark/>
          </w:tcPr>
          <w:p w14:paraId="492CF233"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 xml:space="preserve">2 </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0-</w:t>
            </w:r>
            <w:r>
              <w:rPr>
                <w:rFonts w:ascii="Arial" w:hAnsi="Arial" w:cs="Arial"/>
                <w:color w:val="000000"/>
                <w:sz w:val="22"/>
                <w:szCs w:val="22"/>
                <w:lang w:val="en-US" w:eastAsia="fr-BE"/>
              </w:rPr>
              <w:t>3]</w:t>
            </w:r>
          </w:p>
        </w:tc>
        <w:tc>
          <w:tcPr>
            <w:tcW w:w="1422" w:type="dxa"/>
            <w:tcBorders>
              <w:top w:val="nil"/>
              <w:left w:val="nil"/>
              <w:bottom w:val="single" w:sz="4" w:space="0" w:color="auto"/>
              <w:right w:val="single" w:sz="4" w:space="0" w:color="auto"/>
            </w:tcBorders>
            <w:shd w:val="clear" w:color="auto" w:fill="auto"/>
            <w:vAlign w:val="center"/>
            <w:hideMark/>
          </w:tcPr>
          <w:p w14:paraId="5C5478B3"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r>
      <w:tr w:rsidR="00ED30DF" w:rsidRPr="00C443D1" w14:paraId="7D57C0C6"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F7DD0E"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Proportion of patients with a 1</w:t>
            </w:r>
            <w:r w:rsidRPr="00C443D1">
              <w:rPr>
                <w:rFonts w:ascii="Arial" w:hAnsi="Arial" w:cs="Arial"/>
                <w:color w:val="000000"/>
                <w:sz w:val="22"/>
                <w:szCs w:val="22"/>
                <w:vertAlign w:val="superscript"/>
                <w:lang w:val="en-US" w:eastAsia="fr-BE"/>
              </w:rPr>
              <w:t>st</w:t>
            </w:r>
            <w:r w:rsidRPr="00C443D1">
              <w:rPr>
                <w:rFonts w:ascii="Arial" w:hAnsi="Arial" w:cs="Arial"/>
                <w:color w:val="000000"/>
                <w:sz w:val="22"/>
                <w:szCs w:val="22"/>
                <w:lang w:val="en-US" w:eastAsia="fr-BE"/>
              </w:rPr>
              <w:t xml:space="preserve"> clinical event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9E84AE9"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1F8EAAE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3F3F4D17"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53.3</w:t>
            </w:r>
          </w:p>
        </w:tc>
        <w:tc>
          <w:tcPr>
            <w:tcW w:w="1423" w:type="dxa"/>
            <w:tcBorders>
              <w:top w:val="nil"/>
              <w:left w:val="nil"/>
              <w:bottom w:val="single" w:sz="4" w:space="0" w:color="auto"/>
              <w:right w:val="single" w:sz="4" w:space="0" w:color="auto"/>
            </w:tcBorders>
            <w:shd w:val="clear" w:color="auto" w:fill="auto"/>
            <w:vAlign w:val="center"/>
            <w:hideMark/>
          </w:tcPr>
          <w:p w14:paraId="7A7D37C7"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33.3</w:t>
            </w:r>
          </w:p>
        </w:tc>
        <w:tc>
          <w:tcPr>
            <w:tcW w:w="1422" w:type="dxa"/>
            <w:tcBorders>
              <w:top w:val="nil"/>
              <w:left w:val="nil"/>
              <w:bottom w:val="single" w:sz="4" w:space="0" w:color="auto"/>
              <w:right w:val="single" w:sz="4" w:space="0" w:color="auto"/>
            </w:tcBorders>
            <w:shd w:val="clear" w:color="auto" w:fill="auto"/>
            <w:vAlign w:val="center"/>
            <w:hideMark/>
          </w:tcPr>
          <w:p w14:paraId="30D1D7FD"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C443D1" w14:paraId="283107CE"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8B7127" w14:textId="4FC58894" w:rsidR="00ED30DF" w:rsidRPr="00C443D1" w:rsidRDefault="00ED30DF" w:rsidP="00A51B42">
            <w:pPr>
              <w:spacing w:line="480" w:lineRule="auto"/>
              <w:rPr>
                <w:rFonts w:ascii="Arial" w:hAnsi="Arial" w:cs="Arial"/>
                <w:color w:val="000000"/>
                <w:sz w:val="22"/>
                <w:szCs w:val="22"/>
                <w:lang w:eastAsia="fr-BE"/>
              </w:rPr>
            </w:pPr>
            <w:proofErr w:type="spellStart"/>
            <w:r w:rsidRPr="00C443D1">
              <w:rPr>
                <w:rFonts w:ascii="Arial" w:hAnsi="Arial" w:cs="Arial"/>
                <w:color w:val="000000"/>
                <w:sz w:val="22"/>
                <w:szCs w:val="22"/>
                <w:lang w:eastAsia="fr-BE"/>
              </w:rPr>
              <w:t>Barkhof</w:t>
            </w:r>
            <w:proofErr w:type="spellEnd"/>
            <w:r w:rsidRPr="00C443D1">
              <w:rPr>
                <w:rFonts w:ascii="Arial" w:hAnsi="Arial" w:cs="Arial"/>
                <w:color w:val="000000"/>
                <w:sz w:val="22"/>
                <w:szCs w:val="22"/>
                <w:lang w:eastAsia="fr-BE"/>
              </w:rPr>
              <w:t xml:space="preserve"> criteria</w:t>
            </w:r>
            <w:r w:rsidR="005065D6">
              <w:rPr>
                <w:rFonts w:ascii="Arial" w:hAnsi="Arial" w:cs="Arial"/>
                <w:color w:val="000000"/>
                <w:sz w:val="22"/>
                <w:szCs w:val="22"/>
                <w:vertAlign w:val="superscript"/>
                <w:lang w:eastAsia="fr-BE"/>
              </w:rPr>
              <w:t>1</w:t>
            </w:r>
            <w:r w:rsidRPr="00C443D1">
              <w:rPr>
                <w:rFonts w:ascii="Arial" w:hAnsi="Arial" w:cs="Arial"/>
                <w:color w:val="000000"/>
                <w:sz w:val="22"/>
                <w:szCs w:val="22"/>
                <w:lang w:eastAsia="fr-BE"/>
              </w:rPr>
              <w:t xml:space="preserve"> score 3 and 4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280BD82"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5FF303FC"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08ECB9A2"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93.3</w:t>
            </w:r>
          </w:p>
        </w:tc>
        <w:tc>
          <w:tcPr>
            <w:tcW w:w="1423" w:type="dxa"/>
            <w:tcBorders>
              <w:top w:val="nil"/>
              <w:left w:val="nil"/>
              <w:bottom w:val="single" w:sz="4" w:space="0" w:color="auto"/>
              <w:right w:val="single" w:sz="4" w:space="0" w:color="auto"/>
            </w:tcBorders>
            <w:shd w:val="clear" w:color="auto" w:fill="auto"/>
            <w:vAlign w:val="center"/>
            <w:hideMark/>
          </w:tcPr>
          <w:p w14:paraId="7C9A4295"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44.4</w:t>
            </w:r>
          </w:p>
        </w:tc>
        <w:tc>
          <w:tcPr>
            <w:tcW w:w="1422" w:type="dxa"/>
            <w:tcBorders>
              <w:top w:val="nil"/>
              <w:left w:val="nil"/>
              <w:bottom w:val="single" w:sz="4" w:space="0" w:color="auto"/>
              <w:right w:val="single" w:sz="4" w:space="0" w:color="auto"/>
            </w:tcBorders>
            <w:shd w:val="clear" w:color="auto" w:fill="auto"/>
            <w:vAlign w:val="center"/>
            <w:hideMark/>
          </w:tcPr>
          <w:p w14:paraId="44F939F3"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2005FA" w14:paraId="527F5891"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052C38"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GELs on brain MRI</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D7E5DF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23E8F101"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3A728676" w14:textId="77777777" w:rsidR="00ED30DF"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5.4 (±8.9)</w:t>
            </w:r>
          </w:p>
          <w:p w14:paraId="569D2133"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=13</w:t>
            </w:r>
          </w:p>
        </w:tc>
        <w:tc>
          <w:tcPr>
            <w:tcW w:w="1423" w:type="dxa"/>
            <w:tcBorders>
              <w:top w:val="nil"/>
              <w:left w:val="nil"/>
              <w:bottom w:val="single" w:sz="4" w:space="0" w:color="auto"/>
              <w:right w:val="single" w:sz="4" w:space="0" w:color="auto"/>
            </w:tcBorders>
            <w:shd w:val="clear" w:color="auto" w:fill="auto"/>
            <w:vAlign w:val="center"/>
            <w:hideMark/>
          </w:tcPr>
          <w:p w14:paraId="650F948A" w14:textId="77777777" w:rsidR="00ED30DF" w:rsidRDefault="00ED30DF" w:rsidP="00A51B42">
            <w:pPr>
              <w:spacing w:line="480" w:lineRule="auto"/>
              <w:jc w:val="center"/>
              <w:rPr>
                <w:rFonts w:ascii="Arial" w:hAnsi="Arial" w:cs="Arial"/>
                <w:color w:val="000000"/>
                <w:sz w:val="22"/>
                <w:szCs w:val="22"/>
                <w:lang w:val="en-US" w:eastAsia="fr-BE"/>
              </w:rPr>
            </w:pPr>
            <w:r w:rsidRPr="002005FA">
              <w:rPr>
                <w:rFonts w:ascii="Arial" w:hAnsi="Arial" w:cs="Arial"/>
                <w:color w:val="000000"/>
                <w:sz w:val="22"/>
                <w:szCs w:val="22"/>
                <w:lang w:val="en-US" w:eastAsia="fr-BE"/>
              </w:rPr>
              <w:t>0</w:t>
            </w:r>
          </w:p>
          <w:p w14:paraId="21C26B5E"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i/>
                <w:iCs/>
                <w:color w:val="000000"/>
                <w:sz w:val="22"/>
                <w:szCs w:val="22"/>
                <w:lang w:val="en-US" w:eastAsia="fr-BE"/>
              </w:rPr>
              <w:t>n=6</w:t>
            </w:r>
          </w:p>
        </w:tc>
        <w:tc>
          <w:tcPr>
            <w:tcW w:w="1422" w:type="dxa"/>
            <w:tcBorders>
              <w:top w:val="nil"/>
              <w:left w:val="nil"/>
              <w:bottom w:val="single" w:sz="4" w:space="0" w:color="auto"/>
              <w:right w:val="single" w:sz="4" w:space="0" w:color="auto"/>
            </w:tcBorders>
            <w:shd w:val="clear" w:color="auto" w:fill="auto"/>
            <w:vAlign w:val="center"/>
            <w:hideMark/>
          </w:tcPr>
          <w:p w14:paraId="3A9DCAF1"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r>
      <w:tr w:rsidR="00ED30DF" w:rsidRPr="002005FA" w14:paraId="256411BC"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75846B"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Proportion of patients with spinal cord lesions on MRI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9660399"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29A4A879"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2CE00406" w14:textId="77777777" w:rsidR="00ED30DF" w:rsidRDefault="00ED30DF" w:rsidP="00A51B42">
            <w:pPr>
              <w:spacing w:line="480" w:lineRule="auto"/>
              <w:jc w:val="center"/>
              <w:rPr>
                <w:rFonts w:ascii="Arial" w:hAnsi="Arial" w:cs="Arial"/>
                <w:i/>
                <w:iCs/>
                <w:color w:val="000000"/>
                <w:sz w:val="22"/>
                <w:szCs w:val="22"/>
                <w:lang w:val="en-US" w:eastAsia="fr-BE"/>
              </w:rPr>
            </w:pPr>
            <w:r w:rsidRPr="00C443D1">
              <w:rPr>
                <w:rFonts w:ascii="Arial" w:hAnsi="Arial" w:cs="Arial"/>
                <w:color w:val="000000"/>
                <w:sz w:val="22"/>
                <w:szCs w:val="22"/>
                <w:lang w:val="en-US" w:eastAsia="fr-BE"/>
              </w:rPr>
              <w:t>85.7</w:t>
            </w:r>
          </w:p>
          <w:p w14:paraId="29071A65"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i/>
                <w:iCs/>
                <w:color w:val="000000"/>
                <w:sz w:val="22"/>
                <w:szCs w:val="22"/>
                <w:lang w:val="en-US" w:eastAsia="fr-BE"/>
              </w:rPr>
              <w:t>n=14</w:t>
            </w:r>
          </w:p>
        </w:tc>
        <w:tc>
          <w:tcPr>
            <w:tcW w:w="1423" w:type="dxa"/>
            <w:tcBorders>
              <w:top w:val="nil"/>
              <w:left w:val="nil"/>
              <w:bottom w:val="single" w:sz="4" w:space="0" w:color="auto"/>
              <w:right w:val="single" w:sz="4" w:space="0" w:color="auto"/>
            </w:tcBorders>
            <w:shd w:val="clear" w:color="auto" w:fill="auto"/>
            <w:vAlign w:val="center"/>
            <w:hideMark/>
          </w:tcPr>
          <w:p w14:paraId="108C61B9" w14:textId="77777777" w:rsidR="00ED30DF" w:rsidRDefault="00ED30DF" w:rsidP="00A51B42">
            <w:pPr>
              <w:spacing w:line="480" w:lineRule="auto"/>
              <w:jc w:val="center"/>
              <w:rPr>
                <w:rFonts w:ascii="Arial" w:hAnsi="Arial" w:cs="Arial"/>
                <w:i/>
                <w:iCs/>
                <w:color w:val="000000"/>
                <w:sz w:val="22"/>
                <w:szCs w:val="22"/>
                <w:lang w:val="en-US" w:eastAsia="fr-BE"/>
              </w:rPr>
            </w:pPr>
            <w:r w:rsidRPr="00C443D1">
              <w:rPr>
                <w:rFonts w:ascii="Arial" w:hAnsi="Arial" w:cs="Arial"/>
                <w:color w:val="000000"/>
                <w:sz w:val="22"/>
                <w:szCs w:val="22"/>
                <w:lang w:val="en-US" w:eastAsia="fr-BE"/>
              </w:rPr>
              <w:t>75.0</w:t>
            </w:r>
          </w:p>
          <w:p w14:paraId="748D9F31"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i/>
                <w:iCs/>
                <w:color w:val="000000"/>
                <w:sz w:val="22"/>
                <w:szCs w:val="22"/>
                <w:lang w:val="en-US" w:eastAsia="fr-BE"/>
              </w:rPr>
              <w:t>n=8</w:t>
            </w:r>
          </w:p>
        </w:tc>
        <w:tc>
          <w:tcPr>
            <w:tcW w:w="1422" w:type="dxa"/>
            <w:tcBorders>
              <w:top w:val="nil"/>
              <w:left w:val="nil"/>
              <w:bottom w:val="single" w:sz="4" w:space="0" w:color="auto"/>
              <w:right w:val="single" w:sz="4" w:space="0" w:color="auto"/>
            </w:tcBorders>
            <w:shd w:val="clear" w:color="auto" w:fill="auto"/>
            <w:vAlign w:val="center"/>
            <w:hideMark/>
          </w:tcPr>
          <w:p w14:paraId="78210259" w14:textId="77777777" w:rsidR="00ED30DF" w:rsidRPr="00C443D1" w:rsidRDefault="00ED30DF" w:rsidP="00A51B42">
            <w:pPr>
              <w:spacing w:line="480" w:lineRule="auto"/>
              <w:jc w:val="center"/>
              <w:rPr>
                <w:rFonts w:ascii="Arial" w:hAnsi="Arial" w:cs="Arial"/>
                <w:color w:val="000000"/>
                <w:sz w:val="22"/>
                <w:szCs w:val="22"/>
                <w:lang w:val="en-US" w:eastAsia="fr-BE"/>
              </w:rPr>
            </w:pPr>
            <w:r w:rsidRPr="00C443D1">
              <w:rPr>
                <w:rFonts w:ascii="Arial" w:hAnsi="Arial" w:cs="Arial"/>
                <w:color w:val="000000"/>
                <w:sz w:val="22"/>
                <w:szCs w:val="22"/>
                <w:lang w:val="en-US" w:eastAsia="fr-BE"/>
              </w:rPr>
              <w:t>N/A</w:t>
            </w:r>
          </w:p>
        </w:tc>
      </w:tr>
      <w:tr w:rsidR="00ED30DF" w:rsidRPr="00C443D1" w14:paraId="1C8F8741"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092773"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lastRenderedPageBreak/>
              <w:t>GELs on spinal cord MRI</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93B2B8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6E030369"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04A6B3BB" w14:textId="77777777" w:rsidR="00ED30DF"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0.5 (±0.5)</w:t>
            </w:r>
          </w:p>
          <w:p w14:paraId="0A49C5A8"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=10</w:t>
            </w:r>
          </w:p>
        </w:tc>
        <w:tc>
          <w:tcPr>
            <w:tcW w:w="1423" w:type="dxa"/>
            <w:tcBorders>
              <w:top w:val="nil"/>
              <w:left w:val="nil"/>
              <w:bottom w:val="single" w:sz="4" w:space="0" w:color="auto"/>
              <w:right w:val="single" w:sz="4" w:space="0" w:color="auto"/>
            </w:tcBorders>
            <w:shd w:val="clear" w:color="auto" w:fill="auto"/>
            <w:vAlign w:val="center"/>
            <w:hideMark/>
          </w:tcPr>
          <w:p w14:paraId="4B3084C3"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0</w:t>
            </w:r>
          </w:p>
          <w:p w14:paraId="1F6218AA"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=3</w:t>
            </w:r>
          </w:p>
        </w:tc>
        <w:tc>
          <w:tcPr>
            <w:tcW w:w="1422" w:type="dxa"/>
            <w:tcBorders>
              <w:top w:val="nil"/>
              <w:left w:val="nil"/>
              <w:bottom w:val="single" w:sz="4" w:space="0" w:color="auto"/>
              <w:right w:val="single" w:sz="4" w:space="0" w:color="auto"/>
            </w:tcBorders>
            <w:shd w:val="clear" w:color="auto" w:fill="auto"/>
            <w:vAlign w:val="center"/>
            <w:hideMark/>
          </w:tcPr>
          <w:p w14:paraId="1158F3D9"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C443D1" w14:paraId="30AA3793"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447DAA"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 xml:space="preserve">Proportion of patients with at least one GEL on </w:t>
            </w:r>
            <w:r>
              <w:rPr>
                <w:rFonts w:ascii="Arial" w:hAnsi="Arial" w:cs="Arial"/>
                <w:color w:val="000000"/>
                <w:sz w:val="22"/>
                <w:szCs w:val="22"/>
                <w:lang w:val="en-US" w:eastAsia="fr-BE"/>
              </w:rPr>
              <w:t xml:space="preserve">brain </w:t>
            </w:r>
            <w:r w:rsidRPr="00C443D1">
              <w:rPr>
                <w:rFonts w:ascii="Arial" w:hAnsi="Arial" w:cs="Arial"/>
                <w:color w:val="000000"/>
                <w:sz w:val="22"/>
                <w:szCs w:val="22"/>
                <w:lang w:val="en-US" w:eastAsia="fr-BE"/>
              </w:rPr>
              <w:t>or spinal cord MRI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395AD4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8" w:type="dxa"/>
            <w:tcBorders>
              <w:top w:val="nil"/>
              <w:left w:val="nil"/>
              <w:bottom w:val="single" w:sz="4" w:space="0" w:color="auto"/>
              <w:right w:val="single" w:sz="4" w:space="0" w:color="auto"/>
            </w:tcBorders>
            <w:shd w:val="clear" w:color="auto" w:fill="auto"/>
            <w:vAlign w:val="center"/>
            <w:hideMark/>
          </w:tcPr>
          <w:p w14:paraId="0026A5A4"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c>
          <w:tcPr>
            <w:tcW w:w="1412" w:type="dxa"/>
            <w:tcBorders>
              <w:top w:val="nil"/>
              <w:left w:val="nil"/>
              <w:bottom w:val="single" w:sz="4" w:space="0" w:color="auto"/>
              <w:right w:val="single" w:sz="4" w:space="0" w:color="auto"/>
            </w:tcBorders>
            <w:shd w:val="clear" w:color="auto" w:fill="auto"/>
            <w:vAlign w:val="center"/>
            <w:hideMark/>
          </w:tcPr>
          <w:p w14:paraId="65AD344E"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100</w:t>
            </w:r>
          </w:p>
          <w:p w14:paraId="40BC893A"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=14</w:t>
            </w:r>
          </w:p>
        </w:tc>
        <w:tc>
          <w:tcPr>
            <w:tcW w:w="1423" w:type="dxa"/>
            <w:tcBorders>
              <w:top w:val="nil"/>
              <w:left w:val="nil"/>
              <w:bottom w:val="single" w:sz="4" w:space="0" w:color="auto"/>
              <w:right w:val="single" w:sz="4" w:space="0" w:color="auto"/>
            </w:tcBorders>
            <w:shd w:val="clear" w:color="auto" w:fill="auto"/>
            <w:vAlign w:val="center"/>
            <w:hideMark/>
          </w:tcPr>
          <w:p w14:paraId="1BE945B9" w14:textId="77777777" w:rsidR="00ED30DF" w:rsidRDefault="00ED30DF" w:rsidP="00A51B42">
            <w:pPr>
              <w:spacing w:line="480" w:lineRule="auto"/>
              <w:jc w:val="center"/>
              <w:rPr>
                <w:rFonts w:ascii="Arial" w:hAnsi="Arial" w:cs="Arial"/>
                <w:i/>
                <w:iCs/>
                <w:color w:val="000000"/>
                <w:sz w:val="22"/>
                <w:szCs w:val="22"/>
                <w:lang w:eastAsia="fr-BE"/>
              </w:rPr>
            </w:pPr>
            <w:r>
              <w:rPr>
                <w:rFonts w:ascii="Arial" w:hAnsi="Arial" w:cs="Arial"/>
                <w:color w:val="000000"/>
                <w:sz w:val="22"/>
                <w:szCs w:val="22"/>
                <w:lang w:eastAsia="fr-BE"/>
              </w:rPr>
              <w:t>0</w:t>
            </w:r>
          </w:p>
          <w:p w14:paraId="5F2480E7"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=8</w:t>
            </w:r>
          </w:p>
        </w:tc>
        <w:tc>
          <w:tcPr>
            <w:tcW w:w="1422" w:type="dxa"/>
            <w:tcBorders>
              <w:top w:val="nil"/>
              <w:left w:val="nil"/>
              <w:bottom w:val="single" w:sz="4" w:space="0" w:color="auto"/>
              <w:right w:val="single" w:sz="4" w:space="0" w:color="auto"/>
            </w:tcBorders>
            <w:shd w:val="clear" w:color="auto" w:fill="auto"/>
            <w:vAlign w:val="center"/>
            <w:hideMark/>
          </w:tcPr>
          <w:p w14:paraId="16720EB0"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N/A</w:t>
            </w:r>
          </w:p>
        </w:tc>
      </w:tr>
      <w:tr w:rsidR="00ED30DF" w:rsidRPr="00C443D1" w14:paraId="743FF391" w14:textId="77777777" w:rsidTr="00A51B42">
        <w:trPr>
          <w:trHeight w:val="20"/>
          <w:jc w:val="center"/>
        </w:trPr>
        <w:tc>
          <w:tcPr>
            <w:tcW w:w="4106" w:type="dxa"/>
            <w:vMerge w:val="restart"/>
            <w:tcBorders>
              <w:top w:val="nil"/>
              <w:left w:val="single" w:sz="4" w:space="0" w:color="auto"/>
              <w:bottom w:val="single" w:sz="4" w:space="0" w:color="auto"/>
              <w:right w:val="single" w:sz="4" w:space="0" w:color="auto"/>
            </w:tcBorders>
            <w:shd w:val="clear" w:color="auto" w:fill="auto"/>
            <w:vAlign w:val="center"/>
            <w:hideMark/>
          </w:tcPr>
          <w:p w14:paraId="0D22E0BE"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Number of CSF cells/mm³</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 xml:space="preserve">±SD) </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range</w:t>
            </w:r>
            <w:r>
              <w:rPr>
                <w:rFonts w:ascii="Arial" w:hAnsi="Arial" w:cs="Arial"/>
                <w:color w:val="000000"/>
                <w:sz w:val="22"/>
                <w:szCs w:val="22"/>
                <w:lang w:val="en-US" w:eastAsia="fr-BE"/>
              </w:rPr>
              <w:t>]</w:t>
            </w:r>
          </w:p>
        </w:tc>
        <w:tc>
          <w:tcPr>
            <w:tcW w:w="1559" w:type="dxa"/>
            <w:tcBorders>
              <w:top w:val="nil"/>
              <w:left w:val="single" w:sz="4" w:space="0" w:color="auto"/>
              <w:bottom w:val="nil"/>
              <w:right w:val="single" w:sz="4" w:space="0" w:color="auto"/>
            </w:tcBorders>
            <w:shd w:val="clear" w:color="auto" w:fill="auto"/>
            <w:vAlign w:val="center"/>
            <w:hideMark/>
          </w:tcPr>
          <w:p w14:paraId="0E148070"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80.9 (±133.5)</w:t>
            </w:r>
          </w:p>
        </w:tc>
        <w:tc>
          <w:tcPr>
            <w:tcW w:w="1418" w:type="dxa"/>
            <w:tcBorders>
              <w:top w:val="nil"/>
              <w:left w:val="nil"/>
              <w:bottom w:val="nil"/>
              <w:right w:val="single" w:sz="4" w:space="0" w:color="auto"/>
            </w:tcBorders>
            <w:shd w:val="clear" w:color="auto" w:fill="auto"/>
            <w:vAlign w:val="center"/>
            <w:hideMark/>
          </w:tcPr>
          <w:p w14:paraId="439010FE"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23.8 (±30.5)</w:t>
            </w:r>
          </w:p>
        </w:tc>
        <w:tc>
          <w:tcPr>
            <w:tcW w:w="1412" w:type="dxa"/>
            <w:tcBorders>
              <w:top w:val="nil"/>
              <w:left w:val="nil"/>
              <w:bottom w:val="nil"/>
              <w:right w:val="single" w:sz="4" w:space="0" w:color="auto"/>
            </w:tcBorders>
            <w:shd w:val="clear" w:color="auto" w:fill="auto"/>
            <w:vAlign w:val="center"/>
            <w:hideMark/>
          </w:tcPr>
          <w:p w14:paraId="08E8C4FB"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6.8 (±6.4)</w:t>
            </w:r>
          </w:p>
        </w:tc>
        <w:tc>
          <w:tcPr>
            <w:tcW w:w="1423" w:type="dxa"/>
            <w:tcBorders>
              <w:top w:val="nil"/>
              <w:left w:val="nil"/>
              <w:bottom w:val="nil"/>
              <w:right w:val="single" w:sz="4" w:space="0" w:color="auto"/>
            </w:tcBorders>
            <w:shd w:val="clear" w:color="auto" w:fill="auto"/>
            <w:vAlign w:val="center"/>
            <w:hideMark/>
          </w:tcPr>
          <w:p w14:paraId="64D98974"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4.4 (±3.7)</w:t>
            </w:r>
          </w:p>
        </w:tc>
        <w:tc>
          <w:tcPr>
            <w:tcW w:w="1422" w:type="dxa"/>
            <w:tcBorders>
              <w:top w:val="nil"/>
              <w:left w:val="nil"/>
              <w:bottom w:val="nil"/>
              <w:right w:val="single" w:sz="4" w:space="0" w:color="auto"/>
            </w:tcBorders>
            <w:shd w:val="clear" w:color="auto" w:fill="auto"/>
            <w:vAlign w:val="center"/>
            <w:hideMark/>
          </w:tcPr>
          <w:p w14:paraId="087B10CB"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1.2 (±1.8)</w:t>
            </w:r>
          </w:p>
        </w:tc>
      </w:tr>
      <w:tr w:rsidR="00ED30DF" w:rsidRPr="00C443D1" w14:paraId="5D0E919F" w14:textId="77777777" w:rsidTr="00A51B42">
        <w:trPr>
          <w:trHeight w:val="20"/>
          <w:jc w:val="center"/>
        </w:trPr>
        <w:tc>
          <w:tcPr>
            <w:tcW w:w="4106" w:type="dxa"/>
            <w:vMerge/>
            <w:tcBorders>
              <w:top w:val="nil"/>
              <w:left w:val="single" w:sz="4" w:space="0" w:color="auto"/>
              <w:bottom w:val="single" w:sz="4" w:space="0" w:color="auto"/>
              <w:right w:val="single" w:sz="4" w:space="0" w:color="auto"/>
            </w:tcBorders>
            <w:vAlign w:val="center"/>
            <w:hideMark/>
          </w:tcPr>
          <w:p w14:paraId="546FE7E1" w14:textId="77777777" w:rsidR="00ED30DF" w:rsidRPr="00C443D1" w:rsidRDefault="00ED30DF" w:rsidP="00A51B42">
            <w:pPr>
              <w:spacing w:line="480" w:lineRule="auto"/>
              <w:rPr>
                <w:rFonts w:ascii="Arial" w:hAnsi="Arial" w:cs="Arial"/>
                <w:color w:val="000000"/>
                <w:sz w:val="22"/>
                <w:szCs w:val="22"/>
                <w:lang w:eastAsia="fr-BE"/>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41F7349"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C443D1">
              <w:rPr>
                <w:rFonts w:ascii="Arial" w:hAnsi="Arial" w:cs="Arial"/>
                <w:color w:val="000000"/>
                <w:sz w:val="22"/>
                <w:szCs w:val="22"/>
                <w:lang w:eastAsia="fr-BE"/>
              </w:rPr>
              <w:t>0-470</w:t>
            </w:r>
            <w:r>
              <w:rPr>
                <w:rFonts w:ascii="Arial" w:hAnsi="Arial" w:cs="Arial"/>
                <w:color w:val="000000"/>
                <w:sz w:val="22"/>
                <w:szCs w:val="22"/>
                <w:lang w:eastAsia="fr-BE"/>
              </w:rPr>
              <w:t>]</w:t>
            </w:r>
          </w:p>
        </w:tc>
        <w:tc>
          <w:tcPr>
            <w:tcW w:w="1418" w:type="dxa"/>
            <w:tcBorders>
              <w:top w:val="nil"/>
              <w:left w:val="nil"/>
              <w:bottom w:val="single" w:sz="4" w:space="0" w:color="auto"/>
              <w:right w:val="single" w:sz="4" w:space="0" w:color="auto"/>
            </w:tcBorders>
            <w:shd w:val="clear" w:color="auto" w:fill="auto"/>
            <w:vAlign w:val="center"/>
            <w:hideMark/>
          </w:tcPr>
          <w:p w14:paraId="25969B7A"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C443D1">
              <w:rPr>
                <w:rFonts w:ascii="Arial" w:hAnsi="Arial" w:cs="Arial"/>
                <w:color w:val="000000"/>
                <w:sz w:val="22"/>
                <w:szCs w:val="22"/>
                <w:lang w:eastAsia="fr-BE"/>
              </w:rPr>
              <w:t>2-102</w:t>
            </w:r>
            <w:r>
              <w:rPr>
                <w:rFonts w:ascii="Arial" w:hAnsi="Arial" w:cs="Arial"/>
                <w:color w:val="000000"/>
                <w:sz w:val="22"/>
                <w:szCs w:val="22"/>
                <w:lang w:eastAsia="fr-BE"/>
              </w:rPr>
              <w:t>]</w:t>
            </w:r>
          </w:p>
        </w:tc>
        <w:tc>
          <w:tcPr>
            <w:tcW w:w="1412" w:type="dxa"/>
            <w:tcBorders>
              <w:top w:val="nil"/>
              <w:left w:val="nil"/>
              <w:bottom w:val="single" w:sz="4" w:space="0" w:color="auto"/>
              <w:right w:val="single" w:sz="4" w:space="0" w:color="auto"/>
            </w:tcBorders>
            <w:shd w:val="clear" w:color="auto" w:fill="auto"/>
            <w:vAlign w:val="center"/>
            <w:hideMark/>
          </w:tcPr>
          <w:p w14:paraId="1DD756A3"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C443D1">
              <w:rPr>
                <w:rFonts w:ascii="Arial" w:hAnsi="Arial" w:cs="Arial"/>
                <w:color w:val="000000"/>
                <w:sz w:val="22"/>
                <w:szCs w:val="22"/>
                <w:lang w:eastAsia="fr-BE"/>
              </w:rPr>
              <w:t>0-18</w:t>
            </w:r>
            <w:r>
              <w:rPr>
                <w:rFonts w:ascii="Arial" w:hAnsi="Arial" w:cs="Arial"/>
                <w:color w:val="000000"/>
                <w:sz w:val="22"/>
                <w:szCs w:val="22"/>
                <w:lang w:eastAsia="fr-BE"/>
              </w:rPr>
              <w:t>]</w:t>
            </w:r>
          </w:p>
        </w:tc>
        <w:tc>
          <w:tcPr>
            <w:tcW w:w="1423" w:type="dxa"/>
            <w:tcBorders>
              <w:top w:val="nil"/>
              <w:left w:val="nil"/>
              <w:bottom w:val="single" w:sz="4" w:space="0" w:color="auto"/>
              <w:right w:val="single" w:sz="4" w:space="0" w:color="auto"/>
            </w:tcBorders>
            <w:shd w:val="clear" w:color="auto" w:fill="auto"/>
            <w:vAlign w:val="center"/>
            <w:hideMark/>
          </w:tcPr>
          <w:p w14:paraId="69237158"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C443D1">
              <w:rPr>
                <w:rFonts w:ascii="Arial" w:hAnsi="Arial" w:cs="Arial"/>
                <w:color w:val="000000"/>
                <w:sz w:val="22"/>
                <w:szCs w:val="22"/>
                <w:lang w:eastAsia="fr-BE"/>
              </w:rPr>
              <w:t>0-11</w:t>
            </w:r>
            <w:r>
              <w:rPr>
                <w:rFonts w:ascii="Arial" w:hAnsi="Arial" w:cs="Arial"/>
                <w:color w:val="000000"/>
                <w:sz w:val="22"/>
                <w:szCs w:val="22"/>
                <w:lang w:eastAsia="fr-BE"/>
              </w:rPr>
              <w:t>]</w:t>
            </w:r>
          </w:p>
        </w:tc>
        <w:tc>
          <w:tcPr>
            <w:tcW w:w="1422" w:type="dxa"/>
            <w:tcBorders>
              <w:top w:val="nil"/>
              <w:left w:val="nil"/>
              <w:bottom w:val="single" w:sz="4" w:space="0" w:color="auto"/>
              <w:right w:val="single" w:sz="4" w:space="0" w:color="auto"/>
            </w:tcBorders>
            <w:shd w:val="clear" w:color="auto" w:fill="auto"/>
            <w:vAlign w:val="center"/>
            <w:hideMark/>
          </w:tcPr>
          <w:p w14:paraId="0FC03DC6" w14:textId="77777777" w:rsidR="00ED30DF" w:rsidRPr="00C443D1"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C443D1">
              <w:rPr>
                <w:rFonts w:ascii="Arial" w:hAnsi="Arial" w:cs="Arial"/>
                <w:color w:val="000000"/>
                <w:sz w:val="22"/>
                <w:szCs w:val="22"/>
                <w:lang w:eastAsia="fr-BE"/>
              </w:rPr>
              <w:t>0-6</w:t>
            </w:r>
            <w:r>
              <w:rPr>
                <w:rFonts w:ascii="Arial" w:hAnsi="Arial" w:cs="Arial"/>
                <w:color w:val="000000"/>
                <w:sz w:val="22"/>
                <w:szCs w:val="22"/>
                <w:lang w:eastAsia="fr-BE"/>
              </w:rPr>
              <w:t>]</w:t>
            </w:r>
          </w:p>
        </w:tc>
      </w:tr>
      <w:tr w:rsidR="00ED30DF" w:rsidRPr="00C443D1" w14:paraId="4C4ACDCE"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F55F8D"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Proportion of patients with CSF-specific IgG OCBs or CSF FKLCs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A5F4F14"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46.2</w:t>
            </w:r>
            <w:r>
              <w:rPr>
                <w:rFonts w:ascii="Arial" w:hAnsi="Arial" w:cs="Arial"/>
                <w:color w:val="000000"/>
                <w:sz w:val="22"/>
                <w:szCs w:val="22"/>
                <w:lang w:eastAsia="fr-BE"/>
              </w:rPr>
              <w:t xml:space="preserve"> </w:t>
            </w:r>
          </w:p>
          <w:p w14:paraId="6569AE92"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=13</w:t>
            </w:r>
          </w:p>
        </w:tc>
        <w:tc>
          <w:tcPr>
            <w:tcW w:w="1418" w:type="dxa"/>
            <w:tcBorders>
              <w:top w:val="nil"/>
              <w:left w:val="nil"/>
              <w:bottom w:val="single" w:sz="4" w:space="0" w:color="auto"/>
              <w:right w:val="single" w:sz="4" w:space="0" w:color="auto"/>
            </w:tcBorders>
            <w:shd w:val="clear" w:color="auto" w:fill="auto"/>
            <w:vAlign w:val="center"/>
            <w:hideMark/>
          </w:tcPr>
          <w:p w14:paraId="225AFDFE"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50</w:t>
            </w:r>
          </w:p>
        </w:tc>
        <w:tc>
          <w:tcPr>
            <w:tcW w:w="1412" w:type="dxa"/>
            <w:tcBorders>
              <w:top w:val="nil"/>
              <w:left w:val="nil"/>
              <w:bottom w:val="single" w:sz="4" w:space="0" w:color="auto"/>
              <w:right w:val="single" w:sz="4" w:space="0" w:color="auto"/>
            </w:tcBorders>
            <w:shd w:val="clear" w:color="auto" w:fill="auto"/>
            <w:vAlign w:val="center"/>
            <w:hideMark/>
          </w:tcPr>
          <w:p w14:paraId="17CEC2C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93.3</w:t>
            </w:r>
          </w:p>
        </w:tc>
        <w:tc>
          <w:tcPr>
            <w:tcW w:w="1423" w:type="dxa"/>
            <w:tcBorders>
              <w:top w:val="nil"/>
              <w:left w:val="nil"/>
              <w:bottom w:val="single" w:sz="4" w:space="0" w:color="auto"/>
              <w:right w:val="single" w:sz="4" w:space="0" w:color="auto"/>
            </w:tcBorders>
            <w:shd w:val="clear" w:color="auto" w:fill="auto"/>
            <w:vAlign w:val="center"/>
            <w:hideMark/>
          </w:tcPr>
          <w:p w14:paraId="72132D66"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100</w:t>
            </w:r>
          </w:p>
        </w:tc>
        <w:tc>
          <w:tcPr>
            <w:tcW w:w="1422" w:type="dxa"/>
            <w:tcBorders>
              <w:top w:val="nil"/>
              <w:left w:val="nil"/>
              <w:bottom w:val="single" w:sz="4" w:space="0" w:color="auto"/>
              <w:right w:val="single" w:sz="4" w:space="0" w:color="auto"/>
            </w:tcBorders>
            <w:shd w:val="clear" w:color="auto" w:fill="auto"/>
            <w:vAlign w:val="center"/>
            <w:hideMark/>
          </w:tcPr>
          <w:p w14:paraId="64C18B7A" w14:textId="77777777" w:rsidR="00ED30DF" w:rsidRDefault="00ED30DF" w:rsidP="00A51B42">
            <w:pPr>
              <w:spacing w:line="480" w:lineRule="auto"/>
              <w:jc w:val="center"/>
              <w:rPr>
                <w:rFonts w:ascii="Arial" w:hAnsi="Arial" w:cs="Arial"/>
                <w:i/>
                <w:iCs/>
                <w:color w:val="000000"/>
                <w:sz w:val="22"/>
                <w:szCs w:val="22"/>
                <w:lang w:eastAsia="fr-BE"/>
              </w:rPr>
            </w:pPr>
            <w:r>
              <w:rPr>
                <w:rFonts w:ascii="Arial" w:hAnsi="Arial" w:cs="Arial"/>
                <w:color w:val="000000"/>
                <w:sz w:val="22"/>
                <w:szCs w:val="22"/>
                <w:lang w:eastAsia="fr-BE"/>
              </w:rPr>
              <w:t xml:space="preserve">0 </w:t>
            </w:r>
          </w:p>
          <w:p w14:paraId="7010B709"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=24</w:t>
            </w:r>
          </w:p>
        </w:tc>
      </w:tr>
      <w:tr w:rsidR="00ED30DF" w:rsidRPr="00C443D1" w14:paraId="793C2159"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CC62349"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Proportion of patients with IgG intrathecal synthesis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844A45B" w14:textId="77777777" w:rsidR="00ED30DF"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 xml:space="preserve">30.8 </w:t>
            </w:r>
          </w:p>
          <w:p w14:paraId="4C61DBD9"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=13</w:t>
            </w:r>
          </w:p>
        </w:tc>
        <w:tc>
          <w:tcPr>
            <w:tcW w:w="1418" w:type="dxa"/>
            <w:tcBorders>
              <w:top w:val="nil"/>
              <w:left w:val="nil"/>
              <w:bottom w:val="single" w:sz="4" w:space="0" w:color="auto"/>
              <w:right w:val="single" w:sz="4" w:space="0" w:color="auto"/>
            </w:tcBorders>
            <w:shd w:val="clear" w:color="auto" w:fill="auto"/>
            <w:vAlign w:val="center"/>
            <w:hideMark/>
          </w:tcPr>
          <w:p w14:paraId="613BF4CA"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25.0</w:t>
            </w:r>
          </w:p>
        </w:tc>
        <w:tc>
          <w:tcPr>
            <w:tcW w:w="1412" w:type="dxa"/>
            <w:tcBorders>
              <w:top w:val="nil"/>
              <w:left w:val="nil"/>
              <w:bottom w:val="single" w:sz="4" w:space="0" w:color="auto"/>
              <w:right w:val="single" w:sz="4" w:space="0" w:color="auto"/>
            </w:tcBorders>
            <w:shd w:val="clear" w:color="auto" w:fill="auto"/>
            <w:vAlign w:val="center"/>
            <w:hideMark/>
          </w:tcPr>
          <w:p w14:paraId="542AC4DF"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80.0</w:t>
            </w:r>
          </w:p>
        </w:tc>
        <w:tc>
          <w:tcPr>
            <w:tcW w:w="1423" w:type="dxa"/>
            <w:tcBorders>
              <w:top w:val="nil"/>
              <w:left w:val="nil"/>
              <w:bottom w:val="single" w:sz="4" w:space="0" w:color="auto"/>
              <w:right w:val="single" w:sz="4" w:space="0" w:color="auto"/>
            </w:tcBorders>
            <w:shd w:val="clear" w:color="auto" w:fill="auto"/>
            <w:vAlign w:val="center"/>
            <w:hideMark/>
          </w:tcPr>
          <w:p w14:paraId="07CF708A"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66.7</w:t>
            </w:r>
          </w:p>
        </w:tc>
        <w:tc>
          <w:tcPr>
            <w:tcW w:w="1422" w:type="dxa"/>
            <w:tcBorders>
              <w:top w:val="nil"/>
              <w:left w:val="nil"/>
              <w:bottom w:val="single" w:sz="4" w:space="0" w:color="auto"/>
              <w:right w:val="single" w:sz="4" w:space="0" w:color="auto"/>
            </w:tcBorders>
            <w:shd w:val="clear" w:color="auto" w:fill="auto"/>
            <w:vAlign w:val="center"/>
            <w:hideMark/>
          </w:tcPr>
          <w:p w14:paraId="3C1D0339" w14:textId="77777777" w:rsidR="00ED30DF" w:rsidRDefault="00ED30DF" w:rsidP="00A51B42">
            <w:pPr>
              <w:spacing w:line="480" w:lineRule="auto"/>
              <w:jc w:val="center"/>
              <w:rPr>
                <w:rFonts w:ascii="Arial" w:hAnsi="Arial" w:cs="Arial"/>
                <w:i/>
                <w:iCs/>
                <w:color w:val="000000"/>
                <w:sz w:val="22"/>
                <w:szCs w:val="22"/>
                <w:lang w:eastAsia="fr-BE"/>
              </w:rPr>
            </w:pPr>
            <w:r>
              <w:rPr>
                <w:rFonts w:ascii="Arial" w:hAnsi="Arial" w:cs="Arial"/>
                <w:color w:val="000000"/>
                <w:sz w:val="22"/>
                <w:szCs w:val="22"/>
                <w:lang w:eastAsia="fr-BE"/>
              </w:rPr>
              <w:t xml:space="preserve">4.2 </w:t>
            </w:r>
          </w:p>
          <w:p w14:paraId="4011782D"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=24</w:t>
            </w:r>
          </w:p>
        </w:tc>
      </w:tr>
      <w:tr w:rsidR="00ED30DF" w:rsidRPr="00C443D1" w14:paraId="2E63D6A5"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D84CB8" w14:textId="68156B7B"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 IgG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C443D1">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F03EC37"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 xml:space="preserve">13.3 (±23.4) </w:t>
            </w:r>
            <w:r w:rsidRPr="00C443D1">
              <w:rPr>
                <w:rFonts w:ascii="Arial" w:hAnsi="Arial" w:cs="Arial"/>
                <w:i/>
                <w:iCs/>
                <w:color w:val="000000"/>
                <w:sz w:val="22"/>
                <w:szCs w:val="22"/>
                <w:lang w:eastAsia="fr-BE"/>
              </w:rPr>
              <w:t>n=13</w:t>
            </w:r>
          </w:p>
        </w:tc>
        <w:tc>
          <w:tcPr>
            <w:tcW w:w="1418" w:type="dxa"/>
            <w:tcBorders>
              <w:top w:val="nil"/>
              <w:left w:val="nil"/>
              <w:bottom w:val="single" w:sz="4" w:space="0" w:color="auto"/>
              <w:right w:val="single" w:sz="4" w:space="0" w:color="auto"/>
            </w:tcBorders>
            <w:shd w:val="clear" w:color="auto" w:fill="auto"/>
            <w:vAlign w:val="center"/>
            <w:hideMark/>
          </w:tcPr>
          <w:p w14:paraId="2489A464"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3.7 (±7.0)</w:t>
            </w:r>
          </w:p>
        </w:tc>
        <w:tc>
          <w:tcPr>
            <w:tcW w:w="1412" w:type="dxa"/>
            <w:tcBorders>
              <w:top w:val="nil"/>
              <w:left w:val="nil"/>
              <w:bottom w:val="single" w:sz="4" w:space="0" w:color="auto"/>
              <w:right w:val="single" w:sz="4" w:space="0" w:color="auto"/>
            </w:tcBorders>
            <w:shd w:val="clear" w:color="auto" w:fill="auto"/>
            <w:vAlign w:val="center"/>
            <w:hideMark/>
          </w:tcPr>
          <w:p w14:paraId="4F7462D3"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32.0 (±26.8)</w:t>
            </w:r>
          </w:p>
        </w:tc>
        <w:tc>
          <w:tcPr>
            <w:tcW w:w="1423" w:type="dxa"/>
            <w:tcBorders>
              <w:top w:val="nil"/>
              <w:left w:val="nil"/>
              <w:bottom w:val="single" w:sz="4" w:space="0" w:color="auto"/>
              <w:right w:val="single" w:sz="4" w:space="0" w:color="auto"/>
            </w:tcBorders>
            <w:shd w:val="clear" w:color="auto" w:fill="auto"/>
            <w:vAlign w:val="center"/>
            <w:hideMark/>
          </w:tcPr>
          <w:p w14:paraId="3F0011F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17.4 (±21.1)</w:t>
            </w:r>
          </w:p>
        </w:tc>
        <w:tc>
          <w:tcPr>
            <w:tcW w:w="1422" w:type="dxa"/>
            <w:tcBorders>
              <w:top w:val="nil"/>
              <w:left w:val="nil"/>
              <w:bottom w:val="single" w:sz="4" w:space="0" w:color="auto"/>
              <w:right w:val="single" w:sz="4" w:space="0" w:color="auto"/>
            </w:tcBorders>
            <w:shd w:val="clear" w:color="auto" w:fill="auto"/>
            <w:vAlign w:val="center"/>
            <w:hideMark/>
          </w:tcPr>
          <w:p w14:paraId="00BE1E5B" w14:textId="77777777" w:rsidR="00ED30DF"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0.3 (±1.4)</w:t>
            </w:r>
          </w:p>
          <w:p w14:paraId="189F3292"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=24</w:t>
            </w:r>
          </w:p>
        </w:tc>
      </w:tr>
      <w:tr w:rsidR="00ED30DF" w:rsidRPr="00C443D1" w14:paraId="78521640"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2E417C" w14:textId="77777777"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Proportion of patients with IgM intrathecal synthesis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4930375"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 xml:space="preserve">53.8 </w:t>
            </w:r>
          </w:p>
          <w:p w14:paraId="26F873BA"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=13</w:t>
            </w:r>
          </w:p>
        </w:tc>
        <w:tc>
          <w:tcPr>
            <w:tcW w:w="1418" w:type="dxa"/>
            <w:tcBorders>
              <w:top w:val="nil"/>
              <w:left w:val="nil"/>
              <w:bottom w:val="single" w:sz="4" w:space="0" w:color="auto"/>
              <w:right w:val="single" w:sz="4" w:space="0" w:color="auto"/>
            </w:tcBorders>
            <w:shd w:val="clear" w:color="auto" w:fill="auto"/>
            <w:vAlign w:val="center"/>
            <w:hideMark/>
          </w:tcPr>
          <w:p w14:paraId="247C6058"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25.0</w:t>
            </w:r>
          </w:p>
        </w:tc>
        <w:tc>
          <w:tcPr>
            <w:tcW w:w="1412" w:type="dxa"/>
            <w:tcBorders>
              <w:top w:val="nil"/>
              <w:left w:val="nil"/>
              <w:bottom w:val="single" w:sz="4" w:space="0" w:color="auto"/>
              <w:right w:val="single" w:sz="4" w:space="0" w:color="auto"/>
            </w:tcBorders>
            <w:shd w:val="clear" w:color="auto" w:fill="auto"/>
            <w:vAlign w:val="center"/>
            <w:hideMark/>
          </w:tcPr>
          <w:p w14:paraId="5288C52B"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33.3</w:t>
            </w:r>
          </w:p>
        </w:tc>
        <w:tc>
          <w:tcPr>
            <w:tcW w:w="1423" w:type="dxa"/>
            <w:tcBorders>
              <w:top w:val="nil"/>
              <w:left w:val="nil"/>
              <w:bottom w:val="single" w:sz="4" w:space="0" w:color="auto"/>
              <w:right w:val="single" w:sz="4" w:space="0" w:color="auto"/>
            </w:tcBorders>
            <w:shd w:val="clear" w:color="auto" w:fill="auto"/>
            <w:vAlign w:val="center"/>
            <w:hideMark/>
          </w:tcPr>
          <w:p w14:paraId="6400DB1C"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22.2</w:t>
            </w:r>
          </w:p>
        </w:tc>
        <w:tc>
          <w:tcPr>
            <w:tcW w:w="1422" w:type="dxa"/>
            <w:tcBorders>
              <w:top w:val="nil"/>
              <w:left w:val="nil"/>
              <w:bottom w:val="single" w:sz="4" w:space="0" w:color="auto"/>
              <w:right w:val="single" w:sz="4" w:space="0" w:color="auto"/>
            </w:tcBorders>
            <w:shd w:val="clear" w:color="auto" w:fill="auto"/>
            <w:vAlign w:val="center"/>
            <w:hideMark/>
          </w:tcPr>
          <w:p w14:paraId="0FE2AEDF"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0</w:t>
            </w:r>
            <w:r>
              <w:rPr>
                <w:rFonts w:ascii="Arial" w:hAnsi="Arial" w:cs="Arial"/>
                <w:color w:val="000000"/>
                <w:sz w:val="22"/>
                <w:szCs w:val="22"/>
                <w:lang w:eastAsia="fr-BE"/>
              </w:rPr>
              <w:t xml:space="preserve"> </w:t>
            </w:r>
          </w:p>
          <w:p w14:paraId="065B517F"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=24</w:t>
            </w:r>
          </w:p>
        </w:tc>
      </w:tr>
      <w:tr w:rsidR="00ED30DF" w:rsidRPr="00C443D1" w14:paraId="305E21B3" w14:textId="77777777" w:rsidTr="00A51B42">
        <w:trPr>
          <w:trHeight w:val="2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02CA065" w14:textId="18C94619" w:rsidR="00ED30DF" w:rsidRPr="00C443D1" w:rsidRDefault="00ED30DF" w:rsidP="00A51B42">
            <w:pPr>
              <w:spacing w:line="480" w:lineRule="auto"/>
              <w:rPr>
                <w:rFonts w:ascii="Arial" w:hAnsi="Arial" w:cs="Arial"/>
                <w:color w:val="000000"/>
                <w:sz w:val="22"/>
                <w:szCs w:val="22"/>
                <w:lang w:val="en-US" w:eastAsia="fr-BE"/>
              </w:rPr>
            </w:pPr>
            <w:r w:rsidRPr="00C443D1">
              <w:rPr>
                <w:rFonts w:ascii="Arial" w:hAnsi="Arial" w:cs="Arial"/>
                <w:color w:val="000000"/>
                <w:sz w:val="22"/>
                <w:szCs w:val="22"/>
                <w:lang w:val="en-US" w:eastAsia="fr-BE"/>
              </w:rPr>
              <w:t>% IgM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C443D1">
              <w:rPr>
                <w:rFonts w:ascii="Arial" w:hAnsi="Arial" w:cs="Arial"/>
                <w:color w:val="000000"/>
                <w:sz w:val="22"/>
                <w:szCs w:val="22"/>
                <w:vertAlign w:val="superscript"/>
                <w:lang w:val="en-US" w:eastAsia="fr-BE"/>
              </w:rPr>
              <w:t xml:space="preserve"> </w:t>
            </w:r>
            <w:r w:rsidRPr="00C443D1">
              <w:rPr>
                <w:rFonts w:ascii="Arial" w:hAnsi="Arial" w:cs="Arial"/>
                <w:color w:val="000000"/>
                <w:sz w:val="22"/>
                <w:szCs w:val="22"/>
                <w:lang w:val="en-US" w:eastAsia="fr-BE"/>
              </w:rPr>
              <w:t>mean</w:t>
            </w:r>
            <w:r>
              <w:rPr>
                <w:rFonts w:ascii="Arial" w:hAnsi="Arial" w:cs="Arial"/>
                <w:color w:val="000000"/>
                <w:sz w:val="22"/>
                <w:szCs w:val="22"/>
                <w:lang w:val="en-US" w:eastAsia="fr-BE"/>
              </w:rPr>
              <w:t xml:space="preserve"> (</w:t>
            </w:r>
            <w:r w:rsidRPr="00C443D1">
              <w:rPr>
                <w:rFonts w:ascii="Arial" w:hAnsi="Arial" w:cs="Arial"/>
                <w:color w:val="000000"/>
                <w:sz w:val="22"/>
                <w:szCs w:val="22"/>
                <w:lang w:val="en-US" w:eastAsia="fr-BE"/>
              </w:rPr>
              <w:t>±SD)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B120201"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24.8 (±29.8)</w:t>
            </w:r>
          </w:p>
        </w:tc>
        <w:tc>
          <w:tcPr>
            <w:tcW w:w="1418" w:type="dxa"/>
            <w:tcBorders>
              <w:top w:val="nil"/>
              <w:left w:val="nil"/>
              <w:bottom w:val="single" w:sz="4" w:space="0" w:color="auto"/>
              <w:right w:val="single" w:sz="4" w:space="0" w:color="auto"/>
            </w:tcBorders>
            <w:shd w:val="clear" w:color="auto" w:fill="auto"/>
            <w:vAlign w:val="center"/>
            <w:hideMark/>
          </w:tcPr>
          <w:p w14:paraId="0CE3CCDD"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4.5 (±11.2)</w:t>
            </w:r>
          </w:p>
        </w:tc>
        <w:tc>
          <w:tcPr>
            <w:tcW w:w="1412" w:type="dxa"/>
            <w:tcBorders>
              <w:top w:val="nil"/>
              <w:left w:val="nil"/>
              <w:bottom w:val="single" w:sz="4" w:space="0" w:color="auto"/>
              <w:right w:val="single" w:sz="4" w:space="0" w:color="auto"/>
            </w:tcBorders>
            <w:shd w:val="clear" w:color="auto" w:fill="auto"/>
            <w:vAlign w:val="center"/>
            <w:hideMark/>
          </w:tcPr>
          <w:p w14:paraId="1A36FCC0"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14.7 (±23.2)</w:t>
            </w:r>
          </w:p>
        </w:tc>
        <w:tc>
          <w:tcPr>
            <w:tcW w:w="1423" w:type="dxa"/>
            <w:tcBorders>
              <w:top w:val="nil"/>
              <w:left w:val="nil"/>
              <w:bottom w:val="single" w:sz="4" w:space="0" w:color="auto"/>
              <w:right w:val="single" w:sz="4" w:space="0" w:color="auto"/>
            </w:tcBorders>
            <w:shd w:val="clear" w:color="auto" w:fill="auto"/>
            <w:vAlign w:val="center"/>
            <w:hideMark/>
          </w:tcPr>
          <w:p w14:paraId="4A8B09A5" w14:textId="77777777" w:rsidR="00ED30DF" w:rsidRPr="00C443D1" w:rsidRDefault="00ED30DF" w:rsidP="00A51B42">
            <w:pPr>
              <w:spacing w:line="480" w:lineRule="auto"/>
              <w:jc w:val="center"/>
              <w:rPr>
                <w:rFonts w:ascii="Arial" w:hAnsi="Arial" w:cs="Arial"/>
                <w:color w:val="000000"/>
                <w:sz w:val="22"/>
                <w:szCs w:val="22"/>
                <w:lang w:eastAsia="fr-BE"/>
              </w:rPr>
            </w:pPr>
            <w:r w:rsidRPr="00C443D1">
              <w:rPr>
                <w:rFonts w:ascii="Arial" w:hAnsi="Arial" w:cs="Arial"/>
                <w:color w:val="000000"/>
                <w:sz w:val="22"/>
                <w:szCs w:val="22"/>
                <w:lang w:eastAsia="fr-BE"/>
              </w:rPr>
              <w:t>7.6 (±15.5)</w:t>
            </w:r>
          </w:p>
        </w:tc>
        <w:tc>
          <w:tcPr>
            <w:tcW w:w="1422" w:type="dxa"/>
            <w:tcBorders>
              <w:top w:val="nil"/>
              <w:left w:val="nil"/>
              <w:bottom w:val="single" w:sz="4" w:space="0" w:color="auto"/>
              <w:right w:val="single" w:sz="4" w:space="0" w:color="auto"/>
            </w:tcBorders>
            <w:shd w:val="clear" w:color="auto" w:fill="auto"/>
            <w:vAlign w:val="center"/>
            <w:hideMark/>
          </w:tcPr>
          <w:p w14:paraId="52FDEC1C" w14:textId="77777777" w:rsidR="00ED30DF" w:rsidRDefault="00ED30DF" w:rsidP="00A51B42">
            <w:pPr>
              <w:spacing w:line="480" w:lineRule="auto"/>
              <w:jc w:val="center"/>
              <w:rPr>
                <w:rFonts w:ascii="Arial" w:hAnsi="Arial" w:cs="Arial"/>
                <w:i/>
                <w:iCs/>
                <w:color w:val="000000"/>
                <w:sz w:val="22"/>
                <w:szCs w:val="22"/>
                <w:lang w:eastAsia="fr-BE"/>
              </w:rPr>
            </w:pPr>
            <w:r w:rsidRPr="00C443D1">
              <w:rPr>
                <w:rFonts w:ascii="Arial" w:hAnsi="Arial" w:cs="Arial"/>
                <w:color w:val="000000"/>
                <w:sz w:val="22"/>
                <w:szCs w:val="22"/>
                <w:lang w:eastAsia="fr-BE"/>
              </w:rPr>
              <w:t xml:space="preserve">0 </w:t>
            </w:r>
          </w:p>
          <w:p w14:paraId="7257E0F6" w14:textId="77777777" w:rsidR="00ED30DF" w:rsidRPr="00C443D1" w:rsidRDefault="00ED30DF" w:rsidP="00A51B42">
            <w:pPr>
              <w:spacing w:line="480" w:lineRule="auto"/>
              <w:jc w:val="center"/>
              <w:rPr>
                <w:rFonts w:ascii="Arial" w:hAnsi="Arial" w:cs="Arial"/>
                <w:color w:val="000000"/>
                <w:sz w:val="22"/>
                <w:szCs w:val="22"/>
                <w:lang w:eastAsia="fr-BE"/>
              </w:rPr>
            </w:pPr>
            <w:proofErr w:type="gramStart"/>
            <w:r w:rsidRPr="00C443D1">
              <w:rPr>
                <w:rFonts w:ascii="Arial" w:hAnsi="Arial" w:cs="Arial"/>
                <w:i/>
                <w:iCs/>
                <w:color w:val="000000"/>
                <w:sz w:val="22"/>
                <w:szCs w:val="22"/>
                <w:lang w:eastAsia="fr-BE"/>
              </w:rPr>
              <w:t>n</w:t>
            </w:r>
            <w:proofErr w:type="gramEnd"/>
            <w:r w:rsidRPr="00C443D1">
              <w:rPr>
                <w:rFonts w:ascii="Arial" w:hAnsi="Arial" w:cs="Arial"/>
                <w:i/>
                <w:iCs/>
                <w:color w:val="000000"/>
                <w:sz w:val="22"/>
                <w:szCs w:val="22"/>
                <w:lang w:eastAsia="fr-BE"/>
              </w:rPr>
              <w:t>=24</w:t>
            </w:r>
          </w:p>
        </w:tc>
      </w:tr>
    </w:tbl>
    <w:p w14:paraId="263F8BE6" w14:textId="77777777" w:rsidR="00ED30DF" w:rsidRDefault="00ED30DF" w:rsidP="00ED30DF">
      <w:pPr>
        <w:jc w:val="both"/>
        <w:rPr>
          <w:rFonts w:asciiTheme="minorHAnsi" w:eastAsiaTheme="minorHAnsi" w:hAnsiTheme="minorHAnsi" w:cstheme="minorBidi"/>
          <w:sz w:val="22"/>
          <w:szCs w:val="22"/>
          <w:lang w:eastAsia="en-US"/>
        </w:rPr>
      </w:pPr>
      <w:r>
        <w:rPr>
          <w:lang w:val="en-US"/>
        </w:rPr>
        <w:fldChar w:fldCharType="begin"/>
      </w:r>
      <w:r>
        <w:rPr>
          <w:lang w:val="en-US"/>
        </w:rPr>
        <w:instrText xml:space="preserve"> LINK Excel.Sheet.12 "https://d.docs.live.net/72b9f9cbd85cf12c/Public/NCHM VVP UCL/NCHM GROUP DATA/Article miRNA 050519/Revision Neurology Neuroimmunology %5e0 neuroinflammation/Characteristics cohorts all.xlsx" "Feuil2!L2C1:L30C14" \a \f 4 \h </w:instrText>
      </w:r>
      <w:r>
        <w:rPr>
          <w:lang w:val="en-US"/>
        </w:rPr>
        <w:fldChar w:fldCharType="separate"/>
      </w:r>
    </w:p>
    <w:p w14:paraId="6EE6AF0C" w14:textId="77777777" w:rsidR="00ED30DF" w:rsidRDefault="00ED30DF" w:rsidP="00ED30DF">
      <w:pPr>
        <w:jc w:val="both"/>
        <w:rPr>
          <w:rFonts w:ascii="Arial" w:hAnsi="Arial" w:cs="Arial"/>
          <w:b/>
          <w:lang w:val="en-US"/>
        </w:rPr>
      </w:pPr>
      <w:r>
        <w:rPr>
          <w:rFonts w:ascii="Arial" w:hAnsi="Arial" w:cs="Arial"/>
          <w:b/>
          <w:lang w:val="en-US"/>
        </w:rPr>
        <w:fldChar w:fldCharType="end"/>
      </w:r>
    </w:p>
    <w:p w14:paraId="22D65DEA" w14:textId="77777777" w:rsidR="00ED30DF" w:rsidRDefault="00ED30DF" w:rsidP="00ED30DF">
      <w:pPr>
        <w:spacing w:after="160" w:line="259" w:lineRule="auto"/>
        <w:rPr>
          <w:rFonts w:ascii="Arial" w:hAnsi="Arial" w:cs="Arial"/>
          <w:b/>
          <w:lang w:val="en-US"/>
        </w:rPr>
      </w:pPr>
      <w:r>
        <w:rPr>
          <w:rFonts w:ascii="Arial" w:hAnsi="Arial" w:cs="Arial"/>
          <w:b/>
          <w:lang w:val="en-US"/>
        </w:rPr>
        <w:br w:type="page"/>
      </w:r>
    </w:p>
    <w:p w14:paraId="14DDABE8" w14:textId="77777777" w:rsidR="00ED30DF" w:rsidRDefault="00ED30DF" w:rsidP="00ED30DF">
      <w:pPr>
        <w:spacing w:after="160" w:line="259" w:lineRule="auto"/>
        <w:rPr>
          <w:rFonts w:ascii="Arial" w:hAnsi="Arial" w:cs="Arial"/>
          <w:b/>
          <w:lang w:val="en-US"/>
        </w:rPr>
      </w:pPr>
      <w:r w:rsidRPr="001325DB">
        <w:rPr>
          <w:rFonts w:ascii="Arial" w:hAnsi="Arial" w:cs="Arial"/>
          <w:b/>
          <w:color w:val="000000"/>
          <w:lang w:val="en-US" w:eastAsia="fr-BE"/>
        </w:rPr>
        <w:lastRenderedPageBreak/>
        <w:t>T</w:t>
      </w:r>
      <w:r>
        <w:rPr>
          <w:rFonts w:ascii="Arial" w:hAnsi="Arial" w:cs="Arial"/>
          <w:b/>
          <w:color w:val="000000"/>
          <w:lang w:val="en-US" w:eastAsia="fr-BE"/>
        </w:rPr>
        <w:t>able 1-e.C: Serum and PBMCs cohorts of RRMS vs HC</w:t>
      </w:r>
    </w:p>
    <w:tbl>
      <w:tblPr>
        <w:tblW w:w="11472" w:type="dxa"/>
        <w:jc w:val="center"/>
        <w:tblCellMar>
          <w:left w:w="70" w:type="dxa"/>
          <w:right w:w="70" w:type="dxa"/>
        </w:tblCellMar>
        <w:tblLook w:val="04A0" w:firstRow="1" w:lastRow="0" w:firstColumn="1" w:lastColumn="0" w:noHBand="0" w:noVBand="1"/>
      </w:tblPr>
      <w:tblGrid>
        <w:gridCol w:w="4101"/>
        <w:gridCol w:w="1276"/>
        <w:gridCol w:w="1276"/>
        <w:gridCol w:w="1134"/>
        <w:gridCol w:w="1275"/>
        <w:gridCol w:w="1276"/>
        <w:gridCol w:w="1134"/>
      </w:tblGrid>
      <w:tr w:rsidR="00ED30DF" w:rsidRPr="009313D7" w14:paraId="5DB744BE" w14:textId="77777777" w:rsidTr="00A51B42">
        <w:trPr>
          <w:trHeight w:val="20"/>
          <w:jc w:val="center"/>
        </w:trPr>
        <w:tc>
          <w:tcPr>
            <w:tcW w:w="410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718AB37" w14:textId="77777777" w:rsidR="00ED30DF" w:rsidRPr="001325DB" w:rsidRDefault="00ED30DF" w:rsidP="00A51B42">
            <w:pPr>
              <w:spacing w:line="480" w:lineRule="auto"/>
              <w:rPr>
                <w:rFonts w:ascii="Arial" w:hAnsi="Arial" w:cs="Arial"/>
                <w:color w:val="000000"/>
                <w:sz w:val="22"/>
                <w:szCs w:val="22"/>
                <w:lang w:val="en-US" w:eastAsia="fr-BE"/>
              </w:rPr>
            </w:pPr>
            <w:r w:rsidRPr="001325DB">
              <w:rPr>
                <w:rFonts w:ascii="Arial" w:hAnsi="Arial" w:cs="Arial"/>
                <w:color w:val="000000"/>
                <w:sz w:val="22"/>
                <w:szCs w:val="22"/>
                <w:lang w:val="en-US" w:eastAsia="fr-BE"/>
              </w:rPr>
              <w:t> </w:t>
            </w:r>
          </w:p>
        </w:tc>
        <w:tc>
          <w:tcPr>
            <w:tcW w:w="3686" w:type="dxa"/>
            <w:gridSpan w:val="3"/>
            <w:tcBorders>
              <w:top w:val="single" w:sz="4" w:space="0" w:color="auto"/>
              <w:left w:val="single" w:sz="4" w:space="0" w:color="auto"/>
              <w:bottom w:val="nil"/>
              <w:right w:val="single" w:sz="12" w:space="0" w:color="auto"/>
            </w:tcBorders>
            <w:shd w:val="clear" w:color="auto" w:fill="auto"/>
            <w:vAlign w:val="center"/>
            <w:hideMark/>
          </w:tcPr>
          <w:p w14:paraId="286D1ED8" w14:textId="77777777" w:rsidR="00ED30DF" w:rsidRPr="009313D7" w:rsidRDefault="00ED30DF" w:rsidP="00A51B42">
            <w:pPr>
              <w:spacing w:line="480" w:lineRule="auto"/>
              <w:jc w:val="center"/>
              <w:rPr>
                <w:rFonts w:ascii="Arial" w:hAnsi="Arial" w:cs="Arial"/>
                <w:b/>
                <w:bCs/>
                <w:color w:val="000000"/>
                <w:sz w:val="22"/>
                <w:szCs w:val="22"/>
                <w:lang w:eastAsia="fr-BE"/>
              </w:rPr>
            </w:pPr>
            <w:proofErr w:type="spellStart"/>
            <w:r w:rsidRPr="009313D7">
              <w:rPr>
                <w:rFonts w:ascii="Arial" w:hAnsi="Arial" w:cs="Arial"/>
                <w:b/>
                <w:bCs/>
                <w:color w:val="000000"/>
                <w:sz w:val="22"/>
                <w:szCs w:val="22"/>
                <w:lang w:eastAsia="fr-BE"/>
              </w:rPr>
              <w:t>Serum</w:t>
            </w:r>
            <w:proofErr w:type="spellEnd"/>
          </w:p>
        </w:tc>
        <w:tc>
          <w:tcPr>
            <w:tcW w:w="3685" w:type="dxa"/>
            <w:gridSpan w:val="3"/>
            <w:tcBorders>
              <w:top w:val="single" w:sz="4" w:space="0" w:color="auto"/>
              <w:left w:val="single" w:sz="12" w:space="0" w:color="auto"/>
              <w:bottom w:val="nil"/>
              <w:right w:val="single" w:sz="4" w:space="0" w:color="auto"/>
            </w:tcBorders>
            <w:shd w:val="clear" w:color="auto" w:fill="auto"/>
            <w:vAlign w:val="center"/>
            <w:hideMark/>
          </w:tcPr>
          <w:p w14:paraId="7D451157" w14:textId="77777777" w:rsidR="00ED30DF" w:rsidRPr="009313D7" w:rsidRDefault="00ED30DF" w:rsidP="00A51B42">
            <w:pPr>
              <w:spacing w:line="480" w:lineRule="auto"/>
              <w:jc w:val="center"/>
              <w:rPr>
                <w:rFonts w:ascii="Arial" w:hAnsi="Arial" w:cs="Arial"/>
                <w:b/>
                <w:bCs/>
                <w:color w:val="000000"/>
                <w:sz w:val="22"/>
                <w:szCs w:val="22"/>
                <w:lang w:eastAsia="fr-BE"/>
              </w:rPr>
            </w:pPr>
            <w:proofErr w:type="spellStart"/>
            <w:r w:rsidRPr="009313D7">
              <w:rPr>
                <w:rFonts w:ascii="Arial" w:hAnsi="Arial" w:cs="Arial"/>
                <w:b/>
                <w:bCs/>
                <w:color w:val="000000"/>
                <w:sz w:val="22"/>
                <w:szCs w:val="22"/>
                <w:lang w:eastAsia="fr-BE"/>
              </w:rPr>
              <w:t>PBMCs</w:t>
            </w:r>
            <w:proofErr w:type="spellEnd"/>
          </w:p>
        </w:tc>
      </w:tr>
      <w:tr w:rsidR="00ED30DF" w:rsidRPr="009313D7" w14:paraId="577E2187" w14:textId="77777777" w:rsidTr="00A51B42">
        <w:trPr>
          <w:trHeight w:val="20"/>
          <w:jc w:val="center"/>
        </w:trPr>
        <w:tc>
          <w:tcPr>
            <w:tcW w:w="4101" w:type="dxa"/>
            <w:vMerge/>
            <w:tcBorders>
              <w:top w:val="single" w:sz="8" w:space="0" w:color="auto"/>
              <w:left w:val="single" w:sz="8" w:space="0" w:color="auto"/>
              <w:bottom w:val="single" w:sz="12" w:space="0" w:color="auto"/>
              <w:right w:val="single" w:sz="4" w:space="0" w:color="auto"/>
            </w:tcBorders>
            <w:vAlign w:val="center"/>
            <w:hideMark/>
          </w:tcPr>
          <w:p w14:paraId="5AD51CE4" w14:textId="77777777" w:rsidR="00ED30DF" w:rsidRPr="009313D7" w:rsidRDefault="00ED30DF" w:rsidP="00A51B42">
            <w:pPr>
              <w:spacing w:line="480" w:lineRule="auto"/>
              <w:rPr>
                <w:rFonts w:ascii="Arial" w:hAnsi="Arial" w:cs="Arial"/>
                <w:color w:val="000000"/>
                <w:sz w:val="22"/>
                <w:szCs w:val="22"/>
                <w:lang w:eastAsia="fr-BE"/>
              </w:rPr>
            </w:pPr>
          </w:p>
        </w:tc>
        <w:tc>
          <w:tcPr>
            <w:tcW w:w="3686" w:type="dxa"/>
            <w:gridSpan w:val="3"/>
            <w:tcBorders>
              <w:top w:val="nil"/>
              <w:left w:val="single" w:sz="4" w:space="0" w:color="auto"/>
              <w:bottom w:val="single" w:sz="12" w:space="0" w:color="auto"/>
              <w:right w:val="single" w:sz="12" w:space="0" w:color="auto"/>
            </w:tcBorders>
            <w:shd w:val="clear" w:color="auto" w:fill="auto"/>
            <w:vAlign w:val="center"/>
            <w:hideMark/>
          </w:tcPr>
          <w:p w14:paraId="3CC237F0" w14:textId="77777777" w:rsidR="00ED30DF" w:rsidRPr="009313D7" w:rsidRDefault="00ED30DF" w:rsidP="00A51B42">
            <w:pPr>
              <w:spacing w:line="480" w:lineRule="auto"/>
              <w:jc w:val="center"/>
              <w:rPr>
                <w:rFonts w:ascii="Arial" w:hAnsi="Arial" w:cs="Arial"/>
                <w:b/>
                <w:bCs/>
                <w:color w:val="000000"/>
                <w:sz w:val="22"/>
                <w:szCs w:val="22"/>
                <w:lang w:eastAsia="fr-BE"/>
              </w:rPr>
            </w:pPr>
            <w:r w:rsidRPr="009313D7">
              <w:rPr>
                <w:rFonts w:ascii="Arial" w:hAnsi="Arial" w:cs="Arial"/>
                <w:b/>
                <w:bCs/>
                <w:color w:val="000000"/>
                <w:sz w:val="22"/>
                <w:szCs w:val="22"/>
                <w:lang w:eastAsia="fr-BE"/>
              </w:rPr>
              <w:t>MS vs HC</w:t>
            </w:r>
          </w:p>
        </w:tc>
        <w:tc>
          <w:tcPr>
            <w:tcW w:w="3685" w:type="dxa"/>
            <w:gridSpan w:val="3"/>
            <w:tcBorders>
              <w:top w:val="nil"/>
              <w:left w:val="single" w:sz="12" w:space="0" w:color="auto"/>
              <w:bottom w:val="single" w:sz="12" w:space="0" w:color="auto"/>
              <w:right w:val="single" w:sz="4" w:space="0" w:color="auto"/>
            </w:tcBorders>
            <w:shd w:val="clear" w:color="auto" w:fill="auto"/>
            <w:vAlign w:val="center"/>
            <w:hideMark/>
          </w:tcPr>
          <w:p w14:paraId="01E8B541" w14:textId="77777777" w:rsidR="00ED30DF" w:rsidRPr="009313D7" w:rsidRDefault="00ED30DF" w:rsidP="00A51B42">
            <w:pPr>
              <w:spacing w:line="480" w:lineRule="auto"/>
              <w:jc w:val="center"/>
              <w:rPr>
                <w:rFonts w:ascii="Arial" w:hAnsi="Arial" w:cs="Arial"/>
                <w:b/>
                <w:bCs/>
                <w:color w:val="000000"/>
                <w:sz w:val="22"/>
                <w:szCs w:val="22"/>
                <w:lang w:eastAsia="fr-BE"/>
              </w:rPr>
            </w:pPr>
            <w:r w:rsidRPr="009313D7">
              <w:rPr>
                <w:rFonts w:ascii="Arial" w:hAnsi="Arial" w:cs="Arial"/>
                <w:b/>
                <w:bCs/>
                <w:color w:val="000000"/>
                <w:sz w:val="22"/>
                <w:szCs w:val="22"/>
                <w:lang w:eastAsia="fr-BE"/>
              </w:rPr>
              <w:t>MS vs HC</w:t>
            </w:r>
          </w:p>
        </w:tc>
      </w:tr>
      <w:tr w:rsidR="00ED30DF" w:rsidRPr="009313D7" w14:paraId="5079845C" w14:textId="77777777" w:rsidTr="00A51B42">
        <w:trPr>
          <w:trHeight w:val="20"/>
          <w:jc w:val="center"/>
        </w:trPr>
        <w:tc>
          <w:tcPr>
            <w:tcW w:w="4101"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1CD92A9D" w14:textId="77777777" w:rsidR="00ED30DF" w:rsidRPr="009313D7" w:rsidRDefault="00ED30DF" w:rsidP="00A51B42">
            <w:pPr>
              <w:spacing w:line="480" w:lineRule="auto"/>
              <w:rPr>
                <w:rFonts w:ascii="Arial" w:hAnsi="Arial" w:cs="Arial"/>
                <w:color w:val="000000"/>
                <w:sz w:val="22"/>
                <w:szCs w:val="22"/>
                <w:lang w:eastAsia="fr-BE"/>
              </w:rPr>
            </w:pPr>
            <w:proofErr w:type="gramStart"/>
            <w:r w:rsidRPr="009313D7">
              <w:rPr>
                <w:rFonts w:ascii="Arial" w:hAnsi="Arial" w:cs="Arial"/>
                <w:color w:val="000000"/>
                <w:sz w:val="22"/>
                <w:szCs w:val="22"/>
                <w:lang w:eastAsia="fr-BE"/>
              </w:rPr>
              <w:t>n</w:t>
            </w:r>
            <w:proofErr w:type="gramEnd"/>
            <w:r w:rsidRPr="009313D7">
              <w:rPr>
                <w:rFonts w:ascii="Arial" w:hAnsi="Arial" w:cs="Arial"/>
                <w:color w:val="000000"/>
                <w:sz w:val="22"/>
                <w:szCs w:val="22"/>
                <w:lang w:eastAsia="fr-BE"/>
              </w:rPr>
              <w:t xml:space="preserve"> (% </w:t>
            </w:r>
            <w:r w:rsidRPr="009313D7">
              <w:rPr>
                <w:rFonts w:ascii="Arial" w:hAnsi="Arial" w:cs="Arial"/>
                <w:color w:val="545454"/>
                <w:sz w:val="22"/>
                <w:szCs w:val="22"/>
                <w:lang w:eastAsia="fr-BE"/>
              </w:rPr>
              <w:t>♀</w:t>
            </w:r>
            <w:r w:rsidRPr="009313D7">
              <w:rPr>
                <w:rFonts w:ascii="Arial" w:hAnsi="Arial" w:cs="Arial"/>
                <w:color w:val="000000"/>
                <w:sz w:val="22"/>
                <w:szCs w:val="22"/>
                <w:lang w:eastAsia="fr-BE"/>
              </w:rPr>
              <w:t>)</w:t>
            </w:r>
          </w:p>
        </w:tc>
        <w:tc>
          <w:tcPr>
            <w:tcW w:w="3686" w:type="dxa"/>
            <w:gridSpan w:val="3"/>
            <w:tcBorders>
              <w:top w:val="single" w:sz="12" w:space="0" w:color="auto"/>
              <w:left w:val="single" w:sz="4" w:space="0" w:color="auto"/>
              <w:bottom w:val="single" w:sz="4" w:space="0" w:color="auto"/>
              <w:right w:val="single" w:sz="12" w:space="0" w:color="auto"/>
            </w:tcBorders>
            <w:shd w:val="clear" w:color="auto" w:fill="auto"/>
            <w:vAlign w:val="center"/>
            <w:hideMark/>
          </w:tcPr>
          <w:p w14:paraId="5244891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59 (76.3)</w:t>
            </w:r>
          </w:p>
        </w:tc>
        <w:tc>
          <w:tcPr>
            <w:tcW w:w="3685"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14:paraId="2A4C698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48 (83.3)</w:t>
            </w:r>
          </w:p>
        </w:tc>
      </w:tr>
      <w:tr w:rsidR="00ED30DF" w:rsidRPr="009313D7" w14:paraId="335ABAFD" w14:textId="77777777" w:rsidTr="00A51B42">
        <w:trPr>
          <w:trHeight w:val="20"/>
          <w:jc w:val="center"/>
        </w:trPr>
        <w:tc>
          <w:tcPr>
            <w:tcW w:w="4101" w:type="dxa"/>
            <w:tcBorders>
              <w:top w:val="nil"/>
              <w:left w:val="single" w:sz="8" w:space="0" w:color="auto"/>
              <w:bottom w:val="single" w:sz="12" w:space="0" w:color="auto"/>
              <w:right w:val="single" w:sz="4" w:space="0" w:color="auto"/>
            </w:tcBorders>
            <w:shd w:val="clear" w:color="auto" w:fill="auto"/>
            <w:vAlign w:val="center"/>
            <w:hideMark/>
          </w:tcPr>
          <w:p w14:paraId="60D7A439" w14:textId="77777777" w:rsidR="00ED30DF" w:rsidRPr="009313D7" w:rsidRDefault="00ED30DF" w:rsidP="00A51B42">
            <w:pPr>
              <w:spacing w:line="480" w:lineRule="auto"/>
              <w:rPr>
                <w:rFonts w:ascii="Arial" w:hAnsi="Arial" w:cs="Arial"/>
                <w:color w:val="000000"/>
                <w:sz w:val="22"/>
                <w:szCs w:val="22"/>
                <w:lang w:eastAsia="fr-BE"/>
              </w:rPr>
            </w:pPr>
            <w:proofErr w:type="spellStart"/>
            <w:r w:rsidRPr="009313D7">
              <w:rPr>
                <w:rFonts w:ascii="Arial" w:hAnsi="Arial" w:cs="Arial"/>
                <w:color w:val="000000"/>
                <w:sz w:val="22"/>
                <w:szCs w:val="22"/>
                <w:lang w:eastAsia="fr-BE"/>
              </w:rPr>
              <w:t>Mean</w:t>
            </w:r>
            <w:proofErr w:type="spellEnd"/>
            <w:r w:rsidRPr="009313D7">
              <w:rPr>
                <w:rFonts w:ascii="Arial" w:hAnsi="Arial" w:cs="Arial"/>
                <w:color w:val="000000"/>
                <w:sz w:val="22"/>
                <w:szCs w:val="22"/>
                <w:lang w:eastAsia="fr-BE"/>
              </w:rPr>
              <w:t xml:space="preserve"> </w:t>
            </w:r>
            <w:proofErr w:type="spellStart"/>
            <w:r w:rsidRPr="009313D7">
              <w:rPr>
                <w:rFonts w:ascii="Arial" w:hAnsi="Arial" w:cs="Arial"/>
                <w:color w:val="000000"/>
                <w:sz w:val="22"/>
                <w:szCs w:val="22"/>
                <w:lang w:eastAsia="fr-BE"/>
              </w:rPr>
              <w:t>age</w:t>
            </w:r>
            <w:proofErr w:type="spellEnd"/>
            <w:r w:rsidRPr="009313D7">
              <w:rPr>
                <w:rFonts w:ascii="Arial" w:hAnsi="Arial" w:cs="Arial"/>
                <w:color w:val="000000"/>
                <w:sz w:val="22"/>
                <w:szCs w:val="22"/>
                <w:lang w:eastAsia="fr-BE"/>
              </w:rPr>
              <w:t xml:space="preserve"> (</w:t>
            </w:r>
            <w:r w:rsidRPr="00045392">
              <w:rPr>
                <w:rFonts w:ascii="Arial" w:hAnsi="Arial" w:cs="Arial"/>
                <w:color w:val="000000"/>
                <w:sz w:val="22"/>
                <w:szCs w:val="22"/>
                <w:lang w:val="en-US" w:eastAsia="fr-BE"/>
              </w:rPr>
              <w:t>±</w:t>
            </w:r>
            <w:r w:rsidRPr="009313D7">
              <w:rPr>
                <w:rFonts w:ascii="Arial" w:hAnsi="Arial" w:cs="Arial"/>
                <w:color w:val="000000"/>
                <w:sz w:val="22"/>
                <w:szCs w:val="22"/>
                <w:lang w:eastAsia="fr-BE"/>
              </w:rPr>
              <w:t>SD)</w:t>
            </w:r>
          </w:p>
        </w:tc>
        <w:tc>
          <w:tcPr>
            <w:tcW w:w="3686" w:type="dxa"/>
            <w:gridSpan w:val="3"/>
            <w:tcBorders>
              <w:top w:val="single" w:sz="4" w:space="0" w:color="auto"/>
              <w:left w:val="single" w:sz="4" w:space="0" w:color="auto"/>
              <w:bottom w:val="single" w:sz="12" w:space="0" w:color="auto"/>
              <w:right w:val="single" w:sz="12" w:space="0" w:color="auto"/>
            </w:tcBorders>
            <w:shd w:val="clear" w:color="auto" w:fill="auto"/>
            <w:vAlign w:val="center"/>
            <w:hideMark/>
          </w:tcPr>
          <w:p w14:paraId="4BC400A3"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40.8 (±11.2)</w:t>
            </w:r>
          </w:p>
        </w:tc>
        <w:tc>
          <w:tcPr>
            <w:tcW w:w="3685" w:type="dxa"/>
            <w:gridSpan w:val="3"/>
            <w:tcBorders>
              <w:top w:val="single" w:sz="4" w:space="0" w:color="auto"/>
              <w:left w:val="single" w:sz="12" w:space="0" w:color="auto"/>
              <w:bottom w:val="nil"/>
              <w:right w:val="single" w:sz="4" w:space="0" w:color="auto"/>
            </w:tcBorders>
            <w:shd w:val="clear" w:color="auto" w:fill="auto"/>
            <w:vAlign w:val="center"/>
            <w:hideMark/>
          </w:tcPr>
          <w:p w14:paraId="39595691"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41.5 (±13.3)</w:t>
            </w:r>
          </w:p>
        </w:tc>
      </w:tr>
      <w:tr w:rsidR="00ED30DF" w:rsidRPr="009313D7" w14:paraId="2906FD20" w14:textId="77777777" w:rsidTr="00A51B42">
        <w:trPr>
          <w:trHeight w:val="20"/>
          <w:jc w:val="center"/>
        </w:trPr>
        <w:tc>
          <w:tcPr>
            <w:tcW w:w="4101" w:type="dxa"/>
            <w:tcBorders>
              <w:top w:val="single" w:sz="12" w:space="0" w:color="auto"/>
              <w:left w:val="single" w:sz="8" w:space="0" w:color="auto"/>
              <w:bottom w:val="single" w:sz="12" w:space="0" w:color="auto"/>
              <w:right w:val="single" w:sz="4" w:space="0" w:color="auto"/>
            </w:tcBorders>
            <w:shd w:val="clear" w:color="auto" w:fill="auto"/>
            <w:vAlign w:val="center"/>
            <w:hideMark/>
          </w:tcPr>
          <w:p w14:paraId="3AC44C3C" w14:textId="77777777" w:rsidR="00ED30DF" w:rsidRPr="009313D7" w:rsidRDefault="00ED30DF" w:rsidP="00A51B42">
            <w:pPr>
              <w:spacing w:line="480" w:lineRule="auto"/>
              <w:rPr>
                <w:rFonts w:ascii="Arial" w:hAnsi="Arial" w:cs="Arial"/>
                <w:b/>
                <w:color w:val="000000"/>
                <w:sz w:val="22"/>
                <w:szCs w:val="22"/>
                <w:lang w:eastAsia="fr-BE"/>
              </w:rPr>
            </w:pPr>
            <w:r w:rsidRPr="009313D7">
              <w:rPr>
                <w:rFonts w:ascii="Arial" w:hAnsi="Arial" w:cs="Arial"/>
                <w:b/>
                <w:color w:val="000000"/>
                <w:sz w:val="22"/>
                <w:szCs w:val="22"/>
                <w:lang w:eastAsia="fr-BE"/>
              </w:rPr>
              <w:t> </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17AD68D9"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Rel MS</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729C1882"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Rem MS</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69651E99"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HC</w:t>
            </w:r>
          </w:p>
        </w:tc>
        <w:tc>
          <w:tcPr>
            <w:tcW w:w="127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753B8A9"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Rel MS</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11E00683"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Rem MS</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14:paraId="5A667E45" w14:textId="77777777" w:rsidR="00ED30DF" w:rsidRPr="009313D7" w:rsidRDefault="00ED30DF" w:rsidP="00A51B42">
            <w:pPr>
              <w:spacing w:line="480" w:lineRule="auto"/>
              <w:jc w:val="center"/>
              <w:rPr>
                <w:rFonts w:ascii="Arial" w:hAnsi="Arial" w:cs="Arial"/>
                <w:b/>
                <w:color w:val="000000"/>
                <w:sz w:val="22"/>
                <w:szCs w:val="22"/>
                <w:lang w:eastAsia="fr-BE"/>
              </w:rPr>
            </w:pPr>
            <w:r w:rsidRPr="009313D7">
              <w:rPr>
                <w:rFonts w:ascii="Arial" w:hAnsi="Arial" w:cs="Arial"/>
                <w:b/>
                <w:color w:val="000000"/>
                <w:sz w:val="22"/>
                <w:szCs w:val="22"/>
                <w:lang w:eastAsia="fr-BE"/>
              </w:rPr>
              <w:t>HC</w:t>
            </w:r>
          </w:p>
        </w:tc>
      </w:tr>
      <w:tr w:rsidR="00ED30DF" w:rsidRPr="009313D7" w14:paraId="70864D8C" w14:textId="77777777" w:rsidTr="00A51B42">
        <w:trPr>
          <w:trHeight w:val="20"/>
          <w:jc w:val="center"/>
        </w:trPr>
        <w:tc>
          <w:tcPr>
            <w:tcW w:w="4101"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0C298939" w14:textId="77777777" w:rsidR="00ED30DF" w:rsidRPr="009313D7" w:rsidRDefault="00ED30DF" w:rsidP="00A51B42">
            <w:pPr>
              <w:spacing w:line="480" w:lineRule="auto"/>
              <w:rPr>
                <w:rFonts w:ascii="Arial" w:hAnsi="Arial" w:cs="Arial"/>
                <w:color w:val="000000"/>
                <w:sz w:val="22"/>
                <w:szCs w:val="22"/>
                <w:lang w:eastAsia="fr-BE"/>
              </w:rPr>
            </w:pPr>
            <w:proofErr w:type="gramStart"/>
            <w:r w:rsidRPr="009313D7">
              <w:rPr>
                <w:rFonts w:ascii="Arial" w:hAnsi="Arial" w:cs="Arial"/>
                <w:color w:val="000000"/>
                <w:sz w:val="22"/>
                <w:szCs w:val="22"/>
                <w:lang w:eastAsia="fr-BE"/>
              </w:rPr>
              <w:t>n</w:t>
            </w:r>
            <w:proofErr w:type="gramEnd"/>
            <w:r w:rsidRPr="009313D7">
              <w:rPr>
                <w:rFonts w:ascii="Arial" w:hAnsi="Arial" w:cs="Arial"/>
                <w:color w:val="000000"/>
                <w:sz w:val="22"/>
                <w:szCs w:val="22"/>
                <w:lang w:eastAsia="fr-BE"/>
              </w:rPr>
              <w:t xml:space="preserve"> (% </w:t>
            </w:r>
            <w:r w:rsidRPr="009313D7">
              <w:rPr>
                <w:rFonts w:ascii="Arial" w:hAnsi="Arial" w:cs="Arial"/>
                <w:color w:val="545454"/>
                <w:sz w:val="22"/>
                <w:szCs w:val="22"/>
                <w:lang w:eastAsia="fr-BE"/>
              </w:rPr>
              <w:t>♀</w:t>
            </w:r>
            <w:r w:rsidRPr="009313D7">
              <w:rPr>
                <w:rFonts w:ascii="Arial" w:hAnsi="Arial" w:cs="Arial"/>
                <w:color w:val="000000"/>
                <w:sz w:val="22"/>
                <w:szCs w:val="22"/>
                <w:lang w:eastAsia="fr-BE"/>
              </w:rPr>
              <w:t>)</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08205F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20 (80.0)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14:paraId="072B4EF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19 (79.0)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14:paraId="23810DBC"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20 (70.0)</w:t>
            </w:r>
          </w:p>
        </w:tc>
        <w:tc>
          <w:tcPr>
            <w:tcW w:w="127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8F89B0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18 (77.8)</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14:paraId="645FF1B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16 (93.8)</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4FC9170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14 (78.6)</w:t>
            </w:r>
          </w:p>
        </w:tc>
      </w:tr>
      <w:tr w:rsidR="00ED30DF" w:rsidRPr="009313D7" w14:paraId="1EF21BEB"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6B59EF6A" w14:textId="77777777" w:rsidR="00ED30DF" w:rsidRPr="009313D7" w:rsidRDefault="00ED30DF" w:rsidP="00A51B42">
            <w:pPr>
              <w:spacing w:line="480" w:lineRule="auto"/>
              <w:rPr>
                <w:rFonts w:ascii="Arial" w:hAnsi="Arial" w:cs="Arial"/>
                <w:color w:val="000000"/>
                <w:sz w:val="22"/>
                <w:szCs w:val="22"/>
                <w:lang w:eastAsia="fr-BE"/>
              </w:rPr>
            </w:pPr>
            <w:proofErr w:type="spellStart"/>
            <w:r w:rsidRPr="009313D7">
              <w:rPr>
                <w:rFonts w:ascii="Arial" w:hAnsi="Arial" w:cs="Arial"/>
                <w:color w:val="000000"/>
                <w:sz w:val="22"/>
                <w:szCs w:val="22"/>
                <w:lang w:eastAsia="fr-BE"/>
              </w:rPr>
              <w:t>Mean</w:t>
            </w:r>
            <w:proofErr w:type="spellEnd"/>
            <w:r w:rsidRPr="009313D7">
              <w:rPr>
                <w:rFonts w:ascii="Arial" w:hAnsi="Arial" w:cs="Arial"/>
                <w:color w:val="000000"/>
                <w:sz w:val="22"/>
                <w:szCs w:val="22"/>
                <w:lang w:eastAsia="fr-BE"/>
              </w:rPr>
              <w:t xml:space="preserve"> </w:t>
            </w:r>
            <w:proofErr w:type="spellStart"/>
            <w:r w:rsidRPr="009313D7">
              <w:rPr>
                <w:rFonts w:ascii="Arial" w:hAnsi="Arial" w:cs="Arial"/>
                <w:color w:val="000000"/>
                <w:sz w:val="22"/>
                <w:szCs w:val="22"/>
                <w:lang w:eastAsia="fr-BE"/>
              </w:rPr>
              <w:t>age</w:t>
            </w:r>
            <w:proofErr w:type="spellEnd"/>
            <w:r w:rsidRPr="009313D7">
              <w:rPr>
                <w:rFonts w:ascii="Arial" w:hAnsi="Arial" w:cs="Arial"/>
                <w:color w:val="000000"/>
                <w:sz w:val="22"/>
                <w:szCs w:val="22"/>
                <w:lang w:eastAsia="fr-BE"/>
              </w:rPr>
              <w:t xml:space="preserve"> (</w:t>
            </w:r>
            <w:r w:rsidRPr="00045392">
              <w:rPr>
                <w:rFonts w:ascii="Arial" w:hAnsi="Arial" w:cs="Arial"/>
                <w:color w:val="000000"/>
                <w:sz w:val="22"/>
                <w:szCs w:val="22"/>
                <w:lang w:val="en-US" w:eastAsia="fr-BE"/>
              </w:rPr>
              <w:t>±</w:t>
            </w:r>
            <w:r w:rsidRPr="009313D7">
              <w:rPr>
                <w:rFonts w:ascii="Arial" w:hAnsi="Arial" w:cs="Arial"/>
                <w:color w:val="000000"/>
                <w:sz w:val="22"/>
                <w:szCs w:val="22"/>
                <w:lang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42A393"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32.8 (±7.8)</w:t>
            </w:r>
          </w:p>
        </w:tc>
        <w:tc>
          <w:tcPr>
            <w:tcW w:w="1276" w:type="dxa"/>
            <w:tcBorders>
              <w:top w:val="nil"/>
              <w:left w:val="nil"/>
              <w:bottom w:val="single" w:sz="4" w:space="0" w:color="auto"/>
              <w:right w:val="single" w:sz="4" w:space="0" w:color="auto"/>
            </w:tcBorders>
            <w:shd w:val="clear" w:color="auto" w:fill="auto"/>
            <w:vAlign w:val="center"/>
            <w:hideMark/>
          </w:tcPr>
          <w:p w14:paraId="3B8A382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47.3 (±8.9)</w:t>
            </w:r>
          </w:p>
        </w:tc>
        <w:tc>
          <w:tcPr>
            <w:tcW w:w="1134" w:type="dxa"/>
            <w:tcBorders>
              <w:top w:val="nil"/>
              <w:left w:val="nil"/>
              <w:bottom w:val="single" w:sz="4" w:space="0" w:color="auto"/>
              <w:right w:val="single" w:sz="12" w:space="0" w:color="auto"/>
            </w:tcBorders>
            <w:shd w:val="clear" w:color="auto" w:fill="auto"/>
            <w:vAlign w:val="center"/>
            <w:hideMark/>
          </w:tcPr>
          <w:p w14:paraId="40995D2D"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42.7 (±11.6)</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569870D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31.8 (±10.4)</w:t>
            </w:r>
          </w:p>
        </w:tc>
        <w:tc>
          <w:tcPr>
            <w:tcW w:w="1276" w:type="dxa"/>
            <w:tcBorders>
              <w:top w:val="nil"/>
              <w:left w:val="nil"/>
              <w:bottom w:val="single" w:sz="4" w:space="0" w:color="auto"/>
              <w:right w:val="single" w:sz="4" w:space="0" w:color="auto"/>
            </w:tcBorders>
            <w:shd w:val="clear" w:color="auto" w:fill="auto"/>
            <w:vAlign w:val="center"/>
            <w:hideMark/>
          </w:tcPr>
          <w:p w14:paraId="312E051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50.9 (±10.5)</w:t>
            </w:r>
          </w:p>
        </w:tc>
        <w:tc>
          <w:tcPr>
            <w:tcW w:w="1134" w:type="dxa"/>
            <w:tcBorders>
              <w:top w:val="nil"/>
              <w:left w:val="nil"/>
              <w:bottom w:val="single" w:sz="4" w:space="0" w:color="auto"/>
              <w:right w:val="single" w:sz="4" w:space="0" w:color="auto"/>
            </w:tcBorders>
            <w:shd w:val="clear" w:color="auto" w:fill="auto"/>
            <w:vAlign w:val="center"/>
            <w:hideMark/>
          </w:tcPr>
          <w:p w14:paraId="4D85BEB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43.3 (±11.4)</w:t>
            </w:r>
          </w:p>
        </w:tc>
      </w:tr>
      <w:tr w:rsidR="00ED30DF" w:rsidRPr="009313D7" w14:paraId="50EAF28B"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4925CB01"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Disease duration in months</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9E9CDE3"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51 (±60)</w:t>
            </w:r>
          </w:p>
        </w:tc>
        <w:tc>
          <w:tcPr>
            <w:tcW w:w="1276" w:type="dxa"/>
            <w:tcBorders>
              <w:top w:val="nil"/>
              <w:left w:val="nil"/>
              <w:bottom w:val="single" w:sz="4" w:space="0" w:color="auto"/>
              <w:right w:val="single" w:sz="4" w:space="0" w:color="auto"/>
            </w:tcBorders>
            <w:shd w:val="clear" w:color="auto" w:fill="auto"/>
            <w:vAlign w:val="center"/>
            <w:hideMark/>
          </w:tcPr>
          <w:p w14:paraId="298C663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173 (±115)</w:t>
            </w:r>
          </w:p>
        </w:tc>
        <w:tc>
          <w:tcPr>
            <w:tcW w:w="1134" w:type="dxa"/>
            <w:tcBorders>
              <w:top w:val="nil"/>
              <w:left w:val="nil"/>
              <w:bottom w:val="single" w:sz="4" w:space="0" w:color="auto"/>
              <w:right w:val="single" w:sz="12" w:space="0" w:color="auto"/>
            </w:tcBorders>
            <w:shd w:val="clear" w:color="auto" w:fill="auto"/>
            <w:vAlign w:val="center"/>
            <w:hideMark/>
          </w:tcPr>
          <w:p w14:paraId="0A3A234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7367FF5B"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52 (±77)</w:t>
            </w:r>
          </w:p>
        </w:tc>
        <w:tc>
          <w:tcPr>
            <w:tcW w:w="1276" w:type="dxa"/>
            <w:tcBorders>
              <w:top w:val="nil"/>
              <w:left w:val="nil"/>
              <w:bottom w:val="single" w:sz="4" w:space="0" w:color="auto"/>
              <w:right w:val="single" w:sz="4" w:space="0" w:color="auto"/>
            </w:tcBorders>
            <w:shd w:val="clear" w:color="auto" w:fill="auto"/>
            <w:vAlign w:val="center"/>
            <w:hideMark/>
          </w:tcPr>
          <w:p w14:paraId="77BC387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133 (±97)</w:t>
            </w:r>
          </w:p>
        </w:tc>
        <w:tc>
          <w:tcPr>
            <w:tcW w:w="1134" w:type="dxa"/>
            <w:tcBorders>
              <w:top w:val="nil"/>
              <w:left w:val="nil"/>
              <w:bottom w:val="single" w:sz="4" w:space="0" w:color="auto"/>
              <w:right w:val="single" w:sz="4" w:space="0" w:color="auto"/>
            </w:tcBorders>
            <w:shd w:val="clear" w:color="auto" w:fill="auto"/>
            <w:vAlign w:val="center"/>
            <w:hideMark/>
          </w:tcPr>
          <w:p w14:paraId="0ACF61E3"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A51B42" w:rsidRPr="009313D7" w14:paraId="54481D39" w14:textId="77777777" w:rsidTr="00A4007A">
        <w:trPr>
          <w:trHeight w:val="20"/>
          <w:jc w:val="center"/>
        </w:trPr>
        <w:tc>
          <w:tcPr>
            <w:tcW w:w="4101" w:type="dxa"/>
            <w:vMerge w:val="restart"/>
            <w:tcBorders>
              <w:top w:val="nil"/>
              <w:left w:val="single" w:sz="8" w:space="0" w:color="auto"/>
              <w:bottom w:val="single" w:sz="4" w:space="0" w:color="auto"/>
              <w:right w:val="single" w:sz="4" w:space="0" w:color="auto"/>
            </w:tcBorders>
            <w:shd w:val="clear" w:color="auto" w:fill="auto"/>
            <w:vAlign w:val="center"/>
            <w:hideMark/>
          </w:tcPr>
          <w:p w14:paraId="5CB23CB1" w14:textId="77777777" w:rsidR="00A51B42" w:rsidRPr="002B3A2D" w:rsidRDefault="00A51B42" w:rsidP="00A51B42">
            <w:pPr>
              <w:spacing w:line="480" w:lineRule="auto"/>
              <w:rPr>
                <w:rFonts w:ascii="Arial" w:hAnsi="Arial" w:cs="Arial"/>
                <w:color w:val="000000"/>
                <w:sz w:val="22"/>
                <w:szCs w:val="22"/>
                <w:lang w:val="en-US" w:eastAsia="fr-BE"/>
              </w:rPr>
            </w:pPr>
            <w:r w:rsidRPr="002B3A2D">
              <w:rPr>
                <w:rFonts w:ascii="Arial" w:hAnsi="Arial" w:cs="Arial"/>
                <w:color w:val="000000"/>
                <w:sz w:val="22"/>
                <w:szCs w:val="22"/>
                <w:lang w:val="en-US" w:eastAsia="fr-BE"/>
              </w:rPr>
              <w:t>Relapse phenotype (%)</w:t>
            </w:r>
          </w:p>
          <w:p w14:paraId="3CCF2A31"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1: Spinal</w:t>
            </w:r>
          </w:p>
          <w:p w14:paraId="7292761C"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2: Brainstem/cerebellum</w:t>
            </w:r>
          </w:p>
          <w:p w14:paraId="77CA07FB" w14:textId="77777777" w:rsidR="00A51B42" w:rsidRPr="00A4007A" w:rsidRDefault="00A51B42" w:rsidP="00A51B42">
            <w:pPr>
              <w:pStyle w:val="ListParagraph"/>
              <w:spacing w:line="480" w:lineRule="auto"/>
              <w:rPr>
                <w:rFonts w:ascii="Arial" w:eastAsia="Times New Roman" w:hAnsi="Arial" w:cs="Arial"/>
                <w:color w:val="000000"/>
                <w:lang w:val="en-US" w:eastAsia="fr-BE"/>
              </w:rPr>
            </w:pPr>
            <w:r w:rsidRPr="00A4007A">
              <w:rPr>
                <w:rFonts w:ascii="Arial" w:eastAsia="Times New Roman" w:hAnsi="Arial" w:cs="Arial"/>
                <w:color w:val="000000"/>
                <w:lang w:val="en-US" w:eastAsia="fr-BE"/>
              </w:rPr>
              <w:t>3: Optic neuritis</w:t>
            </w:r>
          </w:p>
          <w:p w14:paraId="48D4F64C" w14:textId="77777777" w:rsidR="00A51B42" w:rsidRDefault="00A51B42" w:rsidP="00A51B42">
            <w:pPr>
              <w:pStyle w:val="ListParagraph"/>
              <w:spacing w:line="480" w:lineRule="auto"/>
              <w:rPr>
                <w:rFonts w:ascii="Arial" w:eastAsia="Times New Roman" w:hAnsi="Arial" w:cs="Arial"/>
                <w:color w:val="000000"/>
                <w:lang w:eastAsia="fr-BE"/>
              </w:rPr>
            </w:pPr>
            <w:proofErr w:type="gramStart"/>
            <w:r>
              <w:rPr>
                <w:rFonts w:ascii="Arial" w:eastAsia="Times New Roman" w:hAnsi="Arial" w:cs="Arial"/>
                <w:color w:val="000000"/>
                <w:lang w:eastAsia="fr-BE"/>
              </w:rPr>
              <w:t>4:</w:t>
            </w:r>
            <w:proofErr w:type="gramEnd"/>
            <w:r>
              <w:rPr>
                <w:rFonts w:ascii="Arial" w:eastAsia="Times New Roman" w:hAnsi="Arial" w:cs="Arial"/>
                <w:color w:val="000000"/>
                <w:lang w:eastAsia="fr-BE"/>
              </w:rPr>
              <w:t xml:space="preserve"> </w:t>
            </w:r>
            <w:proofErr w:type="spellStart"/>
            <w:r w:rsidRPr="00F26B34">
              <w:rPr>
                <w:rFonts w:ascii="Arial" w:eastAsia="Times New Roman" w:hAnsi="Arial" w:cs="Arial"/>
                <w:color w:val="000000"/>
                <w:lang w:eastAsia="fr-BE"/>
              </w:rPr>
              <w:t>Supratentorial</w:t>
            </w:r>
            <w:proofErr w:type="spellEnd"/>
          </w:p>
          <w:p w14:paraId="6067975C" w14:textId="5FBF4C0A" w:rsidR="00A51B42" w:rsidRPr="009313D7" w:rsidRDefault="00A51B42" w:rsidP="00A4007A">
            <w:pPr>
              <w:pStyle w:val="ListParagraph"/>
              <w:spacing w:line="480" w:lineRule="auto"/>
              <w:rPr>
                <w:rFonts w:ascii="Arial" w:hAnsi="Arial" w:cs="Arial"/>
                <w:color w:val="000000"/>
                <w:lang w:eastAsia="fr-BE"/>
              </w:rPr>
            </w:pPr>
            <w:proofErr w:type="gramStart"/>
            <w:r>
              <w:rPr>
                <w:rFonts w:ascii="Arial" w:eastAsia="Times New Roman" w:hAnsi="Arial" w:cs="Arial"/>
                <w:color w:val="000000"/>
                <w:lang w:eastAsia="fr-BE"/>
              </w:rPr>
              <w:t>5:</w:t>
            </w:r>
            <w:proofErr w:type="gramEnd"/>
            <w:r>
              <w:rPr>
                <w:rFonts w:ascii="Arial" w:eastAsia="Times New Roman" w:hAnsi="Arial" w:cs="Arial"/>
                <w:color w:val="000000"/>
                <w:lang w:eastAsia="fr-BE"/>
              </w:rPr>
              <w:t xml:space="preserve"> </w:t>
            </w:r>
            <w:r w:rsidRPr="00F26B34">
              <w:rPr>
                <w:rFonts w:ascii="Arial" w:eastAsia="Times New Roman" w:hAnsi="Arial" w:cs="Arial"/>
                <w:color w:val="000000"/>
                <w:lang w:eastAsia="fr-BE"/>
              </w:rPr>
              <w:t>Multifocal</w:t>
            </w:r>
          </w:p>
        </w:tc>
        <w:tc>
          <w:tcPr>
            <w:tcW w:w="1276" w:type="dxa"/>
            <w:tcBorders>
              <w:top w:val="nil"/>
              <w:left w:val="single" w:sz="4" w:space="0" w:color="auto"/>
              <w:bottom w:val="nil"/>
              <w:right w:val="single" w:sz="4" w:space="0" w:color="auto"/>
            </w:tcBorders>
            <w:shd w:val="clear" w:color="auto" w:fill="auto"/>
            <w:hideMark/>
          </w:tcPr>
          <w:p w14:paraId="7D912AAC" w14:textId="77777777" w:rsidR="00A51B42" w:rsidRDefault="00A51B42">
            <w:pPr>
              <w:spacing w:line="480" w:lineRule="auto"/>
              <w:jc w:val="center"/>
              <w:rPr>
                <w:rFonts w:ascii="Arial" w:hAnsi="Arial" w:cs="Arial"/>
                <w:color w:val="000000"/>
                <w:sz w:val="22"/>
                <w:szCs w:val="22"/>
                <w:lang w:eastAsia="fr-BE"/>
              </w:rPr>
            </w:pPr>
          </w:p>
          <w:p w14:paraId="01268E99" w14:textId="2CF99335" w:rsidR="00A51B42" w:rsidRPr="009313D7" w:rsidRDefault="00A51B42">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1:</w:t>
            </w:r>
            <w:proofErr w:type="gramEnd"/>
            <w:r w:rsidRPr="009313D7">
              <w:rPr>
                <w:rFonts w:ascii="Arial" w:hAnsi="Arial" w:cs="Arial"/>
                <w:color w:val="000000"/>
                <w:sz w:val="22"/>
                <w:szCs w:val="22"/>
                <w:lang w:eastAsia="fr-BE"/>
              </w:rPr>
              <w:t xml:space="preserve"> 45.0</w:t>
            </w:r>
          </w:p>
        </w:tc>
        <w:tc>
          <w:tcPr>
            <w:tcW w:w="1276" w:type="dxa"/>
            <w:vMerge w:val="restart"/>
            <w:tcBorders>
              <w:top w:val="nil"/>
              <w:left w:val="nil"/>
              <w:bottom w:val="single" w:sz="4" w:space="0" w:color="auto"/>
              <w:right w:val="single" w:sz="4" w:space="0" w:color="auto"/>
            </w:tcBorders>
            <w:shd w:val="clear" w:color="auto" w:fill="auto"/>
            <w:vAlign w:val="center"/>
            <w:hideMark/>
          </w:tcPr>
          <w:p w14:paraId="3F3945D2" w14:textId="77777777" w:rsidR="00A51B42" w:rsidRPr="009313D7" w:rsidRDefault="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vMerge w:val="restart"/>
            <w:tcBorders>
              <w:top w:val="nil"/>
              <w:left w:val="single" w:sz="4" w:space="0" w:color="auto"/>
              <w:bottom w:val="single" w:sz="4" w:space="0" w:color="auto"/>
              <w:right w:val="single" w:sz="12" w:space="0" w:color="auto"/>
            </w:tcBorders>
            <w:shd w:val="clear" w:color="auto" w:fill="auto"/>
            <w:vAlign w:val="center"/>
            <w:hideMark/>
          </w:tcPr>
          <w:p w14:paraId="133852A6" w14:textId="77777777" w:rsidR="00A51B42" w:rsidRPr="009313D7" w:rsidRDefault="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nil"/>
              <w:right w:val="single" w:sz="4" w:space="0" w:color="auto"/>
            </w:tcBorders>
            <w:shd w:val="clear" w:color="auto" w:fill="auto"/>
            <w:hideMark/>
          </w:tcPr>
          <w:p w14:paraId="517DA69E" w14:textId="77777777" w:rsidR="00A51B42" w:rsidRDefault="00A51B42">
            <w:pPr>
              <w:spacing w:line="480" w:lineRule="auto"/>
              <w:jc w:val="center"/>
              <w:rPr>
                <w:rFonts w:ascii="Arial" w:hAnsi="Arial" w:cs="Arial"/>
                <w:color w:val="000000"/>
                <w:sz w:val="22"/>
                <w:szCs w:val="22"/>
                <w:lang w:eastAsia="fr-BE"/>
              </w:rPr>
            </w:pPr>
          </w:p>
          <w:p w14:paraId="72C76293" w14:textId="451F0132" w:rsidR="00A51B42" w:rsidRPr="009313D7" w:rsidRDefault="00A51B42">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1:</w:t>
            </w:r>
            <w:proofErr w:type="gramEnd"/>
            <w:r w:rsidRPr="009313D7">
              <w:rPr>
                <w:rFonts w:ascii="Arial" w:hAnsi="Arial" w:cs="Arial"/>
                <w:color w:val="000000"/>
                <w:sz w:val="22"/>
                <w:szCs w:val="22"/>
                <w:lang w:eastAsia="fr-BE"/>
              </w:rPr>
              <w:t xml:space="preserve"> 27.8</w:t>
            </w:r>
          </w:p>
        </w:tc>
        <w:tc>
          <w:tcPr>
            <w:tcW w:w="1276" w:type="dxa"/>
            <w:vMerge w:val="restart"/>
            <w:tcBorders>
              <w:top w:val="nil"/>
              <w:left w:val="nil"/>
              <w:bottom w:val="single" w:sz="4" w:space="0" w:color="auto"/>
              <w:right w:val="single" w:sz="4" w:space="0" w:color="auto"/>
            </w:tcBorders>
            <w:shd w:val="clear" w:color="auto" w:fill="auto"/>
            <w:vAlign w:val="center"/>
            <w:hideMark/>
          </w:tcPr>
          <w:p w14:paraId="661D8B0D" w14:textId="77777777" w:rsidR="00A51B42" w:rsidRPr="009313D7" w:rsidRDefault="00A51B42"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66C500F" w14:textId="77777777" w:rsidR="00A51B42" w:rsidRPr="009313D7" w:rsidRDefault="00A51B42"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5090A683" w14:textId="77777777" w:rsidTr="00A4007A">
        <w:trPr>
          <w:trHeight w:val="20"/>
          <w:jc w:val="center"/>
        </w:trPr>
        <w:tc>
          <w:tcPr>
            <w:tcW w:w="4101" w:type="dxa"/>
            <w:vMerge/>
            <w:tcBorders>
              <w:top w:val="nil"/>
              <w:left w:val="single" w:sz="8" w:space="0" w:color="auto"/>
              <w:bottom w:val="single" w:sz="4" w:space="0" w:color="auto"/>
              <w:right w:val="single" w:sz="4" w:space="0" w:color="auto"/>
            </w:tcBorders>
            <w:vAlign w:val="center"/>
            <w:hideMark/>
          </w:tcPr>
          <w:p w14:paraId="6D960260" w14:textId="77777777" w:rsidR="00ED30DF" w:rsidRPr="009313D7" w:rsidRDefault="00ED30DF" w:rsidP="00A51B42">
            <w:pPr>
              <w:spacing w:line="480" w:lineRule="auto"/>
              <w:rPr>
                <w:rFonts w:ascii="Arial" w:hAnsi="Arial" w:cs="Arial"/>
                <w:color w:val="000000"/>
                <w:sz w:val="22"/>
                <w:szCs w:val="22"/>
                <w:lang w:eastAsia="fr-BE"/>
              </w:rPr>
            </w:pPr>
          </w:p>
        </w:tc>
        <w:tc>
          <w:tcPr>
            <w:tcW w:w="1276" w:type="dxa"/>
            <w:tcBorders>
              <w:top w:val="nil"/>
              <w:left w:val="single" w:sz="4" w:space="0" w:color="auto"/>
              <w:bottom w:val="nil"/>
              <w:right w:val="single" w:sz="4" w:space="0" w:color="auto"/>
            </w:tcBorders>
            <w:shd w:val="clear" w:color="auto" w:fill="auto"/>
            <w:hideMark/>
          </w:tcPr>
          <w:p w14:paraId="2EE60194"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2:</w:t>
            </w:r>
            <w:proofErr w:type="gramEnd"/>
            <w:r w:rsidRPr="009313D7">
              <w:rPr>
                <w:rFonts w:ascii="Arial" w:hAnsi="Arial" w:cs="Arial"/>
                <w:color w:val="000000"/>
                <w:sz w:val="22"/>
                <w:szCs w:val="22"/>
                <w:lang w:eastAsia="fr-BE"/>
              </w:rPr>
              <w:t xml:space="preserve"> 15.0</w:t>
            </w:r>
          </w:p>
        </w:tc>
        <w:tc>
          <w:tcPr>
            <w:tcW w:w="1276" w:type="dxa"/>
            <w:vMerge/>
            <w:tcBorders>
              <w:top w:val="nil"/>
              <w:left w:val="nil"/>
              <w:bottom w:val="single" w:sz="4" w:space="0" w:color="auto"/>
              <w:right w:val="single" w:sz="4" w:space="0" w:color="auto"/>
            </w:tcBorders>
            <w:hideMark/>
          </w:tcPr>
          <w:p w14:paraId="48D76966"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12" w:space="0" w:color="auto"/>
            </w:tcBorders>
            <w:hideMark/>
          </w:tcPr>
          <w:p w14:paraId="0AF357B5"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275" w:type="dxa"/>
            <w:tcBorders>
              <w:top w:val="nil"/>
              <w:left w:val="single" w:sz="12" w:space="0" w:color="auto"/>
              <w:bottom w:val="nil"/>
              <w:right w:val="single" w:sz="4" w:space="0" w:color="auto"/>
            </w:tcBorders>
            <w:shd w:val="clear" w:color="auto" w:fill="auto"/>
            <w:hideMark/>
          </w:tcPr>
          <w:p w14:paraId="34787294"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2:</w:t>
            </w:r>
            <w:proofErr w:type="gramEnd"/>
            <w:r w:rsidRPr="009313D7">
              <w:rPr>
                <w:rFonts w:ascii="Arial" w:hAnsi="Arial" w:cs="Arial"/>
                <w:color w:val="000000"/>
                <w:sz w:val="22"/>
                <w:szCs w:val="22"/>
                <w:lang w:eastAsia="fr-BE"/>
              </w:rPr>
              <w:t xml:space="preserve"> 16.7</w:t>
            </w:r>
          </w:p>
        </w:tc>
        <w:tc>
          <w:tcPr>
            <w:tcW w:w="1276" w:type="dxa"/>
            <w:vMerge/>
            <w:tcBorders>
              <w:top w:val="nil"/>
              <w:left w:val="nil"/>
              <w:bottom w:val="single" w:sz="4" w:space="0" w:color="auto"/>
              <w:right w:val="single" w:sz="4" w:space="0" w:color="auto"/>
            </w:tcBorders>
            <w:vAlign w:val="center"/>
            <w:hideMark/>
          </w:tcPr>
          <w:p w14:paraId="0BD0579C" w14:textId="77777777" w:rsidR="00ED30DF" w:rsidRPr="009313D7" w:rsidRDefault="00ED30DF" w:rsidP="00A51B42">
            <w:pPr>
              <w:spacing w:line="480" w:lineRule="auto"/>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4" w:space="0" w:color="auto"/>
            </w:tcBorders>
            <w:vAlign w:val="center"/>
            <w:hideMark/>
          </w:tcPr>
          <w:p w14:paraId="52BDA5DB" w14:textId="77777777" w:rsidR="00ED30DF" w:rsidRPr="009313D7" w:rsidRDefault="00ED30DF" w:rsidP="00A51B42">
            <w:pPr>
              <w:spacing w:line="480" w:lineRule="auto"/>
              <w:rPr>
                <w:rFonts w:ascii="Arial" w:hAnsi="Arial" w:cs="Arial"/>
                <w:color w:val="000000"/>
                <w:sz w:val="22"/>
                <w:szCs w:val="22"/>
                <w:lang w:eastAsia="fr-BE"/>
              </w:rPr>
            </w:pPr>
          </w:p>
        </w:tc>
      </w:tr>
      <w:tr w:rsidR="00ED30DF" w:rsidRPr="009313D7" w14:paraId="2F665F5B" w14:textId="77777777" w:rsidTr="00A4007A">
        <w:trPr>
          <w:trHeight w:val="20"/>
          <w:jc w:val="center"/>
        </w:trPr>
        <w:tc>
          <w:tcPr>
            <w:tcW w:w="4101" w:type="dxa"/>
            <w:vMerge/>
            <w:tcBorders>
              <w:top w:val="nil"/>
              <w:left w:val="single" w:sz="8" w:space="0" w:color="auto"/>
              <w:bottom w:val="single" w:sz="4" w:space="0" w:color="auto"/>
              <w:right w:val="single" w:sz="4" w:space="0" w:color="auto"/>
            </w:tcBorders>
            <w:vAlign w:val="center"/>
            <w:hideMark/>
          </w:tcPr>
          <w:p w14:paraId="5850D544" w14:textId="77777777" w:rsidR="00ED30DF" w:rsidRPr="009313D7" w:rsidRDefault="00ED30DF" w:rsidP="00A51B42">
            <w:pPr>
              <w:spacing w:line="480" w:lineRule="auto"/>
              <w:rPr>
                <w:rFonts w:ascii="Arial" w:hAnsi="Arial" w:cs="Arial"/>
                <w:color w:val="000000"/>
                <w:sz w:val="22"/>
                <w:szCs w:val="22"/>
                <w:lang w:eastAsia="fr-BE"/>
              </w:rPr>
            </w:pPr>
          </w:p>
        </w:tc>
        <w:tc>
          <w:tcPr>
            <w:tcW w:w="1276" w:type="dxa"/>
            <w:tcBorders>
              <w:top w:val="nil"/>
              <w:left w:val="single" w:sz="4" w:space="0" w:color="auto"/>
              <w:bottom w:val="nil"/>
              <w:right w:val="single" w:sz="4" w:space="0" w:color="auto"/>
            </w:tcBorders>
            <w:shd w:val="clear" w:color="auto" w:fill="auto"/>
            <w:hideMark/>
          </w:tcPr>
          <w:p w14:paraId="30127E33"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3:</w:t>
            </w:r>
            <w:proofErr w:type="gramEnd"/>
            <w:r w:rsidRPr="009313D7">
              <w:rPr>
                <w:rFonts w:ascii="Arial" w:hAnsi="Arial" w:cs="Arial"/>
                <w:color w:val="000000"/>
                <w:sz w:val="22"/>
                <w:szCs w:val="22"/>
                <w:lang w:eastAsia="fr-BE"/>
              </w:rPr>
              <w:t xml:space="preserve"> 15.0</w:t>
            </w:r>
          </w:p>
        </w:tc>
        <w:tc>
          <w:tcPr>
            <w:tcW w:w="1276" w:type="dxa"/>
            <w:vMerge/>
            <w:tcBorders>
              <w:top w:val="nil"/>
              <w:left w:val="nil"/>
              <w:bottom w:val="single" w:sz="4" w:space="0" w:color="auto"/>
              <w:right w:val="single" w:sz="4" w:space="0" w:color="auto"/>
            </w:tcBorders>
            <w:hideMark/>
          </w:tcPr>
          <w:p w14:paraId="508044F7"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12" w:space="0" w:color="auto"/>
            </w:tcBorders>
            <w:hideMark/>
          </w:tcPr>
          <w:p w14:paraId="63E29AC9"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275" w:type="dxa"/>
            <w:tcBorders>
              <w:top w:val="nil"/>
              <w:left w:val="single" w:sz="12" w:space="0" w:color="auto"/>
              <w:bottom w:val="nil"/>
              <w:right w:val="single" w:sz="4" w:space="0" w:color="auto"/>
            </w:tcBorders>
            <w:shd w:val="clear" w:color="auto" w:fill="auto"/>
            <w:hideMark/>
          </w:tcPr>
          <w:p w14:paraId="0758EFCF"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3:</w:t>
            </w:r>
            <w:proofErr w:type="gramEnd"/>
            <w:r w:rsidRPr="009313D7">
              <w:rPr>
                <w:rFonts w:ascii="Arial" w:hAnsi="Arial" w:cs="Arial"/>
                <w:color w:val="000000"/>
                <w:sz w:val="22"/>
                <w:szCs w:val="22"/>
                <w:lang w:eastAsia="fr-BE"/>
              </w:rPr>
              <w:t xml:space="preserve"> 22.2</w:t>
            </w:r>
          </w:p>
        </w:tc>
        <w:tc>
          <w:tcPr>
            <w:tcW w:w="1276" w:type="dxa"/>
            <w:vMerge/>
            <w:tcBorders>
              <w:top w:val="nil"/>
              <w:left w:val="nil"/>
              <w:bottom w:val="single" w:sz="4" w:space="0" w:color="auto"/>
              <w:right w:val="single" w:sz="4" w:space="0" w:color="auto"/>
            </w:tcBorders>
            <w:vAlign w:val="center"/>
            <w:hideMark/>
          </w:tcPr>
          <w:p w14:paraId="79F4830E" w14:textId="77777777" w:rsidR="00ED30DF" w:rsidRPr="009313D7" w:rsidRDefault="00ED30DF" w:rsidP="00A51B42">
            <w:pPr>
              <w:spacing w:line="480" w:lineRule="auto"/>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4" w:space="0" w:color="auto"/>
            </w:tcBorders>
            <w:vAlign w:val="center"/>
            <w:hideMark/>
          </w:tcPr>
          <w:p w14:paraId="3454AC65" w14:textId="77777777" w:rsidR="00ED30DF" w:rsidRPr="009313D7" w:rsidRDefault="00ED30DF" w:rsidP="00A51B42">
            <w:pPr>
              <w:spacing w:line="480" w:lineRule="auto"/>
              <w:rPr>
                <w:rFonts w:ascii="Arial" w:hAnsi="Arial" w:cs="Arial"/>
                <w:color w:val="000000"/>
                <w:sz w:val="22"/>
                <w:szCs w:val="22"/>
                <w:lang w:eastAsia="fr-BE"/>
              </w:rPr>
            </w:pPr>
          </w:p>
        </w:tc>
      </w:tr>
      <w:tr w:rsidR="00ED30DF" w:rsidRPr="009313D7" w14:paraId="75196989" w14:textId="77777777" w:rsidTr="00A4007A">
        <w:trPr>
          <w:trHeight w:val="20"/>
          <w:jc w:val="center"/>
        </w:trPr>
        <w:tc>
          <w:tcPr>
            <w:tcW w:w="4101" w:type="dxa"/>
            <w:vMerge/>
            <w:tcBorders>
              <w:top w:val="nil"/>
              <w:left w:val="single" w:sz="8" w:space="0" w:color="auto"/>
              <w:bottom w:val="single" w:sz="4" w:space="0" w:color="auto"/>
              <w:right w:val="single" w:sz="4" w:space="0" w:color="auto"/>
            </w:tcBorders>
            <w:vAlign w:val="center"/>
            <w:hideMark/>
          </w:tcPr>
          <w:p w14:paraId="0564F689" w14:textId="77777777" w:rsidR="00ED30DF" w:rsidRPr="009313D7" w:rsidRDefault="00ED30DF" w:rsidP="00A51B42">
            <w:pPr>
              <w:spacing w:line="480" w:lineRule="auto"/>
              <w:rPr>
                <w:rFonts w:ascii="Arial" w:hAnsi="Arial" w:cs="Arial"/>
                <w:color w:val="000000"/>
                <w:sz w:val="22"/>
                <w:szCs w:val="22"/>
                <w:lang w:eastAsia="fr-BE"/>
              </w:rPr>
            </w:pPr>
          </w:p>
        </w:tc>
        <w:tc>
          <w:tcPr>
            <w:tcW w:w="1276" w:type="dxa"/>
            <w:tcBorders>
              <w:top w:val="nil"/>
              <w:left w:val="single" w:sz="4" w:space="0" w:color="auto"/>
              <w:bottom w:val="nil"/>
              <w:right w:val="single" w:sz="4" w:space="0" w:color="auto"/>
            </w:tcBorders>
            <w:shd w:val="clear" w:color="auto" w:fill="auto"/>
            <w:hideMark/>
          </w:tcPr>
          <w:p w14:paraId="0D529C65"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4:</w:t>
            </w:r>
            <w:proofErr w:type="gramEnd"/>
            <w:r w:rsidRPr="009313D7">
              <w:rPr>
                <w:rFonts w:ascii="Arial" w:hAnsi="Arial" w:cs="Arial"/>
                <w:color w:val="000000"/>
                <w:sz w:val="22"/>
                <w:szCs w:val="22"/>
                <w:lang w:eastAsia="fr-BE"/>
              </w:rPr>
              <w:t xml:space="preserve"> 15.0</w:t>
            </w:r>
          </w:p>
        </w:tc>
        <w:tc>
          <w:tcPr>
            <w:tcW w:w="1276" w:type="dxa"/>
            <w:vMerge/>
            <w:tcBorders>
              <w:top w:val="nil"/>
              <w:left w:val="nil"/>
              <w:bottom w:val="single" w:sz="4" w:space="0" w:color="auto"/>
              <w:right w:val="single" w:sz="4" w:space="0" w:color="auto"/>
            </w:tcBorders>
            <w:hideMark/>
          </w:tcPr>
          <w:p w14:paraId="35469221"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12" w:space="0" w:color="auto"/>
            </w:tcBorders>
            <w:hideMark/>
          </w:tcPr>
          <w:p w14:paraId="6F60C1BE"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275" w:type="dxa"/>
            <w:tcBorders>
              <w:top w:val="nil"/>
              <w:left w:val="single" w:sz="12" w:space="0" w:color="auto"/>
              <w:bottom w:val="nil"/>
              <w:right w:val="single" w:sz="4" w:space="0" w:color="auto"/>
            </w:tcBorders>
            <w:shd w:val="clear" w:color="auto" w:fill="auto"/>
            <w:hideMark/>
          </w:tcPr>
          <w:p w14:paraId="6DF59A58"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4:</w:t>
            </w:r>
            <w:proofErr w:type="gramEnd"/>
            <w:r w:rsidRPr="009313D7">
              <w:rPr>
                <w:rFonts w:ascii="Arial" w:hAnsi="Arial" w:cs="Arial"/>
                <w:color w:val="000000"/>
                <w:sz w:val="22"/>
                <w:szCs w:val="22"/>
                <w:lang w:eastAsia="fr-BE"/>
              </w:rPr>
              <w:t xml:space="preserve"> 33.3</w:t>
            </w:r>
          </w:p>
        </w:tc>
        <w:tc>
          <w:tcPr>
            <w:tcW w:w="1276" w:type="dxa"/>
            <w:vMerge/>
            <w:tcBorders>
              <w:top w:val="nil"/>
              <w:left w:val="nil"/>
              <w:bottom w:val="single" w:sz="4" w:space="0" w:color="auto"/>
              <w:right w:val="single" w:sz="4" w:space="0" w:color="auto"/>
            </w:tcBorders>
            <w:vAlign w:val="center"/>
            <w:hideMark/>
          </w:tcPr>
          <w:p w14:paraId="022F19C8" w14:textId="77777777" w:rsidR="00ED30DF" w:rsidRPr="009313D7" w:rsidRDefault="00ED30DF" w:rsidP="00A51B42">
            <w:pPr>
              <w:spacing w:line="480" w:lineRule="auto"/>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4" w:space="0" w:color="auto"/>
            </w:tcBorders>
            <w:vAlign w:val="center"/>
            <w:hideMark/>
          </w:tcPr>
          <w:p w14:paraId="63FCD237" w14:textId="77777777" w:rsidR="00ED30DF" w:rsidRPr="009313D7" w:rsidRDefault="00ED30DF" w:rsidP="00A51B42">
            <w:pPr>
              <w:spacing w:line="480" w:lineRule="auto"/>
              <w:rPr>
                <w:rFonts w:ascii="Arial" w:hAnsi="Arial" w:cs="Arial"/>
                <w:color w:val="000000"/>
                <w:sz w:val="22"/>
                <w:szCs w:val="22"/>
                <w:lang w:eastAsia="fr-BE"/>
              </w:rPr>
            </w:pPr>
          </w:p>
        </w:tc>
      </w:tr>
      <w:tr w:rsidR="00ED30DF" w:rsidRPr="009313D7" w14:paraId="110CB88C" w14:textId="77777777" w:rsidTr="00A4007A">
        <w:trPr>
          <w:trHeight w:val="20"/>
          <w:jc w:val="center"/>
        </w:trPr>
        <w:tc>
          <w:tcPr>
            <w:tcW w:w="4101" w:type="dxa"/>
            <w:vMerge/>
            <w:tcBorders>
              <w:top w:val="nil"/>
              <w:left w:val="single" w:sz="8" w:space="0" w:color="auto"/>
              <w:bottom w:val="single" w:sz="4" w:space="0" w:color="auto"/>
              <w:right w:val="single" w:sz="4" w:space="0" w:color="auto"/>
            </w:tcBorders>
            <w:vAlign w:val="center"/>
            <w:hideMark/>
          </w:tcPr>
          <w:p w14:paraId="6AF2B0A4" w14:textId="77777777" w:rsidR="00ED30DF" w:rsidRPr="009313D7" w:rsidRDefault="00ED30DF" w:rsidP="00A51B42">
            <w:pPr>
              <w:spacing w:line="480" w:lineRule="auto"/>
              <w:rPr>
                <w:rFonts w:ascii="Arial" w:hAnsi="Arial" w:cs="Arial"/>
                <w:color w:val="000000"/>
                <w:sz w:val="22"/>
                <w:szCs w:val="22"/>
                <w:lang w:eastAsia="fr-BE"/>
              </w:rPr>
            </w:pPr>
          </w:p>
        </w:tc>
        <w:tc>
          <w:tcPr>
            <w:tcW w:w="1276" w:type="dxa"/>
            <w:tcBorders>
              <w:top w:val="nil"/>
              <w:left w:val="single" w:sz="4" w:space="0" w:color="auto"/>
              <w:bottom w:val="single" w:sz="4" w:space="0" w:color="auto"/>
              <w:right w:val="single" w:sz="4" w:space="0" w:color="auto"/>
            </w:tcBorders>
            <w:shd w:val="clear" w:color="auto" w:fill="auto"/>
            <w:hideMark/>
          </w:tcPr>
          <w:p w14:paraId="7B6F77CA" w14:textId="77777777"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5:</w:t>
            </w:r>
            <w:proofErr w:type="gramEnd"/>
            <w:r w:rsidRPr="009313D7">
              <w:rPr>
                <w:rFonts w:ascii="Arial" w:hAnsi="Arial" w:cs="Arial"/>
                <w:color w:val="000000"/>
                <w:sz w:val="22"/>
                <w:szCs w:val="22"/>
                <w:lang w:eastAsia="fr-BE"/>
              </w:rPr>
              <w:t xml:space="preserve"> 10.0</w:t>
            </w:r>
          </w:p>
        </w:tc>
        <w:tc>
          <w:tcPr>
            <w:tcW w:w="1276" w:type="dxa"/>
            <w:vMerge/>
            <w:tcBorders>
              <w:top w:val="nil"/>
              <w:left w:val="nil"/>
              <w:bottom w:val="single" w:sz="4" w:space="0" w:color="auto"/>
              <w:right w:val="single" w:sz="4" w:space="0" w:color="auto"/>
            </w:tcBorders>
            <w:hideMark/>
          </w:tcPr>
          <w:p w14:paraId="7E537617"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12" w:space="0" w:color="auto"/>
            </w:tcBorders>
            <w:hideMark/>
          </w:tcPr>
          <w:p w14:paraId="62E65E58" w14:textId="77777777" w:rsidR="00ED30DF" w:rsidRPr="009313D7" w:rsidRDefault="00ED30DF" w:rsidP="00A4007A">
            <w:pPr>
              <w:spacing w:line="480" w:lineRule="auto"/>
              <w:jc w:val="center"/>
              <w:rPr>
                <w:rFonts w:ascii="Arial" w:hAnsi="Arial" w:cs="Arial"/>
                <w:color w:val="000000"/>
                <w:sz w:val="22"/>
                <w:szCs w:val="22"/>
                <w:lang w:eastAsia="fr-BE"/>
              </w:rPr>
            </w:pPr>
          </w:p>
        </w:tc>
        <w:tc>
          <w:tcPr>
            <w:tcW w:w="1275" w:type="dxa"/>
            <w:tcBorders>
              <w:top w:val="nil"/>
              <w:left w:val="single" w:sz="12" w:space="0" w:color="auto"/>
              <w:bottom w:val="single" w:sz="4" w:space="0" w:color="auto"/>
              <w:right w:val="single" w:sz="4" w:space="0" w:color="auto"/>
            </w:tcBorders>
            <w:shd w:val="clear" w:color="auto" w:fill="auto"/>
            <w:hideMark/>
          </w:tcPr>
          <w:p w14:paraId="3ABE37E7" w14:textId="7C92DC95" w:rsidR="00ED30DF" w:rsidRPr="009313D7" w:rsidRDefault="00ED30DF">
            <w:pPr>
              <w:spacing w:line="480" w:lineRule="auto"/>
              <w:jc w:val="center"/>
              <w:rPr>
                <w:rFonts w:ascii="Arial" w:hAnsi="Arial" w:cs="Arial"/>
                <w:color w:val="000000"/>
                <w:sz w:val="22"/>
                <w:szCs w:val="22"/>
                <w:lang w:eastAsia="fr-BE"/>
              </w:rPr>
            </w:pPr>
            <w:proofErr w:type="gramStart"/>
            <w:r w:rsidRPr="009313D7">
              <w:rPr>
                <w:rFonts w:ascii="Arial" w:hAnsi="Arial" w:cs="Arial"/>
                <w:color w:val="000000"/>
                <w:sz w:val="22"/>
                <w:szCs w:val="22"/>
                <w:lang w:eastAsia="fr-BE"/>
              </w:rPr>
              <w:t>5:</w:t>
            </w:r>
            <w:proofErr w:type="gramEnd"/>
            <w:r w:rsidR="00A51B42">
              <w:rPr>
                <w:rFonts w:ascii="Arial" w:hAnsi="Arial" w:cs="Arial"/>
                <w:color w:val="000000"/>
                <w:sz w:val="22"/>
                <w:szCs w:val="22"/>
                <w:lang w:eastAsia="fr-BE"/>
              </w:rPr>
              <w:t xml:space="preserve"> </w:t>
            </w:r>
            <w:r w:rsidRPr="009313D7">
              <w:rPr>
                <w:rFonts w:ascii="Arial" w:hAnsi="Arial" w:cs="Arial"/>
                <w:color w:val="000000"/>
                <w:sz w:val="22"/>
                <w:szCs w:val="22"/>
                <w:lang w:eastAsia="fr-BE"/>
              </w:rPr>
              <w:t>00</w:t>
            </w:r>
          </w:p>
        </w:tc>
        <w:tc>
          <w:tcPr>
            <w:tcW w:w="1276" w:type="dxa"/>
            <w:vMerge/>
            <w:tcBorders>
              <w:top w:val="nil"/>
              <w:left w:val="nil"/>
              <w:bottom w:val="single" w:sz="4" w:space="0" w:color="auto"/>
              <w:right w:val="single" w:sz="4" w:space="0" w:color="auto"/>
            </w:tcBorders>
            <w:vAlign w:val="center"/>
            <w:hideMark/>
          </w:tcPr>
          <w:p w14:paraId="2E735BE8" w14:textId="77777777" w:rsidR="00ED30DF" w:rsidRPr="009313D7" w:rsidRDefault="00ED30DF" w:rsidP="00A51B42">
            <w:pPr>
              <w:spacing w:line="480" w:lineRule="auto"/>
              <w:rPr>
                <w:rFonts w:ascii="Arial" w:hAnsi="Arial" w:cs="Arial"/>
                <w:color w:val="000000"/>
                <w:sz w:val="22"/>
                <w:szCs w:val="22"/>
                <w:lang w:eastAsia="fr-BE"/>
              </w:rPr>
            </w:pPr>
          </w:p>
        </w:tc>
        <w:tc>
          <w:tcPr>
            <w:tcW w:w="1134" w:type="dxa"/>
            <w:vMerge/>
            <w:tcBorders>
              <w:top w:val="nil"/>
              <w:left w:val="single" w:sz="4" w:space="0" w:color="auto"/>
              <w:bottom w:val="single" w:sz="4" w:space="0" w:color="auto"/>
              <w:right w:val="single" w:sz="4" w:space="0" w:color="auto"/>
            </w:tcBorders>
            <w:vAlign w:val="center"/>
            <w:hideMark/>
          </w:tcPr>
          <w:p w14:paraId="1A999598" w14:textId="77777777" w:rsidR="00ED30DF" w:rsidRPr="009313D7" w:rsidRDefault="00ED30DF" w:rsidP="00A51B42">
            <w:pPr>
              <w:spacing w:line="480" w:lineRule="auto"/>
              <w:rPr>
                <w:rFonts w:ascii="Arial" w:hAnsi="Arial" w:cs="Arial"/>
                <w:color w:val="000000"/>
                <w:sz w:val="22"/>
                <w:szCs w:val="22"/>
                <w:lang w:eastAsia="fr-BE"/>
              </w:rPr>
            </w:pPr>
          </w:p>
        </w:tc>
      </w:tr>
      <w:tr w:rsidR="00ED30DF" w:rsidRPr="009313D7" w14:paraId="1CEE7789"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30107B8C" w14:textId="77777777" w:rsidR="00ED30DF" w:rsidRPr="009313D7" w:rsidRDefault="00ED30DF" w:rsidP="00A51B42">
            <w:pPr>
              <w:spacing w:line="480" w:lineRule="auto"/>
              <w:rPr>
                <w:rFonts w:ascii="Arial" w:hAnsi="Arial" w:cs="Arial"/>
                <w:color w:val="000000"/>
                <w:sz w:val="22"/>
                <w:szCs w:val="22"/>
                <w:lang w:eastAsia="fr-BE"/>
              </w:rPr>
            </w:pPr>
            <w:proofErr w:type="gramStart"/>
            <w:r w:rsidRPr="009313D7">
              <w:rPr>
                <w:rFonts w:ascii="Arial" w:hAnsi="Arial" w:cs="Arial"/>
                <w:color w:val="000000"/>
                <w:sz w:val="22"/>
                <w:szCs w:val="22"/>
                <w:lang w:eastAsia="fr-BE"/>
              </w:rPr>
              <w:t>EDSS</w:t>
            </w:r>
            <w:r>
              <w:rPr>
                <w:rFonts w:ascii="Arial" w:hAnsi="Arial" w:cs="Arial"/>
                <w:color w:val="000000"/>
                <w:sz w:val="22"/>
                <w:szCs w:val="22"/>
                <w:lang w:eastAsia="fr-BE"/>
              </w:rPr>
              <w:t>:</w:t>
            </w:r>
            <w:proofErr w:type="gramEnd"/>
            <w:r w:rsidRPr="009313D7">
              <w:rPr>
                <w:rFonts w:ascii="Arial" w:hAnsi="Arial" w:cs="Arial"/>
                <w:color w:val="000000"/>
                <w:sz w:val="22"/>
                <w:szCs w:val="22"/>
                <w:lang w:eastAsia="fr-BE"/>
              </w:rPr>
              <w:t xml:space="preserve"> </w:t>
            </w:r>
            <w:proofErr w:type="spellStart"/>
            <w:r>
              <w:rPr>
                <w:rFonts w:ascii="Arial" w:hAnsi="Arial" w:cs="Arial"/>
                <w:color w:val="000000"/>
                <w:sz w:val="22"/>
                <w:szCs w:val="22"/>
                <w:lang w:eastAsia="fr-BE"/>
              </w:rPr>
              <w:t>median</w:t>
            </w:r>
            <w:proofErr w:type="spellEnd"/>
            <w:r>
              <w:rPr>
                <w:rFonts w:ascii="Arial" w:hAnsi="Arial" w:cs="Arial"/>
                <w:color w:val="000000"/>
                <w:sz w:val="22"/>
                <w:szCs w:val="22"/>
                <w:lang w:eastAsia="fr-BE"/>
              </w:rPr>
              <w:t xml:space="preserve"> [range]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60758A"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2.5 </w:t>
            </w:r>
            <w:r>
              <w:rPr>
                <w:rFonts w:ascii="Arial" w:hAnsi="Arial" w:cs="Arial"/>
                <w:color w:val="000000"/>
                <w:sz w:val="22"/>
                <w:szCs w:val="22"/>
                <w:lang w:eastAsia="fr-BE"/>
              </w:rPr>
              <w:t>[</w:t>
            </w:r>
            <w:r w:rsidRPr="009313D7">
              <w:rPr>
                <w:rFonts w:ascii="Arial" w:hAnsi="Arial" w:cs="Arial"/>
                <w:color w:val="000000"/>
                <w:sz w:val="22"/>
                <w:szCs w:val="22"/>
                <w:lang w:eastAsia="fr-BE"/>
              </w:rPr>
              <w:t>0-3.5</w:t>
            </w:r>
            <w:r>
              <w:rPr>
                <w:rFonts w:ascii="Arial" w:hAnsi="Arial" w:cs="Arial"/>
                <w:color w:val="000000"/>
                <w:sz w:val="22"/>
                <w:szCs w:val="22"/>
                <w:lang w:eastAsia="fr-BE"/>
              </w:rPr>
              <w:t>]</w:t>
            </w:r>
          </w:p>
        </w:tc>
        <w:tc>
          <w:tcPr>
            <w:tcW w:w="1276" w:type="dxa"/>
            <w:tcBorders>
              <w:top w:val="nil"/>
              <w:left w:val="nil"/>
              <w:bottom w:val="single" w:sz="4" w:space="0" w:color="auto"/>
              <w:right w:val="single" w:sz="4" w:space="0" w:color="auto"/>
            </w:tcBorders>
            <w:shd w:val="clear" w:color="auto" w:fill="auto"/>
            <w:vAlign w:val="center"/>
            <w:hideMark/>
          </w:tcPr>
          <w:p w14:paraId="2689F42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2 </w:t>
            </w:r>
            <w:r>
              <w:rPr>
                <w:rFonts w:ascii="Arial" w:hAnsi="Arial" w:cs="Arial"/>
                <w:color w:val="000000"/>
                <w:sz w:val="22"/>
                <w:szCs w:val="22"/>
                <w:lang w:eastAsia="fr-BE"/>
              </w:rPr>
              <w:t>[</w:t>
            </w:r>
            <w:r w:rsidRPr="009313D7">
              <w:rPr>
                <w:rFonts w:ascii="Arial" w:hAnsi="Arial" w:cs="Arial"/>
                <w:color w:val="000000"/>
                <w:sz w:val="22"/>
                <w:szCs w:val="22"/>
                <w:lang w:eastAsia="fr-BE"/>
              </w:rPr>
              <w:t>0-3.5</w:t>
            </w:r>
            <w:r>
              <w:rPr>
                <w:rFonts w:ascii="Arial" w:hAnsi="Arial" w:cs="Arial"/>
                <w:color w:val="000000"/>
                <w:sz w:val="22"/>
                <w:szCs w:val="22"/>
                <w:lang w:eastAsia="fr-BE"/>
              </w:rPr>
              <w:t>]</w:t>
            </w:r>
          </w:p>
        </w:tc>
        <w:tc>
          <w:tcPr>
            <w:tcW w:w="1134" w:type="dxa"/>
            <w:tcBorders>
              <w:top w:val="nil"/>
              <w:left w:val="nil"/>
              <w:bottom w:val="single" w:sz="4" w:space="0" w:color="auto"/>
              <w:right w:val="single" w:sz="12" w:space="0" w:color="auto"/>
            </w:tcBorders>
            <w:shd w:val="clear" w:color="auto" w:fill="auto"/>
            <w:vAlign w:val="center"/>
            <w:hideMark/>
          </w:tcPr>
          <w:p w14:paraId="1567EE1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4F256FC6"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2.75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0-3.5</w:t>
            </w:r>
            <w:r>
              <w:rPr>
                <w:rFonts w:ascii="Arial" w:hAnsi="Arial" w:cs="Arial"/>
                <w:color w:val="000000"/>
                <w:sz w:val="22"/>
                <w:szCs w:val="22"/>
                <w:lang w:val="en-US" w:eastAsia="fr-BE"/>
              </w:rPr>
              <w:t>]</w:t>
            </w:r>
          </w:p>
        </w:tc>
        <w:tc>
          <w:tcPr>
            <w:tcW w:w="1276" w:type="dxa"/>
            <w:tcBorders>
              <w:top w:val="nil"/>
              <w:left w:val="nil"/>
              <w:bottom w:val="single" w:sz="4" w:space="0" w:color="auto"/>
              <w:right w:val="single" w:sz="4" w:space="0" w:color="auto"/>
            </w:tcBorders>
            <w:shd w:val="clear" w:color="auto" w:fill="auto"/>
            <w:vAlign w:val="center"/>
            <w:hideMark/>
          </w:tcPr>
          <w:p w14:paraId="6A3DD818"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2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0-3.5</w:t>
            </w:r>
            <w:r>
              <w:rPr>
                <w:rFonts w:ascii="Arial" w:hAnsi="Arial" w:cs="Arial"/>
                <w:color w:val="000000"/>
                <w:sz w:val="22"/>
                <w:szCs w:val="22"/>
                <w:lang w:val="en-US" w:eastAsia="fr-BE"/>
              </w:rPr>
              <w:t>]</w:t>
            </w:r>
          </w:p>
        </w:tc>
        <w:tc>
          <w:tcPr>
            <w:tcW w:w="1134" w:type="dxa"/>
            <w:tcBorders>
              <w:top w:val="nil"/>
              <w:left w:val="nil"/>
              <w:bottom w:val="single" w:sz="4" w:space="0" w:color="auto"/>
              <w:right w:val="single" w:sz="4" w:space="0" w:color="auto"/>
            </w:tcBorders>
            <w:shd w:val="clear" w:color="auto" w:fill="auto"/>
            <w:vAlign w:val="center"/>
            <w:hideMark/>
          </w:tcPr>
          <w:p w14:paraId="6197F067"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N/A</w:t>
            </w:r>
          </w:p>
        </w:tc>
      </w:tr>
      <w:tr w:rsidR="00ED30DF" w:rsidRPr="009313D7" w14:paraId="55DB3927"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036C8DA0" w14:textId="3FBFBD34"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Number of relapses</w:t>
            </w:r>
            <w:r w:rsidR="00A51B42">
              <w:rPr>
                <w:rFonts w:ascii="Arial" w:hAnsi="Arial" w:cs="Arial"/>
                <w:color w:val="000000"/>
                <w:sz w:val="22"/>
                <w:szCs w:val="22"/>
                <w:lang w:val="en-US" w:eastAsia="fr-BE"/>
              </w:rPr>
              <w:t xml:space="preserve"> since disease onset</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w:t>
            </w:r>
            <w:r w:rsidRPr="00107E09">
              <w:rPr>
                <w:rFonts w:ascii="Arial" w:hAnsi="Arial" w:cs="Arial"/>
                <w:color w:val="000000"/>
                <w:sz w:val="22"/>
                <w:szCs w:val="22"/>
                <w:lang w:val="en-US" w:eastAsia="fr-BE"/>
              </w:rPr>
              <w:t>median [range]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81F835"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2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1-11</w:t>
            </w:r>
            <w:r>
              <w:rPr>
                <w:rFonts w:ascii="Arial" w:hAnsi="Arial" w:cs="Arial"/>
                <w:color w:val="000000"/>
                <w:sz w:val="22"/>
                <w:szCs w:val="22"/>
                <w:lang w:val="en-US" w:eastAsia="fr-BE"/>
              </w:rPr>
              <w:t>]</w:t>
            </w:r>
          </w:p>
        </w:tc>
        <w:tc>
          <w:tcPr>
            <w:tcW w:w="1276" w:type="dxa"/>
            <w:tcBorders>
              <w:top w:val="nil"/>
              <w:left w:val="nil"/>
              <w:bottom w:val="single" w:sz="4" w:space="0" w:color="auto"/>
              <w:right w:val="single" w:sz="4" w:space="0" w:color="auto"/>
            </w:tcBorders>
            <w:shd w:val="clear" w:color="auto" w:fill="auto"/>
            <w:vAlign w:val="center"/>
            <w:hideMark/>
          </w:tcPr>
          <w:p w14:paraId="6B168877" w14:textId="77777777" w:rsidR="001E31DF" w:rsidRDefault="001E31DF" w:rsidP="00A51B42">
            <w:pPr>
              <w:spacing w:line="480" w:lineRule="auto"/>
              <w:jc w:val="center"/>
              <w:rPr>
                <w:rFonts w:ascii="Arial" w:hAnsi="Arial" w:cs="Arial"/>
                <w:color w:val="000000"/>
                <w:sz w:val="22"/>
                <w:szCs w:val="22"/>
                <w:lang w:val="en-US" w:eastAsia="fr-BE"/>
              </w:rPr>
            </w:pPr>
          </w:p>
          <w:p w14:paraId="731BF539" w14:textId="725968CE"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2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1-9</w:t>
            </w:r>
            <w:r>
              <w:rPr>
                <w:rFonts w:ascii="Arial" w:hAnsi="Arial" w:cs="Arial"/>
                <w:color w:val="000000"/>
                <w:sz w:val="22"/>
                <w:szCs w:val="22"/>
                <w:lang w:val="en-US" w:eastAsia="fr-BE"/>
              </w:rPr>
              <w:t xml:space="preserve">] </w:t>
            </w:r>
            <w:r w:rsidRPr="009313D7">
              <w:rPr>
                <w:rFonts w:ascii="Arial" w:hAnsi="Arial" w:cs="Arial"/>
                <w:i/>
                <w:iCs/>
                <w:color w:val="000000"/>
                <w:sz w:val="22"/>
                <w:szCs w:val="22"/>
                <w:lang w:val="en-US" w:eastAsia="fr-BE"/>
              </w:rPr>
              <w:t>n=18</w:t>
            </w:r>
          </w:p>
        </w:tc>
        <w:tc>
          <w:tcPr>
            <w:tcW w:w="1134" w:type="dxa"/>
            <w:tcBorders>
              <w:top w:val="nil"/>
              <w:left w:val="nil"/>
              <w:bottom w:val="single" w:sz="4" w:space="0" w:color="auto"/>
              <w:right w:val="single" w:sz="12" w:space="0" w:color="auto"/>
            </w:tcBorders>
            <w:shd w:val="clear" w:color="auto" w:fill="auto"/>
            <w:vAlign w:val="center"/>
            <w:hideMark/>
          </w:tcPr>
          <w:p w14:paraId="129B822C"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72DD8C33"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2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1-9</w:t>
            </w:r>
            <w:r>
              <w:rPr>
                <w:rFonts w:ascii="Arial" w:hAnsi="Arial" w:cs="Arial"/>
                <w:color w:val="000000"/>
                <w:sz w:val="22"/>
                <w:szCs w:val="22"/>
                <w:lang w:val="en-US" w:eastAsia="fr-BE"/>
              </w:rPr>
              <w:t>]</w:t>
            </w:r>
          </w:p>
        </w:tc>
        <w:tc>
          <w:tcPr>
            <w:tcW w:w="1276" w:type="dxa"/>
            <w:tcBorders>
              <w:top w:val="nil"/>
              <w:left w:val="nil"/>
              <w:bottom w:val="single" w:sz="4" w:space="0" w:color="auto"/>
              <w:right w:val="single" w:sz="4" w:space="0" w:color="auto"/>
            </w:tcBorders>
            <w:shd w:val="clear" w:color="auto" w:fill="auto"/>
            <w:vAlign w:val="center"/>
            <w:hideMark/>
          </w:tcPr>
          <w:p w14:paraId="385885E7"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1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0-4</w:t>
            </w:r>
            <w:r>
              <w:rPr>
                <w:rFonts w:ascii="Arial" w:hAnsi="Arial" w:cs="Arial"/>
                <w:color w:val="000000"/>
                <w:sz w:val="22"/>
                <w:szCs w:val="22"/>
                <w:lang w:val="en-US" w:eastAsia="fr-BE"/>
              </w:rPr>
              <w:t>]</w:t>
            </w:r>
          </w:p>
        </w:tc>
        <w:tc>
          <w:tcPr>
            <w:tcW w:w="1134" w:type="dxa"/>
            <w:tcBorders>
              <w:top w:val="nil"/>
              <w:left w:val="nil"/>
              <w:bottom w:val="single" w:sz="4" w:space="0" w:color="auto"/>
              <w:right w:val="single" w:sz="4" w:space="0" w:color="auto"/>
            </w:tcBorders>
            <w:shd w:val="clear" w:color="auto" w:fill="auto"/>
            <w:vAlign w:val="center"/>
            <w:hideMark/>
          </w:tcPr>
          <w:p w14:paraId="3715AEAF" w14:textId="77777777" w:rsidR="00ED30DF" w:rsidRPr="009313D7" w:rsidRDefault="00ED30DF" w:rsidP="00A51B42">
            <w:pPr>
              <w:spacing w:line="480" w:lineRule="auto"/>
              <w:jc w:val="center"/>
              <w:rPr>
                <w:rFonts w:ascii="Arial" w:hAnsi="Arial" w:cs="Arial"/>
                <w:color w:val="000000"/>
                <w:sz w:val="22"/>
                <w:szCs w:val="22"/>
                <w:lang w:val="en-US" w:eastAsia="fr-BE"/>
              </w:rPr>
            </w:pPr>
            <w:r w:rsidRPr="009313D7">
              <w:rPr>
                <w:rFonts w:ascii="Arial" w:hAnsi="Arial" w:cs="Arial"/>
                <w:color w:val="000000"/>
                <w:sz w:val="22"/>
                <w:szCs w:val="22"/>
                <w:lang w:val="en-US" w:eastAsia="fr-BE"/>
              </w:rPr>
              <w:t>N/A</w:t>
            </w:r>
          </w:p>
        </w:tc>
      </w:tr>
      <w:tr w:rsidR="00ED30DF" w:rsidRPr="009313D7" w14:paraId="59E2977C"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562C753E"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Proportion of patients with a 1</w:t>
            </w:r>
            <w:r w:rsidRPr="009313D7">
              <w:rPr>
                <w:rFonts w:ascii="Arial" w:hAnsi="Arial" w:cs="Arial"/>
                <w:color w:val="000000"/>
                <w:sz w:val="22"/>
                <w:szCs w:val="22"/>
                <w:vertAlign w:val="superscript"/>
                <w:lang w:val="en-US" w:eastAsia="fr-BE"/>
              </w:rPr>
              <w:t>st</w:t>
            </w:r>
            <w:r w:rsidRPr="009313D7">
              <w:rPr>
                <w:rFonts w:ascii="Arial" w:hAnsi="Arial" w:cs="Arial"/>
                <w:color w:val="000000"/>
                <w:sz w:val="22"/>
                <w:szCs w:val="22"/>
                <w:lang w:val="en-US" w:eastAsia="fr-BE"/>
              </w:rPr>
              <w:t xml:space="preserve"> clinical event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9AB0D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35.0</w:t>
            </w:r>
          </w:p>
        </w:tc>
        <w:tc>
          <w:tcPr>
            <w:tcW w:w="1276" w:type="dxa"/>
            <w:tcBorders>
              <w:top w:val="nil"/>
              <w:left w:val="nil"/>
              <w:bottom w:val="single" w:sz="4" w:space="0" w:color="auto"/>
              <w:right w:val="single" w:sz="4" w:space="0" w:color="auto"/>
            </w:tcBorders>
            <w:shd w:val="clear" w:color="auto" w:fill="auto"/>
            <w:vAlign w:val="center"/>
            <w:hideMark/>
          </w:tcPr>
          <w:p w14:paraId="037E7EAD"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36.8</w:t>
            </w:r>
          </w:p>
        </w:tc>
        <w:tc>
          <w:tcPr>
            <w:tcW w:w="1134" w:type="dxa"/>
            <w:tcBorders>
              <w:top w:val="nil"/>
              <w:left w:val="nil"/>
              <w:bottom w:val="single" w:sz="4" w:space="0" w:color="auto"/>
              <w:right w:val="single" w:sz="12" w:space="0" w:color="auto"/>
            </w:tcBorders>
            <w:shd w:val="clear" w:color="auto" w:fill="auto"/>
            <w:vAlign w:val="center"/>
            <w:hideMark/>
          </w:tcPr>
          <w:p w14:paraId="26CE552B"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54A6246F"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35.0</w:t>
            </w:r>
          </w:p>
        </w:tc>
        <w:tc>
          <w:tcPr>
            <w:tcW w:w="1276" w:type="dxa"/>
            <w:tcBorders>
              <w:top w:val="nil"/>
              <w:left w:val="nil"/>
              <w:bottom w:val="single" w:sz="4" w:space="0" w:color="auto"/>
              <w:right w:val="single" w:sz="4" w:space="0" w:color="auto"/>
            </w:tcBorders>
            <w:shd w:val="clear" w:color="auto" w:fill="auto"/>
            <w:vAlign w:val="center"/>
            <w:hideMark/>
          </w:tcPr>
          <w:p w14:paraId="04D08E6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62.5</w:t>
            </w:r>
          </w:p>
        </w:tc>
        <w:tc>
          <w:tcPr>
            <w:tcW w:w="1134" w:type="dxa"/>
            <w:tcBorders>
              <w:top w:val="nil"/>
              <w:left w:val="nil"/>
              <w:bottom w:val="single" w:sz="4" w:space="0" w:color="auto"/>
              <w:right w:val="single" w:sz="4" w:space="0" w:color="auto"/>
            </w:tcBorders>
            <w:shd w:val="clear" w:color="auto" w:fill="auto"/>
            <w:vAlign w:val="center"/>
            <w:hideMark/>
          </w:tcPr>
          <w:p w14:paraId="4FF3DFE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061E0864"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64DA4AB5" w14:textId="2925467A" w:rsidR="00ED30DF" w:rsidRPr="009313D7" w:rsidRDefault="00ED30DF" w:rsidP="00A51B42">
            <w:pPr>
              <w:spacing w:line="480" w:lineRule="auto"/>
              <w:rPr>
                <w:rFonts w:ascii="Arial" w:hAnsi="Arial" w:cs="Arial"/>
                <w:color w:val="000000"/>
                <w:sz w:val="22"/>
                <w:szCs w:val="22"/>
                <w:lang w:eastAsia="fr-BE"/>
              </w:rPr>
            </w:pPr>
            <w:proofErr w:type="spellStart"/>
            <w:r w:rsidRPr="009313D7">
              <w:rPr>
                <w:rFonts w:ascii="Arial" w:hAnsi="Arial" w:cs="Arial"/>
                <w:color w:val="000000"/>
                <w:sz w:val="22"/>
                <w:szCs w:val="22"/>
                <w:lang w:eastAsia="fr-BE"/>
              </w:rPr>
              <w:t>Barkhof</w:t>
            </w:r>
            <w:proofErr w:type="spellEnd"/>
            <w:r w:rsidRPr="009313D7">
              <w:rPr>
                <w:rFonts w:ascii="Arial" w:hAnsi="Arial" w:cs="Arial"/>
                <w:color w:val="000000"/>
                <w:sz w:val="22"/>
                <w:szCs w:val="22"/>
                <w:lang w:eastAsia="fr-BE"/>
              </w:rPr>
              <w:t xml:space="preserve"> criteria</w:t>
            </w:r>
            <w:r w:rsidR="005065D6">
              <w:rPr>
                <w:rFonts w:ascii="Arial" w:hAnsi="Arial" w:cs="Arial"/>
                <w:color w:val="000000"/>
                <w:sz w:val="22"/>
                <w:szCs w:val="22"/>
                <w:vertAlign w:val="superscript"/>
                <w:lang w:eastAsia="fr-BE"/>
              </w:rPr>
              <w:t>1</w:t>
            </w:r>
            <w:r w:rsidRPr="009313D7">
              <w:rPr>
                <w:rFonts w:ascii="Arial" w:hAnsi="Arial" w:cs="Arial"/>
                <w:color w:val="000000"/>
                <w:sz w:val="22"/>
                <w:szCs w:val="22"/>
                <w:lang w:eastAsia="fr-BE"/>
              </w:rPr>
              <w:t xml:space="preserve"> score 3 and 4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70F9B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84.2</w:t>
            </w:r>
            <w:r>
              <w:rPr>
                <w:rFonts w:ascii="Arial" w:hAnsi="Arial" w:cs="Arial"/>
                <w:i/>
                <w:iCs/>
                <w:color w:val="000000"/>
                <w:sz w:val="22"/>
                <w:szCs w:val="22"/>
                <w:lang w:eastAsia="fr-BE"/>
              </w:rPr>
              <w:t xml:space="preserve">, </w:t>
            </w:r>
            <w:r w:rsidRPr="009313D7">
              <w:rPr>
                <w:rFonts w:ascii="Arial" w:hAnsi="Arial" w:cs="Arial"/>
                <w:i/>
                <w:iCs/>
                <w:color w:val="000000"/>
                <w:sz w:val="22"/>
                <w:szCs w:val="22"/>
                <w:lang w:eastAsia="fr-BE"/>
              </w:rPr>
              <w:t>n=19</w:t>
            </w:r>
          </w:p>
        </w:tc>
        <w:tc>
          <w:tcPr>
            <w:tcW w:w="1276" w:type="dxa"/>
            <w:tcBorders>
              <w:top w:val="nil"/>
              <w:left w:val="nil"/>
              <w:bottom w:val="single" w:sz="4" w:space="0" w:color="auto"/>
              <w:right w:val="single" w:sz="4" w:space="0" w:color="auto"/>
            </w:tcBorders>
            <w:shd w:val="clear" w:color="auto" w:fill="auto"/>
            <w:vAlign w:val="center"/>
            <w:hideMark/>
          </w:tcPr>
          <w:p w14:paraId="7A28B3E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84.2</w:t>
            </w:r>
          </w:p>
        </w:tc>
        <w:tc>
          <w:tcPr>
            <w:tcW w:w="1134" w:type="dxa"/>
            <w:tcBorders>
              <w:top w:val="nil"/>
              <w:left w:val="nil"/>
              <w:bottom w:val="single" w:sz="4" w:space="0" w:color="auto"/>
              <w:right w:val="single" w:sz="12" w:space="0" w:color="auto"/>
            </w:tcBorders>
            <w:shd w:val="clear" w:color="auto" w:fill="auto"/>
            <w:vAlign w:val="center"/>
            <w:hideMark/>
          </w:tcPr>
          <w:p w14:paraId="068A774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090E372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82.4</w:t>
            </w:r>
            <w:r>
              <w:rPr>
                <w:rFonts w:ascii="Arial" w:hAnsi="Arial" w:cs="Arial"/>
                <w:color w:val="000000"/>
                <w:sz w:val="22"/>
                <w:szCs w:val="22"/>
                <w:lang w:eastAsia="fr-BE"/>
              </w:rPr>
              <w:t xml:space="preserve">, </w:t>
            </w:r>
            <w:r w:rsidRPr="009313D7">
              <w:rPr>
                <w:rFonts w:ascii="Arial" w:hAnsi="Arial" w:cs="Arial"/>
                <w:i/>
                <w:iCs/>
                <w:color w:val="000000"/>
                <w:sz w:val="22"/>
                <w:szCs w:val="22"/>
                <w:lang w:eastAsia="fr-BE"/>
              </w:rPr>
              <w:t>n=17</w:t>
            </w:r>
          </w:p>
        </w:tc>
        <w:tc>
          <w:tcPr>
            <w:tcW w:w="1276" w:type="dxa"/>
            <w:tcBorders>
              <w:top w:val="nil"/>
              <w:left w:val="nil"/>
              <w:bottom w:val="single" w:sz="4" w:space="0" w:color="auto"/>
              <w:right w:val="single" w:sz="4" w:space="0" w:color="auto"/>
            </w:tcBorders>
            <w:shd w:val="clear" w:color="auto" w:fill="auto"/>
            <w:vAlign w:val="center"/>
            <w:hideMark/>
          </w:tcPr>
          <w:p w14:paraId="0166D001"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93.8</w:t>
            </w:r>
          </w:p>
        </w:tc>
        <w:tc>
          <w:tcPr>
            <w:tcW w:w="1134" w:type="dxa"/>
            <w:tcBorders>
              <w:top w:val="nil"/>
              <w:left w:val="nil"/>
              <w:bottom w:val="single" w:sz="4" w:space="0" w:color="auto"/>
              <w:right w:val="single" w:sz="4" w:space="0" w:color="auto"/>
            </w:tcBorders>
            <w:shd w:val="clear" w:color="auto" w:fill="auto"/>
            <w:vAlign w:val="center"/>
            <w:hideMark/>
          </w:tcPr>
          <w:p w14:paraId="60465B00"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757ECF8A"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493486CB"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GELs on brain MRI</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2408DC"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2.5 (±2.3)</w:t>
            </w:r>
          </w:p>
          <w:p w14:paraId="2474EE70"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=17</w:t>
            </w:r>
          </w:p>
        </w:tc>
        <w:tc>
          <w:tcPr>
            <w:tcW w:w="1276" w:type="dxa"/>
            <w:tcBorders>
              <w:top w:val="nil"/>
              <w:left w:val="nil"/>
              <w:bottom w:val="single" w:sz="4" w:space="0" w:color="auto"/>
              <w:right w:val="single" w:sz="4" w:space="0" w:color="auto"/>
            </w:tcBorders>
            <w:shd w:val="clear" w:color="auto" w:fill="auto"/>
            <w:vAlign w:val="center"/>
            <w:hideMark/>
          </w:tcPr>
          <w:p w14:paraId="34EC04BF"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0</w:t>
            </w:r>
          </w:p>
          <w:p w14:paraId="5D7EE6DB"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=11</w:t>
            </w:r>
          </w:p>
        </w:tc>
        <w:tc>
          <w:tcPr>
            <w:tcW w:w="1134" w:type="dxa"/>
            <w:tcBorders>
              <w:top w:val="nil"/>
              <w:left w:val="nil"/>
              <w:bottom w:val="single" w:sz="4" w:space="0" w:color="auto"/>
              <w:right w:val="single" w:sz="12" w:space="0" w:color="auto"/>
            </w:tcBorders>
            <w:shd w:val="clear" w:color="auto" w:fill="auto"/>
            <w:vAlign w:val="center"/>
            <w:hideMark/>
          </w:tcPr>
          <w:p w14:paraId="686B46BC"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768578B4"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3.6 (±4.5)</w:t>
            </w:r>
          </w:p>
          <w:p w14:paraId="79748C7F"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=14</w:t>
            </w:r>
          </w:p>
        </w:tc>
        <w:tc>
          <w:tcPr>
            <w:tcW w:w="1276" w:type="dxa"/>
            <w:tcBorders>
              <w:top w:val="nil"/>
              <w:left w:val="nil"/>
              <w:bottom w:val="single" w:sz="4" w:space="0" w:color="auto"/>
              <w:right w:val="single" w:sz="4" w:space="0" w:color="auto"/>
            </w:tcBorders>
            <w:shd w:val="clear" w:color="auto" w:fill="auto"/>
            <w:vAlign w:val="center"/>
            <w:hideMark/>
          </w:tcPr>
          <w:p w14:paraId="073ECEC3"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4" w:space="0" w:color="auto"/>
            </w:tcBorders>
            <w:shd w:val="clear" w:color="auto" w:fill="auto"/>
            <w:vAlign w:val="center"/>
            <w:hideMark/>
          </w:tcPr>
          <w:p w14:paraId="0F8ED49A"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25924FE7"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1CECD8CC"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lastRenderedPageBreak/>
              <w:t>Proportion of patients with spinal cord lesions on MRI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45C0BB" w14:textId="77777777" w:rsidR="00ED30DF" w:rsidRDefault="00ED30DF" w:rsidP="00A51B42">
            <w:pPr>
              <w:spacing w:line="480" w:lineRule="auto"/>
              <w:jc w:val="center"/>
              <w:rPr>
                <w:rFonts w:ascii="Arial" w:hAnsi="Arial" w:cs="Arial"/>
                <w:i/>
                <w:iCs/>
                <w:color w:val="000000"/>
                <w:sz w:val="22"/>
                <w:szCs w:val="22"/>
                <w:lang w:eastAsia="fr-BE"/>
              </w:rPr>
            </w:pPr>
            <w:r w:rsidRPr="009313D7">
              <w:rPr>
                <w:rFonts w:ascii="Arial" w:hAnsi="Arial" w:cs="Arial"/>
                <w:color w:val="000000"/>
                <w:sz w:val="22"/>
                <w:szCs w:val="22"/>
                <w:lang w:eastAsia="fr-BE"/>
              </w:rPr>
              <w:t>88.2</w:t>
            </w:r>
          </w:p>
          <w:p w14:paraId="1FFFAFBC"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=17</w:t>
            </w:r>
          </w:p>
        </w:tc>
        <w:tc>
          <w:tcPr>
            <w:tcW w:w="1276" w:type="dxa"/>
            <w:tcBorders>
              <w:top w:val="nil"/>
              <w:left w:val="nil"/>
              <w:bottom w:val="single" w:sz="4" w:space="0" w:color="auto"/>
              <w:right w:val="single" w:sz="4" w:space="0" w:color="auto"/>
            </w:tcBorders>
            <w:shd w:val="clear" w:color="auto" w:fill="auto"/>
            <w:vAlign w:val="center"/>
            <w:hideMark/>
          </w:tcPr>
          <w:p w14:paraId="2F05850E"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84.6</w:t>
            </w:r>
          </w:p>
          <w:p w14:paraId="01CE480D"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=13</w:t>
            </w:r>
          </w:p>
        </w:tc>
        <w:tc>
          <w:tcPr>
            <w:tcW w:w="1134" w:type="dxa"/>
            <w:tcBorders>
              <w:top w:val="nil"/>
              <w:left w:val="nil"/>
              <w:bottom w:val="single" w:sz="4" w:space="0" w:color="auto"/>
              <w:right w:val="single" w:sz="12" w:space="0" w:color="auto"/>
            </w:tcBorders>
            <w:shd w:val="clear" w:color="auto" w:fill="auto"/>
            <w:vAlign w:val="center"/>
            <w:hideMark/>
          </w:tcPr>
          <w:p w14:paraId="61AEC5A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08E19AF3"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87.5</w:t>
            </w:r>
          </w:p>
          <w:p w14:paraId="52020962"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=16</w:t>
            </w:r>
          </w:p>
        </w:tc>
        <w:tc>
          <w:tcPr>
            <w:tcW w:w="1276" w:type="dxa"/>
            <w:tcBorders>
              <w:top w:val="nil"/>
              <w:left w:val="nil"/>
              <w:bottom w:val="single" w:sz="4" w:space="0" w:color="auto"/>
              <w:right w:val="single" w:sz="4" w:space="0" w:color="auto"/>
            </w:tcBorders>
            <w:shd w:val="clear" w:color="auto" w:fill="auto"/>
            <w:vAlign w:val="center"/>
            <w:hideMark/>
          </w:tcPr>
          <w:p w14:paraId="332EDBC7"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78.6</w:t>
            </w:r>
          </w:p>
          <w:p w14:paraId="27B23FB4"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=14</w:t>
            </w:r>
          </w:p>
        </w:tc>
        <w:tc>
          <w:tcPr>
            <w:tcW w:w="1134" w:type="dxa"/>
            <w:tcBorders>
              <w:top w:val="nil"/>
              <w:left w:val="nil"/>
              <w:bottom w:val="single" w:sz="4" w:space="0" w:color="auto"/>
              <w:right w:val="single" w:sz="4" w:space="0" w:color="auto"/>
            </w:tcBorders>
            <w:shd w:val="clear" w:color="auto" w:fill="auto"/>
            <w:vAlign w:val="center"/>
            <w:hideMark/>
          </w:tcPr>
          <w:p w14:paraId="7C42B122"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4529CE21"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79100FC8"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GELs on spinal cord MRI</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3A54B4"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0</w:t>
            </w:r>
            <w:r>
              <w:rPr>
                <w:rFonts w:ascii="Arial" w:hAnsi="Arial" w:cs="Arial"/>
                <w:color w:val="000000"/>
                <w:sz w:val="22"/>
                <w:szCs w:val="22"/>
                <w:lang w:eastAsia="fr-BE"/>
              </w:rPr>
              <w:t>,</w:t>
            </w:r>
            <w:r w:rsidRPr="009313D7">
              <w:rPr>
                <w:rFonts w:ascii="Arial" w:hAnsi="Arial" w:cs="Arial"/>
                <w:color w:val="000000"/>
                <w:sz w:val="22"/>
                <w:szCs w:val="22"/>
                <w:lang w:eastAsia="fr-BE"/>
              </w:rPr>
              <w:t xml:space="preserve"> </w:t>
            </w:r>
            <w:r w:rsidRPr="009313D7">
              <w:rPr>
                <w:rFonts w:ascii="Arial" w:hAnsi="Arial" w:cs="Arial"/>
                <w:i/>
                <w:iCs/>
                <w:color w:val="000000"/>
                <w:sz w:val="22"/>
                <w:szCs w:val="22"/>
                <w:lang w:eastAsia="fr-BE"/>
              </w:rPr>
              <w:t>n=4</w:t>
            </w:r>
          </w:p>
        </w:tc>
        <w:tc>
          <w:tcPr>
            <w:tcW w:w="1276" w:type="dxa"/>
            <w:tcBorders>
              <w:top w:val="nil"/>
              <w:left w:val="nil"/>
              <w:bottom w:val="single" w:sz="4" w:space="0" w:color="auto"/>
              <w:right w:val="single" w:sz="4" w:space="0" w:color="auto"/>
            </w:tcBorders>
            <w:shd w:val="clear" w:color="auto" w:fill="auto"/>
            <w:vAlign w:val="center"/>
            <w:hideMark/>
          </w:tcPr>
          <w:p w14:paraId="70D070B4"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12" w:space="0" w:color="auto"/>
            </w:tcBorders>
            <w:shd w:val="clear" w:color="auto" w:fill="auto"/>
            <w:vAlign w:val="center"/>
            <w:hideMark/>
          </w:tcPr>
          <w:p w14:paraId="0780983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6B5C1BF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0.4 (±0.5) </w:t>
            </w:r>
            <w:r w:rsidRPr="009313D7">
              <w:rPr>
                <w:rFonts w:ascii="Arial" w:hAnsi="Arial" w:cs="Arial"/>
                <w:i/>
                <w:iCs/>
                <w:color w:val="000000"/>
                <w:sz w:val="22"/>
                <w:szCs w:val="22"/>
                <w:lang w:eastAsia="fr-BE"/>
              </w:rPr>
              <w:t>n=5</w:t>
            </w:r>
          </w:p>
        </w:tc>
        <w:tc>
          <w:tcPr>
            <w:tcW w:w="1276" w:type="dxa"/>
            <w:tcBorders>
              <w:top w:val="nil"/>
              <w:left w:val="nil"/>
              <w:bottom w:val="single" w:sz="4" w:space="0" w:color="auto"/>
              <w:right w:val="single" w:sz="4" w:space="0" w:color="auto"/>
            </w:tcBorders>
            <w:shd w:val="clear" w:color="auto" w:fill="auto"/>
            <w:vAlign w:val="center"/>
            <w:hideMark/>
          </w:tcPr>
          <w:p w14:paraId="47A9D674"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4" w:space="0" w:color="auto"/>
            </w:tcBorders>
            <w:shd w:val="clear" w:color="auto" w:fill="auto"/>
            <w:vAlign w:val="center"/>
            <w:hideMark/>
          </w:tcPr>
          <w:p w14:paraId="59950691"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6FF30315"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6FD59F94"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 xml:space="preserve">Proportion of patients with at least one GEL </w:t>
            </w:r>
            <w:r w:rsidRPr="00E869F8">
              <w:rPr>
                <w:rFonts w:ascii="Arial" w:hAnsi="Arial" w:cs="Arial"/>
                <w:color w:val="000000"/>
                <w:sz w:val="22"/>
                <w:szCs w:val="22"/>
                <w:lang w:val="en-US" w:eastAsia="fr-BE"/>
              </w:rPr>
              <w:t>on b</w:t>
            </w:r>
            <w:r w:rsidRPr="00107E09">
              <w:rPr>
                <w:rFonts w:ascii="Arial" w:hAnsi="Arial" w:cs="Arial"/>
                <w:color w:val="000000"/>
                <w:sz w:val="22"/>
                <w:szCs w:val="22"/>
                <w:lang w:val="en-US" w:eastAsia="fr-BE"/>
              </w:rPr>
              <w:t>rain</w:t>
            </w:r>
            <w:r>
              <w:rPr>
                <w:rFonts w:ascii="Arial" w:hAnsi="Arial" w:cs="Arial"/>
                <w:color w:val="000000"/>
                <w:sz w:val="22"/>
                <w:szCs w:val="22"/>
                <w:lang w:val="en-US" w:eastAsia="fr-BE"/>
              </w:rPr>
              <w:t xml:space="preserve"> </w:t>
            </w:r>
            <w:r w:rsidRPr="00E869F8">
              <w:rPr>
                <w:rFonts w:ascii="Arial" w:hAnsi="Arial" w:cs="Arial"/>
                <w:color w:val="000000"/>
                <w:sz w:val="22"/>
                <w:szCs w:val="22"/>
                <w:lang w:val="en-US" w:eastAsia="fr-BE"/>
              </w:rPr>
              <w:t>or spinal cord</w:t>
            </w:r>
            <w:r w:rsidRPr="009313D7">
              <w:rPr>
                <w:rFonts w:ascii="Arial" w:hAnsi="Arial" w:cs="Arial"/>
                <w:color w:val="000000"/>
                <w:sz w:val="22"/>
                <w:szCs w:val="22"/>
                <w:lang w:val="en-US" w:eastAsia="fr-BE"/>
              </w:rPr>
              <w:t xml:space="preserve"> MRI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157D791"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93.8</w:t>
            </w:r>
          </w:p>
          <w:p w14:paraId="51F5B79B"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=16</w:t>
            </w:r>
          </w:p>
        </w:tc>
        <w:tc>
          <w:tcPr>
            <w:tcW w:w="1276" w:type="dxa"/>
            <w:tcBorders>
              <w:top w:val="nil"/>
              <w:left w:val="nil"/>
              <w:bottom w:val="single" w:sz="4" w:space="0" w:color="auto"/>
              <w:right w:val="single" w:sz="4" w:space="0" w:color="auto"/>
            </w:tcBorders>
            <w:shd w:val="clear" w:color="auto" w:fill="auto"/>
            <w:vAlign w:val="center"/>
            <w:hideMark/>
          </w:tcPr>
          <w:p w14:paraId="5A919EBB"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12" w:space="0" w:color="auto"/>
            </w:tcBorders>
            <w:shd w:val="clear" w:color="auto" w:fill="auto"/>
            <w:vAlign w:val="center"/>
            <w:hideMark/>
          </w:tcPr>
          <w:p w14:paraId="1F835B94"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0D5D08F9"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92.9</w:t>
            </w:r>
          </w:p>
          <w:p w14:paraId="452DE185"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=14</w:t>
            </w:r>
          </w:p>
        </w:tc>
        <w:tc>
          <w:tcPr>
            <w:tcW w:w="1276" w:type="dxa"/>
            <w:tcBorders>
              <w:top w:val="nil"/>
              <w:left w:val="nil"/>
              <w:bottom w:val="single" w:sz="4" w:space="0" w:color="auto"/>
              <w:right w:val="single" w:sz="4" w:space="0" w:color="auto"/>
            </w:tcBorders>
            <w:shd w:val="clear" w:color="auto" w:fill="auto"/>
            <w:vAlign w:val="center"/>
            <w:hideMark/>
          </w:tcPr>
          <w:p w14:paraId="0C31737A"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4" w:space="0" w:color="auto"/>
            </w:tcBorders>
            <w:shd w:val="clear" w:color="auto" w:fill="auto"/>
            <w:vAlign w:val="center"/>
            <w:hideMark/>
          </w:tcPr>
          <w:p w14:paraId="6027BFB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660E22FE" w14:textId="77777777" w:rsidTr="00A51B42">
        <w:trPr>
          <w:trHeight w:val="20"/>
          <w:jc w:val="center"/>
        </w:trPr>
        <w:tc>
          <w:tcPr>
            <w:tcW w:w="4101" w:type="dxa"/>
            <w:vMerge w:val="restart"/>
            <w:tcBorders>
              <w:top w:val="nil"/>
              <w:left w:val="single" w:sz="8" w:space="0" w:color="auto"/>
              <w:bottom w:val="single" w:sz="4" w:space="0" w:color="auto"/>
              <w:right w:val="single" w:sz="4" w:space="0" w:color="auto"/>
            </w:tcBorders>
            <w:shd w:val="clear" w:color="auto" w:fill="auto"/>
            <w:vAlign w:val="center"/>
            <w:hideMark/>
          </w:tcPr>
          <w:p w14:paraId="58CA2587"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Number of CSF cells/mm³</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 xml:space="preserve">±SD) </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range</w:t>
            </w:r>
            <w:r>
              <w:rPr>
                <w:rFonts w:ascii="Arial" w:hAnsi="Arial" w:cs="Arial"/>
                <w:color w:val="000000"/>
                <w:sz w:val="22"/>
                <w:szCs w:val="22"/>
                <w:lang w:val="en-US" w:eastAsia="fr-BE"/>
              </w:rPr>
              <w:t>]</w:t>
            </w:r>
          </w:p>
        </w:tc>
        <w:tc>
          <w:tcPr>
            <w:tcW w:w="1276" w:type="dxa"/>
            <w:tcBorders>
              <w:top w:val="nil"/>
              <w:left w:val="single" w:sz="4" w:space="0" w:color="auto"/>
              <w:bottom w:val="nil"/>
              <w:right w:val="single" w:sz="4" w:space="0" w:color="auto"/>
            </w:tcBorders>
            <w:shd w:val="clear" w:color="auto" w:fill="auto"/>
            <w:vAlign w:val="center"/>
            <w:hideMark/>
          </w:tcPr>
          <w:p w14:paraId="5E0E914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11.3 (±9.3) </w:t>
            </w:r>
          </w:p>
        </w:tc>
        <w:tc>
          <w:tcPr>
            <w:tcW w:w="1276" w:type="dxa"/>
            <w:vMerge w:val="restart"/>
            <w:tcBorders>
              <w:top w:val="nil"/>
              <w:left w:val="nil"/>
              <w:right w:val="nil"/>
            </w:tcBorders>
            <w:shd w:val="clear" w:color="auto" w:fill="auto"/>
            <w:vAlign w:val="center"/>
            <w:hideMark/>
          </w:tcPr>
          <w:p w14:paraId="6FE7ED1D"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 </w:t>
            </w:r>
          </w:p>
        </w:tc>
        <w:tc>
          <w:tcPr>
            <w:tcW w:w="1134" w:type="dxa"/>
            <w:vMerge w:val="restart"/>
            <w:tcBorders>
              <w:top w:val="nil"/>
              <w:left w:val="single" w:sz="4" w:space="0" w:color="auto"/>
              <w:right w:val="single" w:sz="12" w:space="0" w:color="auto"/>
            </w:tcBorders>
            <w:shd w:val="clear" w:color="auto" w:fill="auto"/>
            <w:vAlign w:val="center"/>
            <w:hideMark/>
          </w:tcPr>
          <w:p w14:paraId="2F8064B4"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nil"/>
              <w:right w:val="single" w:sz="4" w:space="0" w:color="auto"/>
            </w:tcBorders>
            <w:shd w:val="clear" w:color="auto" w:fill="auto"/>
            <w:vAlign w:val="center"/>
            <w:hideMark/>
          </w:tcPr>
          <w:p w14:paraId="6BA407E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5.64 (±7.1) </w:t>
            </w:r>
          </w:p>
        </w:tc>
        <w:tc>
          <w:tcPr>
            <w:tcW w:w="1276" w:type="dxa"/>
            <w:vMerge w:val="restart"/>
            <w:tcBorders>
              <w:top w:val="nil"/>
              <w:left w:val="nil"/>
              <w:right w:val="nil"/>
            </w:tcBorders>
            <w:shd w:val="clear" w:color="auto" w:fill="auto"/>
            <w:vAlign w:val="center"/>
            <w:hideMark/>
          </w:tcPr>
          <w:p w14:paraId="0ED04A2B"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 </w:t>
            </w:r>
          </w:p>
        </w:tc>
        <w:tc>
          <w:tcPr>
            <w:tcW w:w="1134" w:type="dxa"/>
            <w:vMerge w:val="restart"/>
            <w:tcBorders>
              <w:top w:val="nil"/>
              <w:left w:val="single" w:sz="4" w:space="0" w:color="auto"/>
              <w:right w:val="single" w:sz="4" w:space="0" w:color="auto"/>
            </w:tcBorders>
            <w:shd w:val="clear" w:color="auto" w:fill="auto"/>
            <w:vAlign w:val="center"/>
            <w:hideMark/>
          </w:tcPr>
          <w:p w14:paraId="67BA02E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 </w:t>
            </w:r>
          </w:p>
        </w:tc>
      </w:tr>
      <w:tr w:rsidR="00ED30DF" w:rsidRPr="009313D7" w14:paraId="03D85E43" w14:textId="77777777" w:rsidTr="00A51B42">
        <w:trPr>
          <w:trHeight w:val="20"/>
          <w:jc w:val="center"/>
        </w:trPr>
        <w:tc>
          <w:tcPr>
            <w:tcW w:w="4101" w:type="dxa"/>
            <w:vMerge/>
            <w:tcBorders>
              <w:top w:val="nil"/>
              <w:left w:val="single" w:sz="8" w:space="0" w:color="auto"/>
              <w:bottom w:val="single" w:sz="4" w:space="0" w:color="auto"/>
              <w:right w:val="single" w:sz="4" w:space="0" w:color="auto"/>
            </w:tcBorders>
            <w:vAlign w:val="center"/>
            <w:hideMark/>
          </w:tcPr>
          <w:p w14:paraId="47616AA0" w14:textId="77777777" w:rsidR="00ED30DF" w:rsidRPr="009313D7" w:rsidRDefault="00ED30DF" w:rsidP="00A51B42">
            <w:pPr>
              <w:spacing w:line="480" w:lineRule="auto"/>
              <w:rPr>
                <w:rFonts w:ascii="Arial" w:hAnsi="Arial" w:cs="Arial"/>
                <w:color w:val="000000"/>
                <w:sz w:val="22"/>
                <w:szCs w:val="22"/>
                <w:lang w:eastAsia="fr-BE"/>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445BBB" w14:textId="77777777" w:rsidR="00ED30DF" w:rsidRDefault="00ED30DF" w:rsidP="00A51B42">
            <w:pPr>
              <w:spacing w:line="480" w:lineRule="auto"/>
              <w:jc w:val="center"/>
              <w:rPr>
                <w:rFonts w:ascii="Arial" w:hAnsi="Arial" w:cs="Arial"/>
                <w:color w:val="000000"/>
                <w:sz w:val="22"/>
                <w:szCs w:val="22"/>
                <w:lang w:eastAsia="fr-BE"/>
              </w:rPr>
            </w:pPr>
            <w:r>
              <w:rPr>
                <w:rFonts w:ascii="Arial" w:hAnsi="Arial" w:cs="Arial"/>
                <w:color w:val="000000"/>
                <w:sz w:val="22"/>
                <w:szCs w:val="22"/>
                <w:lang w:eastAsia="fr-BE"/>
              </w:rPr>
              <w:t>[</w:t>
            </w:r>
            <w:r w:rsidRPr="009313D7">
              <w:rPr>
                <w:rFonts w:ascii="Arial" w:hAnsi="Arial" w:cs="Arial"/>
                <w:color w:val="000000"/>
                <w:sz w:val="22"/>
                <w:szCs w:val="22"/>
                <w:lang w:eastAsia="fr-BE"/>
              </w:rPr>
              <w:t>0-34</w:t>
            </w:r>
            <w:r>
              <w:rPr>
                <w:rFonts w:ascii="Arial" w:hAnsi="Arial" w:cs="Arial"/>
                <w:color w:val="000000"/>
                <w:sz w:val="22"/>
                <w:szCs w:val="22"/>
                <w:lang w:eastAsia="fr-BE"/>
              </w:rPr>
              <w:t>]</w:t>
            </w:r>
          </w:p>
          <w:p w14:paraId="7C800C71"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=13</w:t>
            </w:r>
          </w:p>
        </w:tc>
        <w:tc>
          <w:tcPr>
            <w:tcW w:w="1276" w:type="dxa"/>
            <w:vMerge/>
            <w:tcBorders>
              <w:left w:val="nil"/>
              <w:bottom w:val="single" w:sz="4" w:space="0" w:color="auto"/>
              <w:right w:val="nil"/>
            </w:tcBorders>
            <w:shd w:val="clear" w:color="auto" w:fill="auto"/>
            <w:vAlign w:val="center"/>
            <w:hideMark/>
          </w:tcPr>
          <w:p w14:paraId="576A4076" w14:textId="77777777" w:rsidR="00ED30DF" w:rsidRPr="009313D7" w:rsidRDefault="00ED30DF" w:rsidP="00A51B42">
            <w:pPr>
              <w:spacing w:line="480" w:lineRule="auto"/>
              <w:jc w:val="center"/>
              <w:rPr>
                <w:rFonts w:ascii="Arial" w:hAnsi="Arial" w:cs="Arial"/>
                <w:color w:val="000000"/>
                <w:sz w:val="22"/>
                <w:szCs w:val="22"/>
                <w:lang w:eastAsia="fr-BE"/>
              </w:rPr>
            </w:pPr>
          </w:p>
        </w:tc>
        <w:tc>
          <w:tcPr>
            <w:tcW w:w="1134" w:type="dxa"/>
            <w:vMerge/>
            <w:tcBorders>
              <w:left w:val="single" w:sz="4" w:space="0" w:color="auto"/>
              <w:bottom w:val="single" w:sz="4" w:space="0" w:color="auto"/>
              <w:right w:val="single" w:sz="12" w:space="0" w:color="auto"/>
            </w:tcBorders>
            <w:shd w:val="clear" w:color="auto" w:fill="auto"/>
            <w:vAlign w:val="center"/>
            <w:hideMark/>
          </w:tcPr>
          <w:p w14:paraId="2237E0FC" w14:textId="77777777" w:rsidR="00ED30DF" w:rsidRPr="009313D7" w:rsidRDefault="00ED30DF" w:rsidP="00A51B42">
            <w:pPr>
              <w:spacing w:line="480" w:lineRule="auto"/>
              <w:jc w:val="center"/>
              <w:rPr>
                <w:rFonts w:ascii="Arial" w:hAnsi="Arial" w:cs="Arial"/>
                <w:color w:val="000000"/>
                <w:sz w:val="22"/>
                <w:szCs w:val="22"/>
                <w:lang w:eastAsia="fr-BE"/>
              </w:rPr>
            </w:pP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54BEEF86" w14:textId="77777777" w:rsidR="00ED30DF" w:rsidRDefault="00ED30DF" w:rsidP="00A51B42">
            <w:pPr>
              <w:spacing w:line="480" w:lineRule="auto"/>
              <w:jc w:val="center"/>
              <w:rPr>
                <w:rFonts w:ascii="Arial" w:hAnsi="Arial" w:cs="Arial"/>
                <w:i/>
                <w:iCs/>
                <w:color w:val="000000"/>
                <w:sz w:val="22"/>
                <w:szCs w:val="22"/>
                <w:lang w:eastAsia="fr-BE"/>
              </w:rPr>
            </w:pPr>
            <w:r>
              <w:rPr>
                <w:rFonts w:ascii="Arial" w:hAnsi="Arial" w:cs="Arial"/>
                <w:color w:val="000000"/>
                <w:sz w:val="22"/>
                <w:szCs w:val="22"/>
                <w:lang w:eastAsia="fr-BE"/>
              </w:rPr>
              <w:t>[</w:t>
            </w:r>
            <w:r w:rsidRPr="009313D7">
              <w:rPr>
                <w:rFonts w:ascii="Arial" w:hAnsi="Arial" w:cs="Arial"/>
                <w:color w:val="000000"/>
                <w:sz w:val="22"/>
                <w:szCs w:val="22"/>
                <w:lang w:eastAsia="fr-BE"/>
              </w:rPr>
              <w:t>0-22</w:t>
            </w:r>
            <w:r>
              <w:rPr>
                <w:rFonts w:ascii="Arial" w:hAnsi="Arial" w:cs="Arial"/>
                <w:color w:val="000000"/>
                <w:sz w:val="22"/>
                <w:szCs w:val="22"/>
                <w:lang w:eastAsia="fr-BE"/>
              </w:rPr>
              <w:t>]</w:t>
            </w:r>
          </w:p>
          <w:p w14:paraId="3BF7C890"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=11</w:t>
            </w:r>
          </w:p>
        </w:tc>
        <w:tc>
          <w:tcPr>
            <w:tcW w:w="1276" w:type="dxa"/>
            <w:vMerge/>
            <w:tcBorders>
              <w:left w:val="nil"/>
              <w:bottom w:val="single" w:sz="4" w:space="0" w:color="auto"/>
              <w:right w:val="nil"/>
            </w:tcBorders>
            <w:shd w:val="clear" w:color="auto" w:fill="auto"/>
            <w:vAlign w:val="center"/>
            <w:hideMark/>
          </w:tcPr>
          <w:p w14:paraId="2BD610D5" w14:textId="77777777" w:rsidR="00ED30DF" w:rsidRPr="009313D7" w:rsidRDefault="00ED30DF" w:rsidP="00A51B42">
            <w:pPr>
              <w:spacing w:line="480" w:lineRule="auto"/>
              <w:jc w:val="center"/>
              <w:rPr>
                <w:rFonts w:ascii="Arial" w:hAnsi="Arial" w:cs="Arial"/>
                <w:color w:val="000000"/>
                <w:sz w:val="22"/>
                <w:szCs w:val="22"/>
                <w:lang w:eastAsia="fr-BE"/>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4E509105" w14:textId="77777777" w:rsidR="00ED30DF" w:rsidRPr="009313D7" w:rsidRDefault="00ED30DF" w:rsidP="00A51B42">
            <w:pPr>
              <w:spacing w:line="480" w:lineRule="auto"/>
              <w:jc w:val="center"/>
              <w:rPr>
                <w:rFonts w:ascii="Arial" w:hAnsi="Arial" w:cs="Arial"/>
                <w:color w:val="000000"/>
                <w:sz w:val="22"/>
                <w:szCs w:val="22"/>
                <w:lang w:eastAsia="fr-BE"/>
              </w:rPr>
            </w:pPr>
          </w:p>
        </w:tc>
      </w:tr>
      <w:tr w:rsidR="00ED30DF" w:rsidRPr="009313D7" w14:paraId="03584E25"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1EA4E3F8"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Proportion of patients with CSF-specific IgG OCBs or CSF FKLCs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6CA5A57"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100</w:t>
            </w:r>
          </w:p>
          <w:p w14:paraId="0BF88CC2"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=18</w:t>
            </w:r>
          </w:p>
        </w:tc>
        <w:tc>
          <w:tcPr>
            <w:tcW w:w="1276" w:type="dxa"/>
            <w:tcBorders>
              <w:top w:val="nil"/>
              <w:left w:val="nil"/>
              <w:bottom w:val="single" w:sz="4" w:space="0" w:color="auto"/>
              <w:right w:val="nil"/>
            </w:tcBorders>
            <w:shd w:val="clear" w:color="auto" w:fill="auto"/>
            <w:vAlign w:val="center"/>
            <w:hideMark/>
          </w:tcPr>
          <w:p w14:paraId="593C9716"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94.4</w:t>
            </w:r>
          </w:p>
          <w:p w14:paraId="047D1212"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=18</w:t>
            </w:r>
          </w:p>
        </w:tc>
        <w:tc>
          <w:tcPr>
            <w:tcW w:w="1134" w:type="dxa"/>
            <w:tcBorders>
              <w:top w:val="nil"/>
              <w:left w:val="single" w:sz="4" w:space="0" w:color="auto"/>
              <w:bottom w:val="single" w:sz="4" w:space="0" w:color="auto"/>
              <w:right w:val="single" w:sz="12" w:space="0" w:color="auto"/>
            </w:tcBorders>
            <w:shd w:val="clear" w:color="auto" w:fill="auto"/>
            <w:vAlign w:val="center"/>
            <w:hideMark/>
          </w:tcPr>
          <w:p w14:paraId="4D2ADF4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00C597F8"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100</w:t>
            </w:r>
          </w:p>
        </w:tc>
        <w:tc>
          <w:tcPr>
            <w:tcW w:w="1276" w:type="dxa"/>
            <w:tcBorders>
              <w:top w:val="nil"/>
              <w:left w:val="nil"/>
              <w:bottom w:val="single" w:sz="4" w:space="0" w:color="auto"/>
              <w:right w:val="nil"/>
            </w:tcBorders>
            <w:shd w:val="clear" w:color="auto" w:fill="auto"/>
            <w:vAlign w:val="center"/>
            <w:hideMark/>
          </w:tcPr>
          <w:p w14:paraId="3763B66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93.8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592E7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74341E43"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6DBA9CC8"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Proportion of patients with IgG intrathecal synthesis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1D9F77"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100</w:t>
            </w:r>
          </w:p>
          <w:p w14:paraId="2A7B66FB"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=11</w:t>
            </w:r>
          </w:p>
        </w:tc>
        <w:tc>
          <w:tcPr>
            <w:tcW w:w="1276" w:type="dxa"/>
            <w:tcBorders>
              <w:top w:val="nil"/>
              <w:left w:val="nil"/>
              <w:bottom w:val="single" w:sz="4" w:space="0" w:color="auto"/>
              <w:right w:val="nil"/>
            </w:tcBorders>
            <w:shd w:val="clear" w:color="auto" w:fill="auto"/>
            <w:vAlign w:val="center"/>
            <w:hideMark/>
          </w:tcPr>
          <w:p w14:paraId="5B2A815A"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12" w:space="0" w:color="auto"/>
            </w:tcBorders>
            <w:shd w:val="clear" w:color="auto" w:fill="auto"/>
            <w:vAlign w:val="center"/>
            <w:hideMark/>
          </w:tcPr>
          <w:p w14:paraId="08B12F31"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106C27F2"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77.8</w:t>
            </w:r>
          </w:p>
          <w:p w14:paraId="20452AC9"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=9</w:t>
            </w:r>
          </w:p>
        </w:tc>
        <w:tc>
          <w:tcPr>
            <w:tcW w:w="1276" w:type="dxa"/>
            <w:tcBorders>
              <w:top w:val="nil"/>
              <w:left w:val="nil"/>
              <w:bottom w:val="single" w:sz="4" w:space="0" w:color="auto"/>
              <w:right w:val="nil"/>
            </w:tcBorders>
            <w:shd w:val="clear" w:color="auto" w:fill="auto"/>
            <w:vAlign w:val="center"/>
            <w:hideMark/>
          </w:tcPr>
          <w:p w14:paraId="18871985"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EAB526"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246581B3"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0E79D7AB" w14:textId="160D8406"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 IgG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9313D7">
              <w:rPr>
                <w:rFonts w:ascii="Arial" w:hAnsi="Arial" w:cs="Arial"/>
                <w:color w:val="000000"/>
                <w:sz w:val="22"/>
                <w:szCs w:val="22"/>
                <w:lang w:val="en-US" w:eastAsia="fr-BE"/>
              </w:rPr>
              <w:t xml:space="preserve"> 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353812D"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34.9 (±20.0)</w:t>
            </w:r>
            <w:r w:rsidRPr="009313D7">
              <w:rPr>
                <w:rFonts w:ascii="Arial" w:hAnsi="Arial" w:cs="Arial"/>
                <w:i/>
                <w:iCs/>
                <w:color w:val="000000"/>
                <w:sz w:val="22"/>
                <w:szCs w:val="22"/>
                <w:lang w:eastAsia="fr-BE"/>
              </w:rPr>
              <w:t xml:space="preserve"> n=11</w:t>
            </w:r>
          </w:p>
        </w:tc>
        <w:tc>
          <w:tcPr>
            <w:tcW w:w="1276" w:type="dxa"/>
            <w:tcBorders>
              <w:top w:val="nil"/>
              <w:left w:val="nil"/>
              <w:bottom w:val="single" w:sz="4" w:space="0" w:color="auto"/>
              <w:right w:val="nil"/>
            </w:tcBorders>
            <w:shd w:val="clear" w:color="auto" w:fill="auto"/>
            <w:vAlign w:val="center"/>
            <w:hideMark/>
          </w:tcPr>
          <w:p w14:paraId="658F952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12" w:space="0" w:color="auto"/>
            </w:tcBorders>
            <w:shd w:val="clear" w:color="auto" w:fill="auto"/>
            <w:vAlign w:val="center"/>
            <w:hideMark/>
          </w:tcPr>
          <w:p w14:paraId="505AED0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4B445E9E"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27.1 (±20.1)</w:t>
            </w:r>
          </w:p>
          <w:p w14:paraId="18EE9FE7"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=9</w:t>
            </w:r>
          </w:p>
        </w:tc>
        <w:tc>
          <w:tcPr>
            <w:tcW w:w="1276" w:type="dxa"/>
            <w:tcBorders>
              <w:top w:val="nil"/>
              <w:left w:val="nil"/>
              <w:bottom w:val="single" w:sz="4" w:space="0" w:color="auto"/>
              <w:right w:val="nil"/>
            </w:tcBorders>
            <w:shd w:val="clear" w:color="auto" w:fill="auto"/>
            <w:vAlign w:val="center"/>
            <w:hideMark/>
          </w:tcPr>
          <w:p w14:paraId="157925DB"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ADFA3A"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6A3B476B" w14:textId="77777777" w:rsidTr="00A51B42">
        <w:trPr>
          <w:trHeight w:val="20"/>
          <w:jc w:val="center"/>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652D88D1" w14:textId="77777777"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Proportion of patients with IgM intrathecal synthesis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E69D22" w14:textId="77777777" w:rsidR="00ED30DF" w:rsidRDefault="00ED30DF" w:rsidP="00A51B42">
            <w:pPr>
              <w:spacing w:line="480" w:lineRule="auto"/>
              <w:jc w:val="center"/>
              <w:rPr>
                <w:rFonts w:ascii="Arial" w:hAnsi="Arial" w:cs="Arial"/>
                <w:i/>
                <w:iCs/>
                <w:color w:val="000000"/>
                <w:sz w:val="22"/>
                <w:szCs w:val="22"/>
                <w:lang w:eastAsia="fr-BE"/>
              </w:rPr>
            </w:pPr>
            <w:r w:rsidRPr="009313D7">
              <w:rPr>
                <w:rFonts w:ascii="Arial" w:hAnsi="Arial" w:cs="Arial"/>
                <w:color w:val="000000"/>
                <w:sz w:val="22"/>
                <w:szCs w:val="22"/>
                <w:lang w:eastAsia="fr-BE"/>
              </w:rPr>
              <w:t>45.5</w:t>
            </w:r>
          </w:p>
          <w:p w14:paraId="1026E7B6"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=11</w:t>
            </w:r>
          </w:p>
        </w:tc>
        <w:tc>
          <w:tcPr>
            <w:tcW w:w="1276" w:type="dxa"/>
            <w:tcBorders>
              <w:top w:val="nil"/>
              <w:left w:val="nil"/>
              <w:bottom w:val="single" w:sz="4" w:space="0" w:color="auto"/>
              <w:right w:val="nil"/>
            </w:tcBorders>
            <w:shd w:val="clear" w:color="auto" w:fill="auto"/>
            <w:vAlign w:val="center"/>
            <w:hideMark/>
          </w:tcPr>
          <w:p w14:paraId="3F93FA19"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12" w:space="0" w:color="auto"/>
            </w:tcBorders>
            <w:shd w:val="clear" w:color="auto" w:fill="auto"/>
            <w:vAlign w:val="center"/>
            <w:hideMark/>
          </w:tcPr>
          <w:p w14:paraId="2AEE67C7"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170FF6D7"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33.3</w:t>
            </w:r>
          </w:p>
          <w:p w14:paraId="5A7D5CC3"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=9</w:t>
            </w:r>
          </w:p>
        </w:tc>
        <w:tc>
          <w:tcPr>
            <w:tcW w:w="1276" w:type="dxa"/>
            <w:tcBorders>
              <w:top w:val="nil"/>
              <w:left w:val="nil"/>
              <w:bottom w:val="single" w:sz="4" w:space="0" w:color="auto"/>
              <w:right w:val="nil"/>
            </w:tcBorders>
            <w:shd w:val="clear" w:color="auto" w:fill="auto"/>
            <w:vAlign w:val="center"/>
            <w:hideMark/>
          </w:tcPr>
          <w:p w14:paraId="165C89B2"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71B37D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r w:rsidR="00ED30DF" w:rsidRPr="009313D7" w14:paraId="02B51E73" w14:textId="77777777" w:rsidTr="00A51B42">
        <w:trPr>
          <w:trHeight w:val="20"/>
          <w:jc w:val="center"/>
        </w:trPr>
        <w:tc>
          <w:tcPr>
            <w:tcW w:w="4101" w:type="dxa"/>
            <w:tcBorders>
              <w:top w:val="nil"/>
              <w:left w:val="single" w:sz="8" w:space="0" w:color="auto"/>
              <w:bottom w:val="single" w:sz="8" w:space="0" w:color="auto"/>
              <w:right w:val="single" w:sz="4" w:space="0" w:color="auto"/>
            </w:tcBorders>
            <w:shd w:val="clear" w:color="auto" w:fill="auto"/>
            <w:vAlign w:val="center"/>
            <w:hideMark/>
          </w:tcPr>
          <w:p w14:paraId="7F2FB2CD" w14:textId="1F8E9B85" w:rsidR="00ED30DF" w:rsidRPr="009313D7" w:rsidRDefault="00ED30DF" w:rsidP="00A51B42">
            <w:pPr>
              <w:spacing w:line="480" w:lineRule="auto"/>
              <w:rPr>
                <w:rFonts w:ascii="Arial" w:hAnsi="Arial" w:cs="Arial"/>
                <w:color w:val="000000"/>
                <w:sz w:val="22"/>
                <w:szCs w:val="22"/>
                <w:lang w:val="en-US" w:eastAsia="fr-BE"/>
              </w:rPr>
            </w:pPr>
            <w:r w:rsidRPr="009313D7">
              <w:rPr>
                <w:rFonts w:ascii="Arial" w:hAnsi="Arial" w:cs="Arial"/>
                <w:color w:val="000000"/>
                <w:sz w:val="22"/>
                <w:szCs w:val="22"/>
                <w:lang w:val="en-US" w:eastAsia="fr-BE"/>
              </w:rPr>
              <w:t>% IgM intrathecal synthesis</w:t>
            </w:r>
            <w:r w:rsidR="005065D6">
              <w:rPr>
                <w:rFonts w:ascii="Arial" w:hAnsi="Arial" w:cs="Arial"/>
                <w:color w:val="000000"/>
                <w:sz w:val="22"/>
                <w:szCs w:val="22"/>
                <w:vertAlign w:val="superscript"/>
                <w:lang w:val="en-US" w:eastAsia="fr-BE"/>
              </w:rPr>
              <w:t>2</w:t>
            </w:r>
            <w:r>
              <w:rPr>
                <w:rFonts w:ascii="Arial" w:hAnsi="Arial" w:cs="Arial"/>
                <w:color w:val="000000"/>
                <w:sz w:val="22"/>
                <w:szCs w:val="22"/>
                <w:lang w:val="en-US" w:eastAsia="fr-BE"/>
              </w:rPr>
              <w:t>:</w:t>
            </w:r>
            <w:r w:rsidRPr="009313D7">
              <w:rPr>
                <w:rFonts w:ascii="Arial" w:hAnsi="Arial" w:cs="Arial"/>
                <w:color w:val="000000"/>
                <w:sz w:val="22"/>
                <w:szCs w:val="22"/>
                <w:vertAlign w:val="superscript"/>
                <w:lang w:val="en-US" w:eastAsia="fr-BE"/>
              </w:rPr>
              <w:t xml:space="preserve"> </w:t>
            </w:r>
            <w:r w:rsidRPr="009313D7">
              <w:rPr>
                <w:rFonts w:ascii="Arial" w:hAnsi="Arial" w:cs="Arial"/>
                <w:color w:val="000000"/>
                <w:sz w:val="22"/>
                <w:szCs w:val="22"/>
                <w:lang w:val="en-US" w:eastAsia="fr-BE"/>
              </w:rPr>
              <w:t>mean</w:t>
            </w:r>
            <w:r>
              <w:rPr>
                <w:rFonts w:ascii="Arial" w:hAnsi="Arial" w:cs="Arial"/>
                <w:color w:val="000000"/>
                <w:sz w:val="22"/>
                <w:szCs w:val="22"/>
                <w:lang w:val="en-US" w:eastAsia="fr-BE"/>
              </w:rPr>
              <w:t xml:space="preserve"> (</w:t>
            </w:r>
            <w:r w:rsidRPr="009313D7">
              <w:rPr>
                <w:rFonts w:ascii="Arial" w:hAnsi="Arial" w:cs="Arial"/>
                <w:color w:val="000000"/>
                <w:sz w:val="22"/>
                <w:szCs w:val="22"/>
                <w:lang w:val="en-US" w:eastAsia="fr-BE"/>
              </w:rPr>
              <w:t>±SD)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EB67FE"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 xml:space="preserve">15.4 </w:t>
            </w:r>
            <w:r>
              <w:rPr>
                <w:rFonts w:ascii="Arial" w:hAnsi="Arial" w:cs="Arial"/>
                <w:color w:val="000000"/>
                <w:sz w:val="22"/>
                <w:szCs w:val="22"/>
                <w:lang w:eastAsia="fr-BE"/>
              </w:rPr>
              <w:br/>
            </w:r>
            <w:r w:rsidRPr="009313D7">
              <w:rPr>
                <w:rFonts w:ascii="Arial" w:hAnsi="Arial" w:cs="Arial"/>
                <w:color w:val="000000"/>
                <w:sz w:val="22"/>
                <w:szCs w:val="22"/>
                <w:lang w:eastAsia="fr-BE"/>
              </w:rPr>
              <w:t xml:space="preserve">(± 22.6) </w:t>
            </w:r>
            <w:r w:rsidRPr="009313D7">
              <w:rPr>
                <w:rFonts w:ascii="Arial" w:hAnsi="Arial" w:cs="Arial"/>
                <w:i/>
                <w:iCs/>
                <w:color w:val="000000"/>
                <w:sz w:val="22"/>
                <w:szCs w:val="22"/>
                <w:lang w:eastAsia="fr-BE"/>
              </w:rPr>
              <w:t>n=11</w:t>
            </w:r>
          </w:p>
        </w:tc>
        <w:tc>
          <w:tcPr>
            <w:tcW w:w="1276" w:type="dxa"/>
            <w:tcBorders>
              <w:top w:val="nil"/>
              <w:left w:val="nil"/>
              <w:bottom w:val="single" w:sz="4" w:space="0" w:color="auto"/>
              <w:right w:val="single" w:sz="4" w:space="0" w:color="auto"/>
            </w:tcBorders>
            <w:shd w:val="clear" w:color="auto" w:fill="auto"/>
            <w:vAlign w:val="center"/>
            <w:hideMark/>
          </w:tcPr>
          <w:p w14:paraId="59016F7C"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12" w:space="0" w:color="auto"/>
            </w:tcBorders>
            <w:shd w:val="clear" w:color="auto" w:fill="auto"/>
            <w:vAlign w:val="center"/>
            <w:hideMark/>
          </w:tcPr>
          <w:p w14:paraId="271EDDB0"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275" w:type="dxa"/>
            <w:tcBorders>
              <w:top w:val="nil"/>
              <w:left w:val="single" w:sz="12" w:space="0" w:color="auto"/>
              <w:bottom w:val="single" w:sz="4" w:space="0" w:color="auto"/>
              <w:right w:val="single" w:sz="4" w:space="0" w:color="auto"/>
            </w:tcBorders>
            <w:shd w:val="clear" w:color="auto" w:fill="auto"/>
            <w:vAlign w:val="center"/>
            <w:hideMark/>
          </w:tcPr>
          <w:p w14:paraId="662B6328" w14:textId="77777777" w:rsidR="00ED30DF"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16.0 (±27.1)</w:t>
            </w:r>
          </w:p>
          <w:p w14:paraId="2987D48B" w14:textId="77777777" w:rsidR="00ED30DF" w:rsidRPr="009313D7" w:rsidRDefault="00ED30DF" w:rsidP="00A51B42">
            <w:pPr>
              <w:spacing w:line="480" w:lineRule="auto"/>
              <w:jc w:val="center"/>
              <w:rPr>
                <w:rFonts w:ascii="Arial" w:hAnsi="Arial" w:cs="Arial"/>
                <w:color w:val="000000"/>
                <w:sz w:val="22"/>
                <w:szCs w:val="22"/>
                <w:lang w:eastAsia="fr-BE"/>
              </w:rPr>
            </w:pPr>
            <w:proofErr w:type="gramStart"/>
            <w:r w:rsidRPr="009313D7">
              <w:rPr>
                <w:rFonts w:ascii="Arial" w:hAnsi="Arial" w:cs="Arial"/>
                <w:i/>
                <w:iCs/>
                <w:color w:val="000000"/>
                <w:sz w:val="22"/>
                <w:szCs w:val="22"/>
                <w:lang w:eastAsia="fr-BE"/>
              </w:rPr>
              <w:t>n</w:t>
            </w:r>
            <w:proofErr w:type="gramEnd"/>
            <w:r w:rsidRPr="009313D7">
              <w:rPr>
                <w:rFonts w:ascii="Arial" w:hAnsi="Arial" w:cs="Arial"/>
                <w:i/>
                <w:iCs/>
                <w:color w:val="000000"/>
                <w:sz w:val="22"/>
                <w:szCs w:val="22"/>
                <w:lang w:eastAsia="fr-BE"/>
              </w:rPr>
              <w:t>=9</w:t>
            </w:r>
          </w:p>
        </w:tc>
        <w:tc>
          <w:tcPr>
            <w:tcW w:w="1276" w:type="dxa"/>
            <w:tcBorders>
              <w:top w:val="nil"/>
              <w:left w:val="nil"/>
              <w:bottom w:val="single" w:sz="4" w:space="0" w:color="auto"/>
              <w:right w:val="single" w:sz="4" w:space="0" w:color="auto"/>
            </w:tcBorders>
            <w:shd w:val="clear" w:color="auto" w:fill="auto"/>
            <w:vAlign w:val="center"/>
            <w:hideMark/>
          </w:tcPr>
          <w:p w14:paraId="5AF19842"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c>
          <w:tcPr>
            <w:tcW w:w="1134" w:type="dxa"/>
            <w:tcBorders>
              <w:top w:val="nil"/>
              <w:left w:val="nil"/>
              <w:bottom w:val="single" w:sz="4" w:space="0" w:color="auto"/>
              <w:right w:val="single" w:sz="4" w:space="0" w:color="auto"/>
            </w:tcBorders>
            <w:shd w:val="clear" w:color="auto" w:fill="auto"/>
            <w:vAlign w:val="center"/>
            <w:hideMark/>
          </w:tcPr>
          <w:p w14:paraId="016B0BEC" w14:textId="77777777" w:rsidR="00ED30DF" w:rsidRPr="009313D7" w:rsidRDefault="00ED30DF" w:rsidP="00A51B42">
            <w:pPr>
              <w:spacing w:line="480" w:lineRule="auto"/>
              <w:jc w:val="center"/>
              <w:rPr>
                <w:rFonts w:ascii="Arial" w:hAnsi="Arial" w:cs="Arial"/>
                <w:color w:val="000000"/>
                <w:sz w:val="22"/>
                <w:szCs w:val="22"/>
                <w:lang w:eastAsia="fr-BE"/>
              </w:rPr>
            </w:pPr>
            <w:r w:rsidRPr="009313D7">
              <w:rPr>
                <w:rFonts w:ascii="Arial" w:hAnsi="Arial" w:cs="Arial"/>
                <w:color w:val="000000"/>
                <w:sz w:val="22"/>
                <w:szCs w:val="22"/>
                <w:lang w:eastAsia="fr-BE"/>
              </w:rPr>
              <w:t>N/A</w:t>
            </w:r>
          </w:p>
        </w:tc>
      </w:tr>
    </w:tbl>
    <w:p w14:paraId="795DE0B7" w14:textId="77777777" w:rsidR="00ED30DF" w:rsidRPr="00AF7A06" w:rsidRDefault="00ED30DF" w:rsidP="00ED30DF">
      <w:pPr>
        <w:jc w:val="both"/>
        <w:rPr>
          <w:rFonts w:ascii="Arial" w:hAnsi="Arial" w:cs="Arial"/>
          <w:b/>
          <w:lang w:val="en-US"/>
        </w:rPr>
      </w:pPr>
    </w:p>
    <w:p w14:paraId="1B8E1A0B" w14:textId="31FFAF81" w:rsidR="00A85C5C" w:rsidRPr="00AF7A06" w:rsidRDefault="00A85C5C" w:rsidP="00A85C5C">
      <w:pPr>
        <w:jc w:val="both"/>
        <w:rPr>
          <w:rFonts w:ascii="Arial" w:hAnsi="Arial" w:cs="Arial"/>
          <w:b/>
          <w:lang w:val="en-US"/>
        </w:rPr>
      </w:pPr>
    </w:p>
    <w:p w14:paraId="3589C6FA" w14:textId="1CAFB421" w:rsidR="00A85C5C" w:rsidRDefault="00A85C5C" w:rsidP="00A85C5C">
      <w:pPr>
        <w:suppressAutoHyphens/>
        <w:spacing w:line="480" w:lineRule="auto"/>
        <w:jc w:val="both"/>
        <w:rPr>
          <w:rFonts w:ascii="Arial" w:hAnsi="Arial" w:cs="Arial"/>
          <w:b/>
          <w:lang w:val="en-US"/>
        </w:rPr>
      </w:pPr>
      <w:r w:rsidRPr="00AF7A06">
        <w:rPr>
          <w:rFonts w:ascii="Arial" w:hAnsi="Arial" w:cs="Arial"/>
          <w:b/>
          <w:lang w:val="en-US"/>
        </w:rPr>
        <w:t xml:space="preserve">Table </w:t>
      </w:r>
      <w:r w:rsidR="00B81F27">
        <w:rPr>
          <w:rFonts w:ascii="Arial" w:hAnsi="Arial" w:cs="Arial"/>
          <w:b/>
          <w:lang w:val="en-US"/>
        </w:rPr>
        <w:t>e-</w:t>
      </w:r>
      <w:r w:rsidRPr="00AF7A06">
        <w:rPr>
          <w:rFonts w:ascii="Arial" w:hAnsi="Arial" w:cs="Arial"/>
          <w:b/>
          <w:lang w:val="en-US"/>
        </w:rPr>
        <w:t xml:space="preserve">2. </w:t>
      </w:r>
      <w:r w:rsidRPr="00AF7A06">
        <w:rPr>
          <w:rFonts w:ascii="Arial" w:hAnsi="Arial" w:cs="Arial"/>
          <w:b/>
          <w:bCs/>
          <w:lang w:val="en-US"/>
        </w:rPr>
        <w:t>Diagnoses of infectious and inflammatory neurological disorders.</w:t>
      </w:r>
      <w:r w:rsidRPr="00AF7A06">
        <w:rPr>
          <w:rFonts w:ascii="Arial" w:hAnsi="Arial" w:cs="Arial"/>
          <w:b/>
          <w:lang w:val="en-US"/>
        </w:rPr>
        <w:t xml:space="preserve"> </w:t>
      </w:r>
    </w:p>
    <w:p w14:paraId="42340217" w14:textId="77777777" w:rsidR="00747303" w:rsidRPr="00AF7A06" w:rsidRDefault="00747303" w:rsidP="00747303">
      <w:pPr>
        <w:suppressAutoHyphens/>
        <w:spacing w:line="480" w:lineRule="auto"/>
        <w:jc w:val="both"/>
        <w:rPr>
          <w:rFonts w:ascii="Arial" w:hAnsi="Arial" w:cs="Arial"/>
          <w:lang w:val="en-US"/>
        </w:rPr>
      </w:pPr>
      <w:r>
        <w:rPr>
          <w:rFonts w:ascii="Arial" w:hAnsi="Arial" w:cs="Arial"/>
          <w:lang w:val="en-US"/>
        </w:rPr>
        <w:t xml:space="preserve">Abbreviations: </w:t>
      </w:r>
      <w:proofErr w:type="spellStart"/>
      <w:r w:rsidRPr="00AF7A06">
        <w:rPr>
          <w:rFonts w:ascii="Arial" w:hAnsi="Arial" w:cs="Arial"/>
          <w:lang w:val="en-US"/>
        </w:rPr>
        <w:t>HaNDL</w:t>
      </w:r>
      <w:proofErr w:type="spellEnd"/>
      <w:r>
        <w:rPr>
          <w:rFonts w:ascii="Arial" w:hAnsi="Arial" w:cs="Arial"/>
          <w:lang w:val="en-US"/>
        </w:rPr>
        <w:t xml:space="preserve"> =</w:t>
      </w:r>
      <w:r w:rsidRPr="00AF7A06">
        <w:rPr>
          <w:rFonts w:ascii="Arial" w:hAnsi="Arial" w:cs="Arial"/>
          <w:lang w:val="en-US"/>
        </w:rPr>
        <w:t xml:space="preserve"> </w:t>
      </w:r>
      <w:r w:rsidRPr="00AF7A06">
        <w:rPr>
          <w:rFonts w:ascii="Arial" w:hAnsi="Arial" w:cs="Arial"/>
          <w:lang w:val="en-US" w:eastAsia="fr-BE"/>
        </w:rPr>
        <w:t xml:space="preserve">headache and neurologic deficits with </w:t>
      </w:r>
      <w:r>
        <w:rPr>
          <w:rFonts w:ascii="Arial" w:hAnsi="Arial" w:cs="Arial"/>
          <w:lang w:val="en-US" w:eastAsia="fr-BE"/>
        </w:rPr>
        <w:t>CSF</w:t>
      </w:r>
      <w:r w:rsidRPr="00AF7A06">
        <w:rPr>
          <w:rFonts w:ascii="Arial" w:hAnsi="Arial" w:cs="Arial"/>
          <w:lang w:val="en-US" w:eastAsia="fr-BE"/>
        </w:rPr>
        <w:t xml:space="preserve"> lymphocytosis; </w:t>
      </w:r>
      <w:r w:rsidRPr="00AF7A06">
        <w:rPr>
          <w:rFonts w:ascii="Arial" w:hAnsi="Arial" w:cs="Arial"/>
          <w:lang w:val="en-US"/>
        </w:rPr>
        <w:t>HSV</w:t>
      </w:r>
      <w:r>
        <w:rPr>
          <w:rFonts w:ascii="Arial" w:hAnsi="Arial" w:cs="Arial"/>
          <w:lang w:val="en-US"/>
        </w:rPr>
        <w:t xml:space="preserve"> =</w:t>
      </w:r>
      <w:r w:rsidRPr="00AF7A06">
        <w:rPr>
          <w:rFonts w:ascii="Arial" w:hAnsi="Arial" w:cs="Arial"/>
          <w:lang w:val="en-US"/>
        </w:rPr>
        <w:t xml:space="preserve"> Herpes Simplex Virus; Infect-ND</w:t>
      </w:r>
      <w:r>
        <w:rPr>
          <w:rFonts w:ascii="Arial" w:hAnsi="Arial" w:cs="Arial"/>
          <w:lang w:val="en-US"/>
        </w:rPr>
        <w:t xml:space="preserve"> =</w:t>
      </w:r>
      <w:r w:rsidRPr="00AF7A06">
        <w:rPr>
          <w:rFonts w:ascii="Arial" w:hAnsi="Arial" w:cs="Arial"/>
          <w:lang w:val="en-US"/>
        </w:rPr>
        <w:t xml:space="preserve"> infectious neurological disorders, </w:t>
      </w:r>
      <w:proofErr w:type="spellStart"/>
      <w:r w:rsidRPr="00AF7A06">
        <w:rPr>
          <w:rFonts w:ascii="Arial" w:hAnsi="Arial" w:cs="Arial"/>
          <w:lang w:val="en-US"/>
        </w:rPr>
        <w:t>Inflam</w:t>
      </w:r>
      <w:proofErr w:type="spellEnd"/>
      <w:r w:rsidRPr="00AF7A06">
        <w:rPr>
          <w:rFonts w:ascii="Arial" w:hAnsi="Arial" w:cs="Arial"/>
          <w:lang w:val="en-US"/>
        </w:rPr>
        <w:t>-ND</w:t>
      </w:r>
      <w:r>
        <w:rPr>
          <w:rFonts w:ascii="Arial" w:hAnsi="Arial" w:cs="Arial"/>
          <w:lang w:val="en-US"/>
        </w:rPr>
        <w:t xml:space="preserve"> =</w:t>
      </w:r>
      <w:r w:rsidRPr="00AF7A06">
        <w:rPr>
          <w:rFonts w:ascii="Arial" w:hAnsi="Arial" w:cs="Arial"/>
          <w:lang w:val="en-US"/>
        </w:rPr>
        <w:t xml:space="preserve"> inflammatory neurological disorders.</w:t>
      </w:r>
    </w:p>
    <w:tbl>
      <w:tblPr>
        <w:tblW w:w="11240" w:type="dxa"/>
        <w:jc w:val="center"/>
        <w:tblCellMar>
          <w:left w:w="70" w:type="dxa"/>
          <w:right w:w="70" w:type="dxa"/>
        </w:tblCellMar>
        <w:tblLook w:val="04A0" w:firstRow="1" w:lastRow="0" w:firstColumn="1" w:lastColumn="0" w:noHBand="0" w:noVBand="1"/>
      </w:tblPr>
      <w:tblGrid>
        <w:gridCol w:w="1200"/>
        <w:gridCol w:w="8576"/>
        <w:gridCol w:w="1464"/>
      </w:tblGrid>
      <w:tr w:rsidR="00A85C5C" w:rsidRPr="003E3F4C" w14:paraId="3C9EACE2" w14:textId="77777777" w:rsidTr="00A85C5C">
        <w:trPr>
          <w:trHeight w:val="300"/>
          <w:jc w:val="center"/>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01A33A64" w14:textId="77777777" w:rsidR="00A85C5C" w:rsidRPr="003E3F4C" w:rsidRDefault="00A85C5C" w:rsidP="00A85C5C">
            <w:pPr>
              <w:spacing w:line="480" w:lineRule="auto"/>
              <w:rPr>
                <w:rFonts w:ascii="Arial" w:hAnsi="Arial" w:cs="Arial"/>
                <w:color w:val="000000"/>
                <w:sz w:val="20"/>
                <w:szCs w:val="20"/>
                <w:lang w:val="en-US" w:eastAsia="fr-BE"/>
              </w:rPr>
            </w:pPr>
            <w:r w:rsidRPr="003E3F4C">
              <w:rPr>
                <w:rFonts w:ascii="Arial" w:hAnsi="Arial" w:cs="Arial"/>
                <w:color w:val="000000"/>
                <w:sz w:val="20"/>
                <w:szCs w:val="20"/>
                <w:lang w:val="en-US" w:eastAsia="fr-BE"/>
              </w:rPr>
              <w:t> </w:t>
            </w:r>
          </w:p>
        </w:tc>
        <w:tc>
          <w:tcPr>
            <w:tcW w:w="8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D26F" w14:textId="77777777" w:rsidR="00A85C5C" w:rsidRPr="003E3F4C" w:rsidRDefault="00A85C5C" w:rsidP="00A85C5C">
            <w:pPr>
              <w:spacing w:line="480" w:lineRule="auto"/>
              <w:jc w:val="center"/>
              <w:rPr>
                <w:rFonts w:ascii="Arial" w:hAnsi="Arial" w:cs="Arial"/>
                <w:b/>
                <w:color w:val="000000"/>
                <w:sz w:val="20"/>
                <w:szCs w:val="20"/>
                <w:lang w:eastAsia="fr-BE"/>
              </w:rPr>
            </w:pPr>
            <w:proofErr w:type="spellStart"/>
            <w:r w:rsidRPr="003E3F4C">
              <w:rPr>
                <w:rFonts w:ascii="Arial" w:hAnsi="Arial" w:cs="Arial"/>
                <w:b/>
                <w:color w:val="000000"/>
                <w:sz w:val="20"/>
                <w:szCs w:val="20"/>
                <w:lang w:eastAsia="fr-BE"/>
              </w:rPr>
              <w:t>Diagnosis</w:t>
            </w:r>
            <w:proofErr w:type="spellEnd"/>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23ACF0CD" w14:textId="77777777" w:rsidR="00A85C5C" w:rsidRPr="003E3F4C" w:rsidRDefault="00A85C5C" w:rsidP="00A85C5C">
            <w:pPr>
              <w:spacing w:line="480" w:lineRule="auto"/>
              <w:jc w:val="center"/>
              <w:rPr>
                <w:rFonts w:ascii="Arial" w:hAnsi="Arial" w:cs="Arial"/>
                <w:color w:val="000000"/>
                <w:sz w:val="20"/>
                <w:szCs w:val="20"/>
                <w:lang w:eastAsia="fr-BE"/>
              </w:rPr>
            </w:pPr>
            <w:proofErr w:type="gramStart"/>
            <w:r w:rsidRPr="003E3F4C">
              <w:rPr>
                <w:rFonts w:ascii="Arial" w:hAnsi="Arial" w:cs="Arial"/>
                <w:color w:val="000000"/>
                <w:sz w:val="20"/>
                <w:szCs w:val="20"/>
                <w:lang w:eastAsia="fr-BE"/>
              </w:rPr>
              <w:t>n</w:t>
            </w:r>
            <w:proofErr w:type="gramEnd"/>
          </w:p>
        </w:tc>
      </w:tr>
      <w:tr w:rsidR="00A85C5C" w:rsidRPr="003E3F4C" w14:paraId="132F9992" w14:textId="77777777" w:rsidTr="00A85C5C">
        <w:trPr>
          <w:trHeight w:val="300"/>
          <w:jc w:val="center"/>
        </w:trPr>
        <w:tc>
          <w:tcPr>
            <w:tcW w:w="1200" w:type="dxa"/>
            <w:vMerge w:val="restart"/>
            <w:tcBorders>
              <w:top w:val="nil"/>
              <w:left w:val="single" w:sz="4" w:space="0" w:color="auto"/>
              <w:right w:val="single" w:sz="4" w:space="0" w:color="auto"/>
            </w:tcBorders>
            <w:shd w:val="clear" w:color="auto" w:fill="auto"/>
            <w:vAlign w:val="center"/>
            <w:hideMark/>
          </w:tcPr>
          <w:p w14:paraId="2E5B2DB9" w14:textId="77777777" w:rsidR="00A85C5C" w:rsidRPr="003E3F4C" w:rsidRDefault="00A85C5C" w:rsidP="00A85C5C">
            <w:pPr>
              <w:spacing w:line="480" w:lineRule="auto"/>
              <w:jc w:val="center"/>
              <w:rPr>
                <w:rFonts w:ascii="Arial" w:hAnsi="Arial" w:cs="Arial"/>
                <w:b/>
                <w:bCs/>
                <w:color w:val="000000"/>
                <w:sz w:val="20"/>
                <w:szCs w:val="20"/>
                <w:lang w:eastAsia="fr-BE"/>
              </w:rPr>
            </w:pPr>
            <w:r w:rsidRPr="003E3F4C">
              <w:rPr>
                <w:rFonts w:ascii="Arial" w:hAnsi="Arial" w:cs="Arial"/>
                <w:b/>
                <w:bCs/>
                <w:color w:val="000000"/>
                <w:sz w:val="20"/>
                <w:szCs w:val="20"/>
                <w:lang w:eastAsia="fr-BE"/>
              </w:rPr>
              <w:lastRenderedPageBreak/>
              <w:t>Infect-ND</w:t>
            </w:r>
          </w:p>
          <w:p w14:paraId="7AF5E0F4"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45C3ED2C"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val="en-GB" w:eastAsia="fr-BE"/>
              </w:rPr>
              <w:t>Bacterial meningitis (unidentified pathogen)</w:t>
            </w:r>
          </w:p>
        </w:tc>
        <w:tc>
          <w:tcPr>
            <w:tcW w:w="1464" w:type="dxa"/>
            <w:tcBorders>
              <w:top w:val="nil"/>
              <w:left w:val="nil"/>
              <w:bottom w:val="nil"/>
              <w:right w:val="single" w:sz="4" w:space="0" w:color="auto"/>
            </w:tcBorders>
            <w:shd w:val="clear" w:color="auto" w:fill="auto"/>
            <w:noWrap/>
            <w:vAlign w:val="center"/>
            <w:hideMark/>
          </w:tcPr>
          <w:p w14:paraId="086E86A2"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2</w:t>
            </w:r>
          </w:p>
        </w:tc>
      </w:tr>
      <w:tr w:rsidR="00A85C5C" w:rsidRPr="003E3F4C" w14:paraId="71B0CBA8" w14:textId="77777777" w:rsidTr="00A85C5C">
        <w:trPr>
          <w:trHeight w:val="300"/>
          <w:jc w:val="center"/>
        </w:trPr>
        <w:tc>
          <w:tcPr>
            <w:tcW w:w="1200" w:type="dxa"/>
            <w:vMerge/>
            <w:tcBorders>
              <w:left w:val="single" w:sz="4" w:space="0" w:color="auto"/>
              <w:right w:val="single" w:sz="4" w:space="0" w:color="auto"/>
            </w:tcBorders>
            <w:vAlign w:val="center"/>
            <w:hideMark/>
          </w:tcPr>
          <w:p w14:paraId="242329AB"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74023E5D"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val="en-GB" w:eastAsia="fr-BE"/>
              </w:rPr>
              <w:t>Pneumococcal meningitis with subdural empyema</w:t>
            </w:r>
          </w:p>
        </w:tc>
        <w:tc>
          <w:tcPr>
            <w:tcW w:w="1464" w:type="dxa"/>
            <w:tcBorders>
              <w:top w:val="nil"/>
              <w:left w:val="nil"/>
              <w:bottom w:val="nil"/>
              <w:right w:val="single" w:sz="4" w:space="0" w:color="auto"/>
            </w:tcBorders>
            <w:shd w:val="clear" w:color="auto" w:fill="auto"/>
            <w:noWrap/>
            <w:vAlign w:val="center"/>
            <w:hideMark/>
          </w:tcPr>
          <w:p w14:paraId="151F6D4C"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09EF563C" w14:textId="77777777" w:rsidTr="00A85C5C">
        <w:trPr>
          <w:trHeight w:val="300"/>
          <w:jc w:val="center"/>
        </w:trPr>
        <w:tc>
          <w:tcPr>
            <w:tcW w:w="1200" w:type="dxa"/>
            <w:vMerge/>
            <w:tcBorders>
              <w:left w:val="single" w:sz="4" w:space="0" w:color="auto"/>
              <w:right w:val="single" w:sz="4" w:space="0" w:color="auto"/>
            </w:tcBorders>
            <w:vAlign w:val="center"/>
            <w:hideMark/>
          </w:tcPr>
          <w:p w14:paraId="2681DE13"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5F31440F"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val="en-GB" w:eastAsia="fr-BE"/>
              </w:rPr>
              <w:t>Presumptive tuberculous meningitis</w:t>
            </w:r>
          </w:p>
        </w:tc>
        <w:tc>
          <w:tcPr>
            <w:tcW w:w="1464" w:type="dxa"/>
            <w:tcBorders>
              <w:top w:val="nil"/>
              <w:left w:val="nil"/>
              <w:bottom w:val="nil"/>
              <w:right w:val="single" w:sz="4" w:space="0" w:color="auto"/>
            </w:tcBorders>
            <w:shd w:val="clear" w:color="auto" w:fill="auto"/>
            <w:noWrap/>
            <w:vAlign w:val="center"/>
            <w:hideMark/>
          </w:tcPr>
          <w:p w14:paraId="000CE665"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61B612C6" w14:textId="77777777" w:rsidTr="00A85C5C">
        <w:trPr>
          <w:trHeight w:val="600"/>
          <w:jc w:val="center"/>
        </w:trPr>
        <w:tc>
          <w:tcPr>
            <w:tcW w:w="1200" w:type="dxa"/>
            <w:vMerge/>
            <w:tcBorders>
              <w:left w:val="single" w:sz="4" w:space="0" w:color="auto"/>
              <w:right w:val="single" w:sz="4" w:space="0" w:color="auto"/>
            </w:tcBorders>
            <w:vAlign w:val="center"/>
            <w:hideMark/>
          </w:tcPr>
          <w:p w14:paraId="3DCBEF59"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vAlign w:val="center"/>
            <w:hideMark/>
          </w:tcPr>
          <w:p w14:paraId="53AA0FA1" w14:textId="77777777" w:rsidR="00A85C5C" w:rsidRPr="003E3F4C" w:rsidRDefault="00A85C5C" w:rsidP="00A85C5C">
            <w:pPr>
              <w:spacing w:line="480" w:lineRule="auto"/>
              <w:jc w:val="center"/>
              <w:rPr>
                <w:rFonts w:ascii="Arial" w:hAnsi="Arial" w:cs="Arial"/>
                <w:sz w:val="20"/>
                <w:szCs w:val="20"/>
                <w:lang w:val="en-GB" w:eastAsia="fr-BE"/>
              </w:rPr>
            </w:pPr>
            <w:r w:rsidRPr="003E3F4C">
              <w:rPr>
                <w:rFonts w:ascii="Arial" w:hAnsi="Arial" w:cs="Arial"/>
                <w:sz w:val="20"/>
                <w:szCs w:val="20"/>
                <w:lang w:val="en-GB" w:eastAsia="fr-BE"/>
              </w:rPr>
              <w:t>Focal meningitis consecutive to otitis media (by H</w:t>
            </w:r>
            <w:r>
              <w:rPr>
                <w:rFonts w:ascii="Arial" w:hAnsi="Arial" w:cs="Arial"/>
                <w:sz w:val="20"/>
                <w:szCs w:val="20"/>
                <w:lang w:val="en-GB" w:eastAsia="fr-BE"/>
              </w:rPr>
              <w:t>.</w:t>
            </w:r>
            <w:r w:rsidRPr="003E3F4C">
              <w:rPr>
                <w:rFonts w:ascii="Arial" w:hAnsi="Arial" w:cs="Arial"/>
                <w:sz w:val="20"/>
                <w:szCs w:val="20"/>
                <w:lang w:val="en-GB" w:eastAsia="fr-BE"/>
              </w:rPr>
              <w:t xml:space="preserve"> </w:t>
            </w:r>
            <w:r w:rsidRPr="0027542E">
              <w:rPr>
                <w:rFonts w:ascii="Arial" w:hAnsi="Arial" w:cs="Arial"/>
                <w:i/>
                <w:iCs/>
                <w:sz w:val="20"/>
                <w:szCs w:val="20"/>
                <w:lang w:val="en-GB" w:eastAsia="fr-BE"/>
              </w:rPr>
              <w:t>influenzae</w:t>
            </w:r>
            <w:r w:rsidRPr="003E3F4C">
              <w:rPr>
                <w:rFonts w:ascii="Arial" w:hAnsi="Arial" w:cs="Arial"/>
                <w:sz w:val="20"/>
                <w:szCs w:val="20"/>
                <w:lang w:val="en-GB" w:eastAsia="fr-BE"/>
              </w:rPr>
              <w:t xml:space="preserve"> and S</w:t>
            </w:r>
            <w:r>
              <w:rPr>
                <w:rFonts w:ascii="Arial" w:hAnsi="Arial" w:cs="Arial"/>
                <w:sz w:val="20"/>
                <w:szCs w:val="20"/>
                <w:lang w:val="en-GB" w:eastAsia="fr-BE"/>
              </w:rPr>
              <w:t xml:space="preserve">. </w:t>
            </w:r>
            <w:r w:rsidRPr="0027542E">
              <w:rPr>
                <w:rFonts w:ascii="Arial" w:hAnsi="Arial" w:cs="Arial"/>
                <w:i/>
                <w:iCs/>
                <w:sz w:val="20"/>
                <w:szCs w:val="20"/>
                <w:lang w:val="en-GB" w:eastAsia="fr-BE"/>
              </w:rPr>
              <w:t>pneumoniae</w:t>
            </w:r>
            <w:r w:rsidRPr="003E3F4C">
              <w:rPr>
                <w:rFonts w:ascii="Arial" w:hAnsi="Arial" w:cs="Arial"/>
                <w:sz w:val="20"/>
                <w:szCs w:val="20"/>
                <w:lang w:val="en-GB" w:eastAsia="fr-BE"/>
              </w:rPr>
              <w:t>)</w:t>
            </w:r>
          </w:p>
        </w:tc>
        <w:tc>
          <w:tcPr>
            <w:tcW w:w="1464" w:type="dxa"/>
            <w:tcBorders>
              <w:top w:val="nil"/>
              <w:left w:val="nil"/>
              <w:bottom w:val="nil"/>
              <w:right w:val="single" w:sz="4" w:space="0" w:color="auto"/>
            </w:tcBorders>
            <w:shd w:val="clear" w:color="auto" w:fill="auto"/>
            <w:noWrap/>
            <w:vAlign w:val="center"/>
            <w:hideMark/>
          </w:tcPr>
          <w:p w14:paraId="3E266323"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4BFD507E" w14:textId="77777777" w:rsidTr="00A85C5C">
        <w:trPr>
          <w:trHeight w:val="300"/>
          <w:jc w:val="center"/>
        </w:trPr>
        <w:tc>
          <w:tcPr>
            <w:tcW w:w="1200" w:type="dxa"/>
            <w:vMerge/>
            <w:tcBorders>
              <w:left w:val="single" w:sz="4" w:space="0" w:color="auto"/>
              <w:right w:val="single" w:sz="4" w:space="0" w:color="auto"/>
            </w:tcBorders>
            <w:vAlign w:val="center"/>
            <w:hideMark/>
          </w:tcPr>
          <w:p w14:paraId="20FB26B3"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5E0862AA"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val="en-GB" w:eastAsia="fr-BE"/>
              </w:rPr>
              <w:t>Unspecified meningitis</w:t>
            </w:r>
          </w:p>
        </w:tc>
        <w:tc>
          <w:tcPr>
            <w:tcW w:w="1464" w:type="dxa"/>
            <w:tcBorders>
              <w:top w:val="nil"/>
              <w:left w:val="nil"/>
              <w:bottom w:val="nil"/>
              <w:right w:val="single" w:sz="4" w:space="0" w:color="auto"/>
            </w:tcBorders>
            <w:shd w:val="clear" w:color="auto" w:fill="auto"/>
            <w:noWrap/>
            <w:vAlign w:val="center"/>
            <w:hideMark/>
          </w:tcPr>
          <w:p w14:paraId="02BDF219"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2</w:t>
            </w:r>
          </w:p>
        </w:tc>
      </w:tr>
      <w:tr w:rsidR="00A85C5C" w:rsidRPr="003E3F4C" w14:paraId="6F13F277" w14:textId="77777777" w:rsidTr="00A85C5C">
        <w:trPr>
          <w:trHeight w:val="300"/>
          <w:jc w:val="center"/>
        </w:trPr>
        <w:tc>
          <w:tcPr>
            <w:tcW w:w="1200" w:type="dxa"/>
            <w:vMerge/>
            <w:tcBorders>
              <w:left w:val="single" w:sz="4" w:space="0" w:color="auto"/>
              <w:right w:val="single" w:sz="4" w:space="0" w:color="auto"/>
            </w:tcBorders>
            <w:vAlign w:val="center"/>
            <w:hideMark/>
          </w:tcPr>
          <w:p w14:paraId="5005E072"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0C804AC3"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 xml:space="preserve">HSV </w:t>
            </w:r>
            <w:proofErr w:type="spellStart"/>
            <w:r w:rsidRPr="003E3F4C">
              <w:rPr>
                <w:rFonts w:ascii="Arial" w:hAnsi="Arial" w:cs="Arial"/>
                <w:color w:val="000000"/>
                <w:sz w:val="20"/>
                <w:szCs w:val="20"/>
                <w:lang w:eastAsia="fr-BE"/>
              </w:rPr>
              <w:t>meningo-encephalitis</w:t>
            </w:r>
            <w:proofErr w:type="spellEnd"/>
          </w:p>
        </w:tc>
        <w:tc>
          <w:tcPr>
            <w:tcW w:w="1464" w:type="dxa"/>
            <w:tcBorders>
              <w:top w:val="nil"/>
              <w:left w:val="nil"/>
              <w:bottom w:val="nil"/>
              <w:right w:val="single" w:sz="4" w:space="0" w:color="auto"/>
            </w:tcBorders>
            <w:shd w:val="clear" w:color="auto" w:fill="auto"/>
            <w:noWrap/>
            <w:vAlign w:val="center"/>
            <w:hideMark/>
          </w:tcPr>
          <w:p w14:paraId="30C0CA0C"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2</w:t>
            </w:r>
          </w:p>
        </w:tc>
      </w:tr>
      <w:tr w:rsidR="00A85C5C" w:rsidRPr="003E3F4C" w14:paraId="44AA6C32" w14:textId="77777777" w:rsidTr="00A85C5C">
        <w:trPr>
          <w:trHeight w:val="300"/>
          <w:jc w:val="center"/>
        </w:trPr>
        <w:tc>
          <w:tcPr>
            <w:tcW w:w="1200" w:type="dxa"/>
            <w:vMerge/>
            <w:tcBorders>
              <w:left w:val="single" w:sz="4" w:space="0" w:color="auto"/>
              <w:right w:val="single" w:sz="4" w:space="0" w:color="auto"/>
            </w:tcBorders>
            <w:vAlign w:val="center"/>
            <w:hideMark/>
          </w:tcPr>
          <w:p w14:paraId="6B49C3B4"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07E5AFA1"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 xml:space="preserve">HIV </w:t>
            </w:r>
            <w:proofErr w:type="spellStart"/>
            <w:r w:rsidRPr="003E3F4C">
              <w:rPr>
                <w:rFonts w:ascii="Arial" w:hAnsi="Arial" w:cs="Arial"/>
                <w:color w:val="000000"/>
                <w:sz w:val="20"/>
                <w:szCs w:val="20"/>
                <w:lang w:eastAsia="fr-BE"/>
              </w:rPr>
              <w:t>meningitis</w:t>
            </w:r>
            <w:proofErr w:type="spellEnd"/>
          </w:p>
        </w:tc>
        <w:tc>
          <w:tcPr>
            <w:tcW w:w="1464" w:type="dxa"/>
            <w:tcBorders>
              <w:top w:val="nil"/>
              <w:left w:val="nil"/>
              <w:bottom w:val="nil"/>
              <w:right w:val="single" w:sz="4" w:space="0" w:color="auto"/>
            </w:tcBorders>
            <w:shd w:val="clear" w:color="auto" w:fill="auto"/>
            <w:noWrap/>
            <w:vAlign w:val="center"/>
            <w:hideMark/>
          </w:tcPr>
          <w:p w14:paraId="118F61DF"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6673E608" w14:textId="77777777" w:rsidTr="00A85C5C">
        <w:trPr>
          <w:trHeight w:val="300"/>
          <w:jc w:val="center"/>
        </w:trPr>
        <w:tc>
          <w:tcPr>
            <w:tcW w:w="1200" w:type="dxa"/>
            <w:vMerge/>
            <w:tcBorders>
              <w:left w:val="single" w:sz="4" w:space="0" w:color="auto"/>
              <w:right w:val="single" w:sz="4" w:space="0" w:color="auto"/>
            </w:tcBorders>
            <w:vAlign w:val="center"/>
            <w:hideMark/>
          </w:tcPr>
          <w:p w14:paraId="59059F3E"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47BAE8A3"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 xml:space="preserve">Progressive Multifocal </w:t>
            </w:r>
            <w:proofErr w:type="spellStart"/>
            <w:r w:rsidRPr="003E3F4C">
              <w:rPr>
                <w:rFonts w:ascii="Arial" w:hAnsi="Arial" w:cs="Arial"/>
                <w:color w:val="000000"/>
                <w:sz w:val="20"/>
                <w:szCs w:val="20"/>
                <w:lang w:eastAsia="fr-BE"/>
              </w:rPr>
              <w:t>Leukoencephalopathy</w:t>
            </w:r>
            <w:proofErr w:type="spellEnd"/>
          </w:p>
        </w:tc>
        <w:tc>
          <w:tcPr>
            <w:tcW w:w="1464" w:type="dxa"/>
            <w:tcBorders>
              <w:top w:val="nil"/>
              <w:left w:val="nil"/>
              <w:bottom w:val="nil"/>
              <w:right w:val="single" w:sz="4" w:space="0" w:color="auto"/>
            </w:tcBorders>
            <w:shd w:val="clear" w:color="auto" w:fill="auto"/>
            <w:noWrap/>
            <w:vAlign w:val="center"/>
            <w:hideMark/>
          </w:tcPr>
          <w:p w14:paraId="687B8A42"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04C0F2F5" w14:textId="77777777" w:rsidTr="00A85C5C">
        <w:trPr>
          <w:trHeight w:val="300"/>
          <w:jc w:val="center"/>
        </w:trPr>
        <w:tc>
          <w:tcPr>
            <w:tcW w:w="1200" w:type="dxa"/>
            <w:vMerge/>
            <w:tcBorders>
              <w:left w:val="single" w:sz="4" w:space="0" w:color="auto"/>
              <w:right w:val="single" w:sz="4" w:space="0" w:color="auto"/>
            </w:tcBorders>
            <w:vAlign w:val="center"/>
            <w:hideMark/>
          </w:tcPr>
          <w:p w14:paraId="074CBBDE"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25CFE9E6"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 xml:space="preserve">Viral </w:t>
            </w:r>
            <w:proofErr w:type="spellStart"/>
            <w:r w:rsidRPr="003E3F4C">
              <w:rPr>
                <w:rFonts w:ascii="Arial" w:hAnsi="Arial" w:cs="Arial"/>
                <w:color w:val="000000"/>
                <w:sz w:val="20"/>
                <w:szCs w:val="20"/>
                <w:lang w:eastAsia="fr-BE"/>
              </w:rPr>
              <w:t>meningitis</w:t>
            </w:r>
            <w:proofErr w:type="spellEnd"/>
            <w:r w:rsidRPr="003E3F4C">
              <w:rPr>
                <w:rFonts w:ascii="Arial" w:hAnsi="Arial" w:cs="Arial"/>
                <w:color w:val="000000"/>
                <w:sz w:val="20"/>
                <w:szCs w:val="20"/>
                <w:lang w:eastAsia="fr-BE"/>
              </w:rPr>
              <w:t xml:space="preserve"> and </w:t>
            </w:r>
            <w:proofErr w:type="spellStart"/>
            <w:r w:rsidRPr="003E3F4C">
              <w:rPr>
                <w:rFonts w:ascii="Arial" w:hAnsi="Arial" w:cs="Arial"/>
                <w:color w:val="000000"/>
                <w:sz w:val="20"/>
                <w:szCs w:val="20"/>
                <w:lang w:eastAsia="fr-BE"/>
              </w:rPr>
              <w:t>cerebellitis</w:t>
            </w:r>
            <w:proofErr w:type="spellEnd"/>
          </w:p>
        </w:tc>
        <w:tc>
          <w:tcPr>
            <w:tcW w:w="1464" w:type="dxa"/>
            <w:tcBorders>
              <w:top w:val="nil"/>
              <w:left w:val="nil"/>
              <w:bottom w:val="nil"/>
              <w:right w:val="single" w:sz="4" w:space="0" w:color="auto"/>
            </w:tcBorders>
            <w:shd w:val="clear" w:color="auto" w:fill="auto"/>
            <w:noWrap/>
            <w:vAlign w:val="center"/>
            <w:hideMark/>
          </w:tcPr>
          <w:p w14:paraId="344CE383"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268A6016" w14:textId="77777777" w:rsidTr="00A85C5C">
        <w:trPr>
          <w:trHeight w:val="300"/>
          <w:jc w:val="center"/>
        </w:trPr>
        <w:tc>
          <w:tcPr>
            <w:tcW w:w="1200" w:type="dxa"/>
            <w:vMerge/>
            <w:tcBorders>
              <w:left w:val="single" w:sz="4" w:space="0" w:color="auto"/>
              <w:right w:val="single" w:sz="4" w:space="0" w:color="auto"/>
            </w:tcBorders>
            <w:vAlign w:val="center"/>
            <w:hideMark/>
          </w:tcPr>
          <w:p w14:paraId="793556B9"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hideMark/>
          </w:tcPr>
          <w:p w14:paraId="0E4D007B"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val="en-GB" w:eastAsia="fr-BE"/>
              </w:rPr>
              <w:t>Meningo</w:t>
            </w:r>
            <w:proofErr w:type="spellEnd"/>
            <w:r w:rsidRPr="003E3F4C">
              <w:rPr>
                <w:rFonts w:ascii="Arial" w:hAnsi="Arial" w:cs="Arial"/>
                <w:color w:val="000000"/>
                <w:sz w:val="20"/>
                <w:szCs w:val="20"/>
                <w:lang w:val="en-GB" w:eastAsia="fr-BE"/>
              </w:rPr>
              <w:t>-encephalitis of unknown origin</w:t>
            </w:r>
          </w:p>
        </w:tc>
        <w:tc>
          <w:tcPr>
            <w:tcW w:w="1464" w:type="dxa"/>
            <w:tcBorders>
              <w:top w:val="nil"/>
              <w:left w:val="nil"/>
              <w:bottom w:val="nil"/>
              <w:right w:val="single" w:sz="4" w:space="0" w:color="auto"/>
            </w:tcBorders>
            <w:shd w:val="clear" w:color="auto" w:fill="auto"/>
            <w:noWrap/>
            <w:vAlign w:val="center"/>
            <w:hideMark/>
          </w:tcPr>
          <w:p w14:paraId="3B18192B"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7CB8542F" w14:textId="77777777" w:rsidTr="00A85C5C">
        <w:trPr>
          <w:trHeight w:val="300"/>
          <w:jc w:val="center"/>
        </w:trPr>
        <w:tc>
          <w:tcPr>
            <w:tcW w:w="1200" w:type="dxa"/>
            <w:vMerge/>
            <w:tcBorders>
              <w:left w:val="single" w:sz="4" w:space="0" w:color="auto"/>
              <w:bottom w:val="single" w:sz="4" w:space="0" w:color="auto"/>
              <w:right w:val="single" w:sz="4" w:space="0" w:color="auto"/>
            </w:tcBorders>
            <w:vAlign w:val="center"/>
          </w:tcPr>
          <w:p w14:paraId="25950130"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single" w:sz="4" w:space="0" w:color="auto"/>
              <w:right w:val="single" w:sz="4" w:space="0" w:color="auto"/>
            </w:tcBorders>
            <w:shd w:val="clear" w:color="auto" w:fill="auto"/>
            <w:noWrap/>
            <w:vAlign w:val="center"/>
          </w:tcPr>
          <w:p w14:paraId="605B5611"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val="en-GB" w:eastAsia="fr-BE"/>
              </w:rPr>
              <w:t>Lepto</w:t>
            </w:r>
            <w:proofErr w:type="spellEnd"/>
            <w:r w:rsidRPr="003E3F4C">
              <w:rPr>
                <w:rFonts w:ascii="Arial" w:hAnsi="Arial" w:cs="Arial"/>
                <w:color w:val="000000"/>
                <w:sz w:val="20"/>
                <w:szCs w:val="20"/>
                <w:lang w:val="en-GB" w:eastAsia="fr-BE"/>
              </w:rPr>
              <w:t>-meningitis of unknown origin</w:t>
            </w:r>
          </w:p>
        </w:tc>
        <w:tc>
          <w:tcPr>
            <w:tcW w:w="1464" w:type="dxa"/>
            <w:tcBorders>
              <w:top w:val="nil"/>
              <w:left w:val="nil"/>
              <w:bottom w:val="single" w:sz="4" w:space="0" w:color="auto"/>
              <w:right w:val="single" w:sz="4" w:space="0" w:color="auto"/>
            </w:tcBorders>
            <w:shd w:val="clear" w:color="auto" w:fill="auto"/>
            <w:noWrap/>
            <w:vAlign w:val="center"/>
          </w:tcPr>
          <w:p w14:paraId="2B01BCE5"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33F0EB8A" w14:textId="77777777" w:rsidTr="00A85C5C">
        <w:trPr>
          <w:trHeight w:val="300"/>
          <w:jc w:val="center"/>
        </w:trPr>
        <w:tc>
          <w:tcPr>
            <w:tcW w:w="1200" w:type="dxa"/>
            <w:vMerge w:val="restart"/>
            <w:tcBorders>
              <w:top w:val="single" w:sz="4" w:space="0" w:color="auto"/>
              <w:left w:val="single" w:sz="4" w:space="0" w:color="auto"/>
              <w:right w:val="single" w:sz="4" w:space="0" w:color="auto"/>
            </w:tcBorders>
            <w:vAlign w:val="center"/>
          </w:tcPr>
          <w:p w14:paraId="46829BB7" w14:textId="77777777" w:rsidR="00A85C5C" w:rsidRPr="003E3F4C" w:rsidRDefault="00A85C5C" w:rsidP="00A85C5C">
            <w:pPr>
              <w:spacing w:line="480" w:lineRule="auto"/>
              <w:jc w:val="center"/>
              <w:rPr>
                <w:rFonts w:ascii="Arial" w:hAnsi="Arial" w:cs="Arial"/>
                <w:b/>
                <w:bCs/>
                <w:color w:val="000000"/>
                <w:sz w:val="20"/>
                <w:szCs w:val="20"/>
                <w:lang w:eastAsia="fr-BE"/>
              </w:rPr>
            </w:pPr>
            <w:proofErr w:type="spellStart"/>
            <w:r w:rsidRPr="003E3F4C">
              <w:rPr>
                <w:rFonts w:ascii="Arial" w:hAnsi="Arial" w:cs="Arial"/>
                <w:b/>
                <w:bCs/>
                <w:color w:val="000000"/>
                <w:sz w:val="20"/>
                <w:szCs w:val="20"/>
                <w:lang w:eastAsia="fr-BE"/>
              </w:rPr>
              <w:t>Inflam</w:t>
            </w:r>
            <w:proofErr w:type="spellEnd"/>
            <w:r w:rsidRPr="003E3F4C">
              <w:rPr>
                <w:rFonts w:ascii="Arial" w:hAnsi="Arial" w:cs="Arial"/>
                <w:b/>
                <w:bCs/>
                <w:color w:val="000000"/>
                <w:sz w:val="20"/>
                <w:szCs w:val="20"/>
                <w:lang w:eastAsia="fr-BE"/>
              </w:rPr>
              <w:t>-ND</w:t>
            </w:r>
          </w:p>
        </w:tc>
        <w:tc>
          <w:tcPr>
            <w:tcW w:w="8576" w:type="dxa"/>
            <w:tcBorders>
              <w:top w:val="single" w:sz="4" w:space="0" w:color="auto"/>
              <w:left w:val="nil"/>
              <w:bottom w:val="nil"/>
              <w:right w:val="single" w:sz="4" w:space="0" w:color="auto"/>
            </w:tcBorders>
            <w:shd w:val="clear" w:color="auto" w:fill="auto"/>
            <w:noWrap/>
            <w:vAlign w:val="center"/>
          </w:tcPr>
          <w:p w14:paraId="1B9C9313"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eastAsia="fr-BE"/>
              </w:rPr>
              <w:t>Neuro-</w:t>
            </w:r>
            <w:proofErr w:type="spellStart"/>
            <w:r w:rsidRPr="003E3F4C">
              <w:rPr>
                <w:rFonts w:ascii="Arial" w:hAnsi="Arial" w:cs="Arial"/>
                <w:color w:val="000000"/>
                <w:sz w:val="20"/>
                <w:szCs w:val="20"/>
                <w:lang w:eastAsia="fr-BE"/>
              </w:rPr>
              <w:t>Behçet's</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disease</w:t>
            </w:r>
            <w:proofErr w:type="spellEnd"/>
          </w:p>
        </w:tc>
        <w:tc>
          <w:tcPr>
            <w:tcW w:w="1464" w:type="dxa"/>
            <w:tcBorders>
              <w:top w:val="single" w:sz="4" w:space="0" w:color="auto"/>
              <w:left w:val="nil"/>
              <w:bottom w:val="nil"/>
              <w:right w:val="single" w:sz="4" w:space="0" w:color="auto"/>
            </w:tcBorders>
            <w:shd w:val="clear" w:color="auto" w:fill="auto"/>
            <w:noWrap/>
            <w:vAlign w:val="center"/>
          </w:tcPr>
          <w:p w14:paraId="60C30057"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3</w:t>
            </w:r>
          </w:p>
        </w:tc>
      </w:tr>
      <w:tr w:rsidR="00A85C5C" w:rsidRPr="003E3F4C" w14:paraId="169BB89F" w14:textId="77777777" w:rsidTr="00A85C5C">
        <w:trPr>
          <w:trHeight w:val="300"/>
          <w:jc w:val="center"/>
        </w:trPr>
        <w:tc>
          <w:tcPr>
            <w:tcW w:w="1200" w:type="dxa"/>
            <w:vMerge/>
            <w:tcBorders>
              <w:left w:val="single" w:sz="4" w:space="0" w:color="auto"/>
              <w:right w:val="single" w:sz="4" w:space="0" w:color="auto"/>
            </w:tcBorders>
            <w:vAlign w:val="center"/>
          </w:tcPr>
          <w:p w14:paraId="3C88D01F"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67A4F792"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Neurosarcoidosis</w:t>
            </w:r>
            <w:proofErr w:type="spellEnd"/>
          </w:p>
        </w:tc>
        <w:tc>
          <w:tcPr>
            <w:tcW w:w="1464" w:type="dxa"/>
            <w:tcBorders>
              <w:top w:val="nil"/>
              <w:left w:val="nil"/>
              <w:bottom w:val="nil"/>
              <w:right w:val="single" w:sz="4" w:space="0" w:color="auto"/>
            </w:tcBorders>
            <w:shd w:val="clear" w:color="auto" w:fill="auto"/>
            <w:noWrap/>
            <w:vAlign w:val="center"/>
          </w:tcPr>
          <w:p w14:paraId="3EBA92BA"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2</w:t>
            </w:r>
          </w:p>
        </w:tc>
      </w:tr>
      <w:tr w:rsidR="00A85C5C" w:rsidRPr="003E3F4C" w14:paraId="0047D129" w14:textId="77777777" w:rsidTr="00A85C5C">
        <w:trPr>
          <w:trHeight w:val="300"/>
          <w:jc w:val="center"/>
        </w:trPr>
        <w:tc>
          <w:tcPr>
            <w:tcW w:w="1200" w:type="dxa"/>
            <w:vMerge/>
            <w:tcBorders>
              <w:left w:val="single" w:sz="4" w:space="0" w:color="auto"/>
              <w:right w:val="single" w:sz="4" w:space="0" w:color="auto"/>
            </w:tcBorders>
            <w:vAlign w:val="center"/>
          </w:tcPr>
          <w:p w14:paraId="6F067770"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6620EF0F"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Hashimoto’s</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encephalopathy</w:t>
            </w:r>
            <w:proofErr w:type="spellEnd"/>
          </w:p>
        </w:tc>
        <w:tc>
          <w:tcPr>
            <w:tcW w:w="1464" w:type="dxa"/>
            <w:tcBorders>
              <w:top w:val="nil"/>
              <w:left w:val="nil"/>
              <w:bottom w:val="nil"/>
              <w:right w:val="single" w:sz="4" w:space="0" w:color="auto"/>
            </w:tcBorders>
            <w:shd w:val="clear" w:color="auto" w:fill="auto"/>
            <w:noWrap/>
            <w:vAlign w:val="center"/>
          </w:tcPr>
          <w:p w14:paraId="187FF788"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4FAF28A6" w14:textId="77777777" w:rsidTr="00A85C5C">
        <w:trPr>
          <w:trHeight w:val="300"/>
          <w:jc w:val="center"/>
        </w:trPr>
        <w:tc>
          <w:tcPr>
            <w:tcW w:w="1200" w:type="dxa"/>
            <w:vMerge/>
            <w:tcBorders>
              <w:left w:val="single" w:sz="4" w:space="0" w:color="auto"/>
              <w:right w:val="single" w:sz="4" w:space="0" w:color="auto"/>
            </w:tcBorders>
            <w:vAlign w:val="center"/>
          </w:tcPr>
          <w:p w14:paraId="5E2FC093"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68FBA776"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Susac</w:t>
            </w:r>
            <w:proofErr w:type="spellEnd"/>
            <w:r w:rsidRPr="003E3F4C">
              <w:rPr>
                <w:rFonts w:ascii="Arial" w:hAnsi="Arial" w:cs="Arial"/>
                <w:color w:val="000000"/>
                <w:sz w:val="20"/>
                <w:szCs w:val="20"/>
                <w:lang w:eastAsia="fr-BE"/>
              </w:rPr>
              <w:t xml:space="preserve"> syndrome</w:t>
            </w:r>
          </w:p>
        </w:tc>
        <w:tc>
          <w:tcPr>
            <w:tcW w:w="1464" w:type="dxa"/>
            <w:tcBorders>
              <w:top w:val="nil"/>
              <w:left w:val="nil"/>
              <w:bottom w:val="nil"/>
              <w:right w:val="single" w:sz="4" w:space="0" w:color="auto"/>
            </w:tcBorders>
            <w:shd w:val="clear" w:color="auto" w:fill="auto"/>
            <w:noWrap/>
            <w:vAlign w:val="center"/>
          </w:tcPr>
          <w:p w14:paraId="19543CDA"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410AA228" w14:textId="77777777" w:rsidTr="00A85C5C">
        <w:trPr>
          <w:trHeight w:val="300"/>
          <w:jc w:val="center"/>
        </w:trPr>
        <w:tc>
          <w:tcPr>
            <w:tcW w:w="1200" w:type="dxa"/>
            <w:vMerge/>
            <w:tcBorders>
              <w:left w:val="single" w:sz="4" w:space="0" w:color="auto"/>
              <w:right w:val="single" w:sz="4" w:space="0" w:color="auto"/>
            </w:tcBorders>
            <w:vAlign w:val="center"/>
          </w:tcPr>
          <w:p w14:paraId="0DB73DA7"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49C4DEDF"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Idiopathic</w:t>
            </w:r>
            <w:proofErr w:type="spellEnd"/>
            <w:r w:rsidRPr="003E3F4C">
              <w:rPr>
                <w:rFonts w:ascii="Arial" w:hAnsi="Arial" w:cs="Arial"/>
                <w:color w:val="000000"/>
                <w:sz w:val="20"/>
                <w:szCs w:val="20"/>
                <w:lang w:eastAsia="fr-BE"/>
              </w:rPr>
              <w:t xml:space="preserve"> CNS </w:t>
            </w:r>
            <w:proofErr w:type="spellStart"/>
            <w:r w:rsidRPr="003E3F4C">
              <w:rPr>
                <w:rFonts w:ascii="Arial" w:hAnsi="Arial" w:cs="Arial"/>
                <w:color w:val="000000"/>
                <w:sz w:val="20"/>
                <w:szCs w:val="20"/>
                <w:lang w:eastAsia="fr-BE"/>
              </w:rPr>
              <w:t>vasculitis</w:t>
            </w:r>
            <w:proofErr w:type="spellEnd"/>
          </w:p>
        </w:tc>
        <w:tc>
          <w:tcPr>
            <w:tcW w:w="1464" w:type="dxa"/>
            <w:tcBorders>
              <w:top w:val="nil"/>
              <w:left w:val="nil"/>
              <w:bottom w:val="nil"/>
              <w:right w:val="single" w:sz="4" w:space="0" w:color="auto"/>
            </w:tcBorders>
            <w:shd w:val="clear" w:color="auto" w:fill="auto"/>
            <w:noWrap/>
            <w:vAlign w:val="center"/>
          </w:tcPr>
          <w:p w14:paraId="20A6FB7D"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6F357E0D" w14:textId="77777777" w:rsidTr="00A85C5C">
        <w:trPr>
          <w:trHeight w:val="300"/>
          <w:jc w:val="center"/>
        </w:trPr>
        <w:tc>
          <w:tcPr>
            <w:tcW w:w="1200" w:type="dxa"/>
            <w:vMerge/>
            <w:tcBorders>
              <w:left w:val="single" w:sz="4" w:space="0" w:color="auto"/>
              <w:right w:val="single" w:sz="4" w:space="0" w:color="auto"/>
            </w:tcBorders>
            <w:vAlign w:val="center"/>
          </w:tcPr>
          <w:p w14:paraId="4FFBB7C4"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06C5AEE0"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Primary</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granulomatous</w:t>
            </w:r>
            <w:proofErr w:type="spellEnd"/>
            <w:r w:rsidRPr="003E3F4C">
              <w:rPr>
                <w:rFonts w:ascii="Arial" w:hAnsi="Arial" w:cs="Arial"/>
                <w:color w:val="000000"/>
                <w:sz w:val="20"/>
                <w:szCs w:val="20"/>
                <w:lang w:eastAsia="fr-BE"/>
              </w:rPr>
              <w:t xml:space="preserve"> CNS </w:t>
            </w:r>
            <w:proofErr w:type="spellStart"/>
            <w:r w:rsidRPr="003E3F4C">
              <w:rPr>
                <w:rFonts w:ascii="Arial" w:hAnsi="Arial" w:cs="Arial"/>
                <w:color w:val="000000"/>
                <w:sz w:val="20"/>
                <w:szCs w:val="20"/>
                <w:lang w:eastAsia="fr-BE"/>
              </w:rPr>
              <w:t>vasculitis</w:t>
            </w:r>
            <w:proofErr w:type="spellEnd"/>
          </w:p>
        </w:tc>
        <w:tc>
          <w:tcPr>
            <w:tcW w:w="1464" w:type="dxa"/>
            <w:tcBorders>
              <w:top w:val="nil"/>
              <w:left w:val="nil"/>
              <w:bottom w:val="nil"/>
              <w:right w:val="single" w:sz="4" w:space="0" w:color="auto"/>
            </w:tcBorders>
            <w:shd w:val="clear" w:color="auto" w:fill="auto"/>
            <w:noWrap/>
            <w:vAlign w:val="center"/>
          </w:tcPr>
          <w:p w14:paraId="68D28497"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06D30C81" w14:textId="77777777" w:rsidTr="00A85C5C">
        <w:trPr>
          <w:trHeight w:val="300"/>
          <w:jc w:val="center"/>
        </w:trPr>
        <w:tc>
          <w:tcPr>
            <w:tcW w:w="1200" w:type="dxa"/>
            <w:vMerge/>
            <w:tcBorders>
              <w:left w:val="single" w:sz="4" w:space="0" w:color="auto"/>
              <w:right w:val="single" w:sz="4" w:space="0" w:color="auto"/>
            </w:tcBorders>
            <w:vAlign w:val="center"/>
          </w:tcPr>
          <w:p w14:paraId="7231B9D2"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78B2AC4A" w14:textId="77777777" w:rsidR="00A85C5C" w:rsidRPr="003E3F4C" w:rsidRDefault="00A85C5C" w:rsidP="00A85C5C">
            <w:pPr>
              <w:spacing w:line="480" w:lineRule="auto"/>
              <w:jc w:val="center"/>
              <w:rPr>
                <w:rFonts w:ascii="Arial" w:hAnsi="Arial" w:cs="Arial"/>
                <w:color w:val="000000"/>
                <w:sz w:val="20"/>
                <w:szCs w:val="20"/>
                <w:lang w:val="en-GB" w:eastAsia="fr-BE"/>
              </w:rPr>
            </w:pPr>
            <w:r w:rsidRPr="003E3F4C">
              <w:rPr>
                <w:rFonts w:ascii="Arial" w:hAnsi="Arial" w:cs="Arial"/>
                <w:color w:val="000000"/>
                <w:sz w:val="20"/>
                <w:szCs w:val="20"/>
                <w:lang w:eastAsia="fr-BE"/>
              </w:rPr>
              <w:t>Post-</w:t>
            </w:r>
            <w:proofErr w:type="spellStart"/>
            <w:r w:rsidRPr="003E3F4C">
              <w:rPr>
                <w:rFonts w:ascii="Arial" w:hAnsi="Arial" w:cs="Arial"/>
                <w:color w:val="000000"/>
                <w:sz w:val="20"/>
                <w:szCs w:val="20"/>
                <w:lang w:eastAsia="fr-BE"/>
              </w:rPr>
              <w:t>infectious</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meningo-encephalitis</w:t>
            </w:r>
            <w:proofErr w:type="spellEnd"/>
          </w:p>
        </w:tc>
        <w:tc>
          <w:tcPr>
            <w:tcW w:w="1464" w:type="dxa"/>
            <w:tcBorders>
              <w:top w:val="nil"/>
              <w:left w:val="nil"/>
              <w:bottom w:val="nil"/>
              <w:right w:val="single" w:sz="4" w:space="0" w:color="auto"/>
            </w:tcBorders>
            <w:shd w:val="clear" w:color="auto" w:fill="auto"/>
            <w:noWrap/>
            <w:vAlign w:val="center"/>
          </w:tcPr>
          <w:p w14:paraId="79888E96"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4DB9C18E" w14:textId="77777777" w:rsidTr="00A85C5C">
        <w:trPr>
          <w:trHeight w:val="300"/>
          <w:jc w:val="center"/>
        </w:trPr>
        <w:tc>
          <w:tcPr>
            <w:tcW w:w="1200" w:type="dxa"/>
            <w:vMerge/>
            <w:tcBorders>
              <w:left w:val="single" w:sz="4" w:space="0" w:color="auto"/>
              <w:right w:val="single" w:sz="4" w:space="0" w:color="auto"/>
            </w:tcBorders>
            <w:vAlign w:val="center"/>
          </w:tcPr>
          <w:p w14:paraId="699355A7"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nil"/>
              <w:right w:val="single" w:sz="4" w:space="0" w:color="auto"/>
            </w:tcBorders>
            <w:shd w:val="clear" w:color="auto" w:fill="auto"/>
            <w:noWrap/>
            <w:vAlign w:val="center"/>
          </w:tcPr>
          <w:p w14:paraId="5449C8A0"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eastAsia="fr-BE"/>
              </w:rPr>
              <w:t>Isolated</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optical</w:t>
            </w:r>
            <w:proofErr w:type="spellEnd"/>
            <w:r w:rsidRPr="003E3F4C">
              <w:rPr>
                <w:rFonts w:ascii="Arial" w:hAnsi="Arial" w:cs="Arial"/>
                <w:color w:val="000000"/>
                <w:sz w:val="20"/>
                <w:szCs w:val="20"/>
                <w:lang w:eastAsia="fr-BE"/>
              </w:rPr>
              <w:t xml:space="preserve"> </w:t>
            </w:r>
            <w:proofErr w:type="spellStart"/>
            <w:r w:rsidRPr="003E3F4C">
              <w:rPr>
                <w:rFonts w:ascii="Arial" w:hAnsi="Arial" w:cs="Arial"/>
                <w:color w:val="000000"/>
                <w:sz w:val="20"/>
                <w:szCs w:val="20"/>
                <w:lang w:eastAsia="fr-BE"/>
              </w:rPr>
              <w:t>neuritis</w:t>
            </w:r>
            <w:proofErr w:type="spellEnd"/>
          </w:p>
        </w:tc>
        <w:tc>
          <w:tcPr>
            <w:tcW w:w="1464" w:type="dxa"/>
            <w:tcBorders>
              <w:top w:val="nil"/>
              <w:left w:val="nil"/>
              <w:bottom w:val="nil"/>
              <w:right w:val="single" w:sz="4" w:space="0" w:color="auto"/>
            </w:tcBorders>
            <w:shd w:val="clear" w:color="auto" w:fill="auto"/>
            <w:noWrap/>
            <w:vAlign w:val="center"/>
          </w:tcPr>
          <w:p w14:paraId="2DA27D9D"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r w:rsidR="00A85C5C" w:rsidRPr="003E3F4C" w14:paraId="217DDC9E" w14:textId="77777777" w:rsidTr="00A85C5C">
        <w:trPr>
          <w:trHeight w:val="300"/>
          <w:jc w:val="center"/>
        </w:trPr>
        <w:tc>
          <w:tcPr>
            <w:tcW w:w="1200" w:type="dxa"/>
            <w:vMerge/>
            <w:tcBorders>
              <w:left w:val="single" w:sz="4" w:space="0" w:color="auto"/>
              <w:bottom w:val="single" w:sz="4" w:space="0" w:color="000000"/>
              <w:right w:val="single" w:sz="4" w:space="0" w:color="auto"/>
            </w:tcBorders>
            <w:vAlign w:val="center"/>
          </w:tcPr>
          <w:p w14:paraId="6A435666" w14:textId="77777777" w:rsidR="00A85C5C" w:rsidRPr="003E3F4C" w:rsidRDefault="00A85C5C" w:rsidP="00A85C5C">
            <w:pPr>
              <w:spacing w:line="480" w:lineRule="auto"/>
              <w:rPr>
                <w:rFonts w:ascii="Arial" w:hAnsi="Arial" w:cs="Arial"/>
                <w:b/>
                <w:bCs/>
                <w:color w:val="000000"/>
                <w:sz w:val="20"/>
                <w:szCs w:val="20"/>
                <w:lang w:eastAsia="fr-BE"/>
              </w:rPr>
            </w:pPr>
          </w:p>
        </w:tc>
        <w:tc>
          <w:tcPr>
            <w:tcW w:w="8576" w:type="dxa"/>
            <w:tcBorders>
              <w:top w:val="nil"/>
              <w:left w:val="nil"/>
              <w:bottom w:val="single" w:sz="4" w:space="0" w:color="auto"/>
              <w:right w:val="single" w:sz="4" w:space="0" w:color="auto"/>
            </w:tcBorders>
            <w:shd w:val="clear" w:color="auto" w:fill="auto"/>
            <w:noWrap/>
            <w:vAlign w:val="center"/>
          </w:tcPr>
          <w:p w14:paraId="345683E3" w14:textId="77777777" w:rsidR="00A85C5C" w:rsidRPr="003E3F4C" w:rsidRDefault="00A85C5C" w:rsidP="00A85C5C">
            <w:pPr>
              <w:spacing w:line="480" w:lineRule="auto"/>
              <w:jc w:val="center"/>
              <w:rPr>
                <w:rFonts w:ascii="Arial" w:hAnsi="Arial" w:cs="Arial"/>
                <w:color w:val="000000"/>
                <w:sz w:val="20"/>
                <w:szCs w:val="20"/>
                <w:lang w:val="en-GB" w:eastAsia="fr-BE"/>
              </w:rPr>
            </w:pPr>
            <w:proofErr w:type="spellStart"/>
            <w:r w:rsidRPr="003E3F4C">
              <w:rPr>
                <w:rFonts w:ascii="Arial" w:hAnsi="Arial" w:cs="Arial"/>
                <w:color w:val="000000"/>
                <w:sz w:val="20"/>
                <w:szCs w:val="20"/>
                <w:lang w:val="en-GB" w:eastAsia="fr-BE"/>
              </w:rPr>
              <w:t>HaNDL</w:t>
            </w:r>
            <w:proofErr w:type="spellEnd"/>
            <w:r w:rsidRPr="003E3F4C">
              <w:rPr>
                <w:rFonts w:ascii="Arial" w:hAnsi="Arial" w:cs="Arial"/>
                <w:color w:val="000000"/>
                <w:sz w:val="20"/>
                <w:szCs w:val="20"/>
                <w:lang w:val="en-GB" w:eastAsia="fr-BE"/>
              </w:rPr>
              <w:t xml:space="preserve"> syndrome</w:t>
            </w:r>
          </w:p>
        </w:tc>
        <w:tc>
          <w:tcPr>
            <w:tcW w:w="1464" w:type="dxa"/>
            <w:tcBorders>
              <w:top w:val="nil"/>
              <w:left w:val="nil"/>
              <w:bottom w:val="single" w:sz="4" w:space="0" w:color="auto"/>
              <w:right w:val="single" w:sz="4" w:space="0" w:color="auto"/>
            </w:tcBorders>
            <w:shd w:val="clear" w:color="auto" w:fill="auto"/>
            <w:noWrap/>
            <w:vAlign w:val="center"/>
          </w:tcPr>
          <w:p w14:paraId="760E6677" w14:textId="77777777" w:rsidR="00A85C5C" w:rsidRPr="003E3F4C" w:rsidRDefault="00A85C5C" w:rsidP="00A85C5C">
            <w:pPr>
              <w:spacing w:line="480" w:lineRule="auto"/>
              <w:jc w:val="center"/>
              <w:rPr>
                <w:rFonts w:ascii="Arial" w:hAnsi="Arial" w:cs="Arial"/>
                <w:color w:val="000000"/>
                <w:sz w:val="20"/>
                <w:szCs w:val="20"/>
                <w:lang w:eastAsia="fr-BE"/>
              </w:rPr>
            </w:pPr>
            <w:r w:rsidRPr="003E3F4C">
              <w:rPr>
                <w:rFonts w:ascii="Arial" w:hAnsi="Arial" w:cs="Arial"/>
                <w:color w:val="000000"/>
                <w:sz w:val="20"/>
                <w:szCs w:val="20"/>
                <w:lang w:eastAsia="fr-BE"/>
              </w:rPr>
              <w:t>1</w:t>
            </w:r>
          </w:p>
        </w:tc>
      </w:tr>
    </w:tbl>
    <w:p w14:paraId="748556C3" w14:textId="77777777" w:rsidR="00A85C5C" w:rsidRPr="00AF7A06" w:rsidRDefault="00A85C5C" w:rsidP="00A85C5C">
      <w:pPr>
        <w:suppressAutoHyphens/>
        <w:spacing w:line="480" w:lineRule="auto"/>
        <w:jc w:val="both"/>
        <w:rPr>
          <w:rFonts w:ascii="Arial" w:hAnsi="Arial" w:cs="Arial"/>
          <w:b/>
          <w:lang w:val="en-US"/>
        </w:rPr>
      </w:pPr>
    </w:p>
    <w:p w14:paraId="53ADE277" w14:textId="77777777" w:rsidR="00A85C5C" w:rsidRPr="00AF7A06" w:rsidRDefault="00A85C5C" w:rsidP="00A85C5C">
      <w:pPr>
        <w:suppressAutoHyphens/>
        <w:spacing w:line="480" w:lineRule="auto"/>
        <w:jc w:val="both"/>
        <w:rPr>
          <w:rFonts w:ascii="Arial" w:hAnsi="Arial" w:cs="Arial"/>
          <w:b/>
          <w:lang w:val="en-US"/>
        </w:rPr>
      </w:pPr>
      <w:r w:rsidRPr="00AF7A06">
        <w:rPr>
          <w:rFonts w:ascii="Arial" w:hAnsi="Arial" w:cs="Arial"/>
          <w:b/>
          <w:lang w:val="en-US"/>
        </w:rPr>
        <w:br w:type="page"/>
      </w:r>
    </w:p>
    <w:p w14:paraId="50D5D67B" w14:textId="1B9E136F" w:rsidR="00A85C5C" w:rsidRDefault="00A85C5C" w:rsidP="00A85C5C">
      <w:pPr>
        <w:suppressAutoHyphens/>
        <w:spacing w:line="480" w:lineRule="auto"/>
        <w:jc w:val="both"/>
        <w:rPr>
          <w:rFonts w:ascii="Arial" w:hAnsi="Arial" w:cs="Arial"/>
          <w:b/>
          <w:lang w:val="en-US"/>
        </w:rPr>
      </w:pPr>
      <w:r w:rsidRPr="00B532C9">
        <w:rPr>
          <w:rFonts w:ascii="Arial" w:hAnsi="Arial" w:cs="Arial"/>
          <w:b/>
          <w:lang w:val="en-US"/>
        </w:rPr>
        <w:lastRenderedPageBreak/>
        <w:t xml:space="preserve">Table </w:t>
      </w:r>
      <w:r w:rsidR="00B81F27">
        <w:rPr>
          <w:rFonts w:ascii="Arial" w:hAnsi="Arial" w:cs="Arial"/>
          <w:b/>
          <w:lang w:val="en-US"/>
        </w:rPr>
        <w:t>e-</w:t>
      </w:r>
      <w:r w:rsidRPr="00B532C9">
        <w:rPr>
          <w:rFonts w:ascii="Arial" w:hAnsi="Arial" w:cs="Arial"/>
          <w:b/>
          <w:lang w:val="en-US"/>
        </w:rPr>
        <w:t xml:space="preserve">3. </w:t>
      </w:r>
      <w:r w:rsidRPr="00A85C5C">
        <w:rPr>
          <w:rFonts w:ascii="Arial" w:hAnsi="Arial" w:cs="Arial"/>
          <w:b/>
          <w:lang w:val="en-US"/>
        </w:rPr>
        <w:t>List of miRNAs selected for individual amplification by quantitative PCR in the different cohorts.</w:t>
      </w:r>
    </w:p>
    <w:p w14:paraId="7D75F8B4" w14:textId="77777777" w:rsidR="00747303" w:rsidRPr="00D26B4D" w:rsidRDefault="00747303" w:rsidP="00747303">
      <w:pPr>
        <w:suppressAutoHyphens/>
        <w:spacing w:line="480" w:lineRule="auto"/>
        <w:jc w:val="both"/>
        <w:rPr>
          <w:rFonts w:ascii="Arial" w:hAnsi="Arial" w:cs="Arial"/>
          <w:lang w:val="en-US"/>
        </w:rPr>
      </w:pPr>
      <w:r w:rsidRPr="00D26B4D">
        <w:rPr>
          <w:rFonts w:ascii="Arial" w:hAnsi="Arial" w:cs="Arial"/>
          <w:lang w:val="en-US"/>
        </w:rPr>
        <w:t xml:space="preserve">Abbreviations: HC = healthy controls; Infect-ND = infectious neurological disorders; </w:t>
      </w:r>
      <w:proofErr w:type="spellStart"/>
      <w:r w:rsidRPr="00D26B4D">
        <w:rPr>
          <w:rFonts w:ascii="Arial" w:hAnsi="Arial" w:cs="Arial"/>
          <w:lang w:val="en-US"/>
        </w:rPr>
        <w:t>Inflam</w:t>
      </w:r>
      <w:proofErr w:type="spellEnd"/>
      <w:r w:rsidRPr="00D26B4D">
        <w:rPr>
          <w:rFonts w:ascii="Arial" w:hAnsi="Arial" w:cs="Arial"/>
          <w:lang w:val="en-US"/>
        </w:rPr>
        <w:t>-ND = inflammatory neurological disorders; PBMCs = peripheral blood mononuclear cells; SC = symptomatic controls.</w:t>
      </w:r>
      <w:r>
        <w:rPr>
          <w:rFonts w:ascii="Arial" w:hAnsi="Arial" w:cs="Arial"/>
          <w:lang w:val="en-US"/>
        </w:rPr>
        <w:t xml:space="preserve"> </w:t>
      </w:r>
      <w:r w:rsidRPr="00D26B4D">
        <w:rPr>
          <w:rStyle w:val="QuoteChar"/>
          <w:rFonts w:ascii="Arial" w:hAnsi="Arial" w:cs="Arial"/>
          <w:bCs/>
          <w:i w:val="0"/>
          <w:color w:val="auto"/>
          <w:lang w:val="en-US"/>
        </w:rPr>
        <w:t>The miRNAs were selected based on the results of the screening arrays or identified from bibliographic search.</w:t>
      </w:r>
      <w:r w:rsidRPr="00D26B4D">
        <w:rPr>
          <w:rStyle w:val="QuoteChar"/>
          <w:rFonts w:ascii="Arial" w:hAnsi="Arial" w:cs="Arial"/>
          <w:b/>
          <w:color w:val="auto"/>
          <w:lang w:val="en-US"/>
        </w:rPr>
        <w:t xml:space="preserve"> </w:t>
      </w:r>
      <w:r w:rsidRPr="00D26B4D">
        <w:rPr>
          <w:rFonts w:ascii="Arial" w:hAnsi="Arial" w:cs="Arial"/>
          <w:lang w:val="en-US"/>
        </w:rPr>
        <w:t xml:space="preserve">They are grouped according to their involvement in immunity/inflammation, lipid metabolism or neurodegeneration. MiRNAs that could not be analyzed for technical reasons (qPCR melt curve with several peaks, heterogeneous melt curves, low miRNA levels resulting in a flat amplification curve) are indicated by </w:t>
      </w:r>
      <w:r w:rsidRPr="00D26B4D">
        <w:rPr>
          <w:rFonts w:ascii="Arial" w:hAnsi="Arial" w:cs="Arial"/>
          <w:iCs/>
          <w:lang w:val="en-US"/>
        </w:rPr>
        <w:t>°</w:t>
      </w:r>
      <w:r w:rsidRPr="00D26B4D">
        <w:rPr>
          <w:rFonts w:ascii="Arial" w:hAnsi="Arial" w:cs="Arial"/>
          <w:lang w:val="en-US"/>
        </w:rPr>
        <w:t xml:space="preserve">. </w:t>
      </w:r>
    </w:p>
    <w:tbl>
      <w:tblPr>
        <w:tblW w:w="11031" w:type="dxa"/>
        <w:jc w:val="center"/>
        <w:tblLayout w:type="fixed"/>
        <w:tblLook w:val="04A0" w:firstRow="1" w:lastRow="0" w:firstColumn="1" w:lastColumn="0" w:noHBand="0" w:noVBand="1"/>
      </w:tblPr>
      <w:tblGrid>
        <w:gridCol w:w="2206"/>
        <w:gridCol w:w="2179"/>
        <w:gridCol w:w="2233"/>
        <w:gridCol w:w="2161"/>
        <w:gridCol w:w="2252"/>
      </w:tblGrid>
      <w:tr w:rsidR="00A85C5C" w:rsidRPr="00235FCB" w14:paraId="0EAD1AED" w14:textId="77777777" w:rsidTr="00A85C5C">
        <w:trPr>
          <w:trHeight w:val="299"/>
          <w:jc w:val="center"/>
        </w:trPr>
        <w:tc>
          <w:tcPr>
            <w:tcW w:w="4385" w:type="dxa"/>
            <w:gridSpan w:val="2"/>
            <w:tcBorders>
              <w:top w:val="single" w:sz="8" w:space="0" w:color="auto"/>
              <w:left w:val="single" w:sz="8" w:space="0" w:color="auto"/>
              <w:bottom w:val="single" w:sz="8" w:space="0" w:color="auto"/>
              <w:right w:val="nil"/>
            </w:tcBorders>
            <w:shd w:val="clear" w:color="auto" w:fill="auto"/>
            <w:vAlign w:val="center"/>
            <w:hideMark/>
          </w:tcPr>
          <w:p w14:paraId="36921210" w14:textId="77777777" w:rsidR="00A85C5C" w:rsidRPr="00A85C5C" w:rsidRDefault="00A85C5C" w:rsidP="00A85C5C">
            <w:pPr>
              <w:spacing w:line="480" w:lineRule="auto"/>
              <w:jc w:val="center"/>
              <w:rPr>
                <w:rFonts w:ascii="Arial" w:hAnsi="Arial" w:cs="Arial"/>
                <w:b/>
                <w:bCs/>
                <w:color w:val="000000"/>
                <w:sz w:val="20"/>
                <w:szCs w:val="20"/>
                <w:lang w:val="en-US"/>
              </w:rPr>
            </w:pPr>
            <w:r w:rsidRPr="009A6EB8">
              <w:rPr>
                <w:rFonts w:ascii="Arial" w:hAnsi="Arial" w:cs="Arial"/>
                <w:b/>
                <w:bCs/>
                <w:sz w:val="20"/>
                <w:szCs w:val="20"/>
                <w:lang w:val="en-US" w:eastAsia="fr-BE"/>
              </w:rPr>
              <w:t>CSF of MS vs SC</w:t>
            </w:r>
          </w:p>
        </w:tc>
        <w:tc>
          <w:tcPr>
            <w:tcW w:w="4394" w:type="dxa"/>
            <w:gridSpan w:val="2"/>
            <w:tcBorders>
              <w:top w:val="single" w:sz="8" w:space="0" w:color="auto"/>
              <w:left w:val="single" w:sz="8" w:space="0" w:color="000000"/>
              <w:bottom w:val="single" w:sz="8" w:space="0" w:color="auto"/>
              <w:right w:val="nil"/>
            </w:tcBorders>
            <w:shd w:val="clear" w:color="auto" w:fill="auto"/>
            <w:vAlign w:val="center"/>
            <w:hideMark/>
          </w:tcPr>
          <w:p w14:paraId="1CCBC070" w14:textId="77777777" w:rsidR="00A85C5C" w:rsidRPr="00A85C5C" w:rsidRDefault="00A85C5C" w:rsidP="00A85C5C">
            <w:pPr>
              <w:spacing w:line="480" w:lineRule="auto"/>
              <w:jc w:val="center"/>
              <w:rPr>
                <w:rFonts w:ascii="Arial" w:hAnsi="Arial" w:cs="Arial"/>
                <w:b/>
                <w:bCs/>
                <w:color w:val="000000"/>
                <w:sz w:val="20"/>
                <w:szCs w:val="20"/>
                <w:lang w:val="en-US"/>
              </w:rPr>
            </w:pPr>
            <w:r>
              <w:rPr>
                <w:rFonts w:ascii="Arial" w:hAnsi="Arial" w:cs="Arial"/>
                <w:b/>
                <w:bCs/>
                <w:sz w:val="20"/>
                <w:szCs w:val="20"/>
                <w:lang w:val="en-US" w:eastAsia="fr-BE"/>
              </w:rPr>
              <w:t xml:space="preserve">CSF of </w:t>
            </w:r>
            <w:r w:rsidRPr="009A6EB8">
              <w:rPr>
                <w:rFonts w:ascii="Arial" w:hAnsi="Arial" w:cs="Arial"/>
                <w:b/>
                <w:bCs/>
                <w:sz w:val="20"/>
                <w:szCs w:val="20"/>
                <w:lang w:val="en-US" w:eastAsia="fr-BE"/>
              </w:rPr>
              <w:t xml:space="preserve">Infect- </w:t>
            </w:r>
            <w:r>
              <w:rPr>
                <w:rFonts w:ascii="Arial" w:hAnsi="Arial" w:cs="Arial"/>
                <w:b/>
                <w:bCs/>
                <w:sz w:val="20"/>
                <w:szCs w:val="20"/>
                <w:lang w:val="en-US" w:eastAsia="fr-BE"/>
              </w:rPr>
              <w:t>&amp;</w:t>
            </w:r>
            <w:r w:rsidRPr="009A6EB8">
              <w:rPr>
                <w:rFonts w:ascii="Arial" w:hAnsi="Arial" w:cs="Arial"/>
                <w:b/>
                <w:bCs/>
                <w:sz w:val="20"/>
                <w:szCs w:val="20"/>
                <w:lang w:val="en-US" w:eastAsia="fr-BE"/>
              </w:rPr>
              <w:t xml:space="preserve"> </w:t>
            </w:r>
            <w:proofErr w:type="spellStart"/>
            <w:r w:rsidRPr="009A6EB8">
              <w:rPr>
                <w:rFonts w:ascii="Arial" w:hAnsi="Arial" w:cs="Arial"/>
                <w:b/>
                <w:bCs/>
                <w:sz w:val="20"/>
                <w:szCs w:val="20"/>
                <w:lang w:val="en-US" w:eastAsia="fr-BE"/>
              </w:rPr>
              <w:t>Inflam</w:t>
            </w:r>
            <w:proofErr w:type="spellEnd"/>
            <w:r w:rsidRPr="009A6EB8">
              <w:rPr>
                <w:rFonts w:ascii="Arial" w:hAnsi="Arial" w:cs="Arial"/>
                <w:b/>
                <w:bCs/>
                <w:sz w:val="20"/>
                <w:szCs w:val="20"/>
                <w:lang w:val="en-US" w:eastAsia="fr-BE"/>
              </w:rPr>
              <w:t>-ND</w:t>
            </w:r>
            <w:r>
              <w:rPr>
                <w:rFonts w:ascii="Arial" w:hAnsi="Arial" w:cs="Arial"/>
                <w:b/>
                <w:bCs/>
                <w:sz w:val="20"/>
                <w:szCs w:val="20"/>
                <w:lang w:val="en-US" w:eastAsia="fr-BE"/>
              </w:rPr>
              <w:t xml:space="preserve"> vs</w:t>
            </w:r>
            <w:r w:rsidRPr="009A6EB8">
              <w:rPr>
                <w:rFonts w:ascii="Arial" w:hAnsi="Arial" w:cs="Arial"/>
                <w:b/>
                <w:bCs/>
                <w:sz w:val="20"/>
                <w:szCs w:val="20"/>
                <w:lang w:val="en-US" w:eastAsia="fr-BE"/>
              </w:rPr>
              <w:t xml:space="preserve"> MS</w:t>
            </w:r>
            <w:r>
              <w:rPr>
                <w:rFonts w:ascii="Arial" w:hAnsi="Arial" w:cs="Arial"/>
                <w:b/>
                <w:bCs/>
                <w:sz w:val="20"/>
                <w:szCs w:val="20"/>
                <w:lang w:val="en-US" w:eastAsia="fr-BE"/>
              </w:rPr>
              <w:t xml:space="preserve"> vs SC</w:t>
            </w:r>
          </w:p>
        </w:tc>
        <w:tc>
          <w:tcPr>
            <w:tcW w:w="22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A24D3F" w14:textId="77777777" w:rsidR="00A85C5C" w:rsidRPr="009A6EB8" w:rsidRDefault="00A85C5C" w:rsidP="00A85C5C">
            <w:pPr>
              <w:spacing w:line="480" w:lineRule="auto"/>
              <w:jc w:val="center"/>
              <w:rPr>
                <w:rFonts w:ascii="Arial" w:hAnsi="Arial" w:cs="Arial"/>
                <w:b/>
                <w:bCs/>
                <w:sz w:val="20"/>
                <w:szCs w:val="20"/>
                <w:lang w:val="en-US" w:eastAsia="fr-BE"/>
              </w:rPr>
            </w:pPr>
            <w:r w:rsidRPr="009A6EB8">
              <w:rPr>
                <w:rFonts w:ascii="Arial" w:hAnsi="Arial" w:cs="Arial"/>
                <w:b/>
                <w:bCs/>
                <w:sz w:val="20"/>
                <w:szCs w:val="20"/>
                <w:lang w:val="en-US" w:eastAsia="fr-BE"/>
              </w:rPr>
              <w:t>Serum &amp; PBMCs</w:t>
            </w:r>
          </w:p>
          <w:p w14:paraId="207A4B72" w14:textId="77777777" w:rsidR="00A85C5C" w:rsidRPr="00A85C5C" w:rsidRDefault="00A85C5C" w:rsidP="00A85C5C">
            <w:pPr>
              <w:spacing w:line="480" w:lineRule="auto"/>
              <w:jc w:val="center"/>
              <w:rPr>
                <w:rFonts w:ascii="Arial" w:hAnsi="Arial" w:cs="Arial"/>
                <w:b/>
                <w:bCs/>
                <w:color w:val="000000"/>
                <w:sz w:val="20"/>
                <w:szCs w:val="20"/>
                <w:lang w:val="en-US"/>
              </w:rPr>
            </w:pPr>
            <w:r w:rsidRPr="009A6EB8">
              <w:rPr>
                <w:rFonts w:ascii="Arial" w:hAnsi="Arial" w:cs="Arial"/>
                <w:b/>
                <w:bCs/>
                <w:sz w:val="20"/>
                <w:szCs w:val="20"/>
                <w:lang w:val="en-US" w:eastAsia="fr-BE"/>
              </w:rPr>
              <w:t>of MS vs HC</w:t>
            </w:r>
          </w:p>
        </w:tc>
      </w:tr>
      <w:tr w:rsidR="00A85C5C" w:rsidRPr="009A6EB8" w14:paraId="1BDA2B91" w14:textId="77777777" w:rsidTr="00A85C5C">
        <w:trPr>
          <w:trHeight w:val="291"/>
          <w:jc w:val="center"/>
        </w:trPr>
        <w:tc>
          <w:tcPr>
            <w:tcW w:w="4385" w:type="dxa"/>
            <w:gridSpan w:val="2"/>
            <w:tcBorders>
              <w:top w:val="nil"/>
              <w:left w:val="single" w:sz="8" w:space="0" w:color="auto"/>
              <w:bottom w:val="single" w:sz="8" w:space="0" w:color="auto"/>
              <w:right w:val="dashed" w:sz="8" w:space="0" w:color="auto"/>
            </w:tcBorders>
            <w:shd w:val="clear" w:color="auto" w:fill="auto"/>
            <w:vAlign w:val="center"/>
            <w:hideMark/>
          </w:tcPr>
          <w:p w14:paraId="21EEA6A7" w14:textId="77777777" w:rsidR="00A85C5C" w:rsidRPr="009A6EB8" w:rsidRDefault="00A85C5C" w:rsidP="00A85C5C">
            <w:pPr>
              <w:spacing w:line="480" w:lineRule="auto"/>
              <w:jc w:val="center"/>
              <w:rPr>
                <w:rFonts w:ascii="Arial" w:hAnsi="Arial" w:cs="Arial"/>
                <w:b/>
                <w:bCs/>
                <w:color w:val="000000"/>
                <w:sz w:val="20"/>
                <w:szCs w:val="20"/>
              </w:rPr>
            </w:pPr>
            <w:r w:rsidRPr="009A6EB8">
              <w:rPr>
                <w:rFonts w:ascii="Arial" w:hAnsi="Arial" w:cs="Arial"/>
                <w:color w:val="000000"/>
                <w:sz w:val="20"/>
                <w:szCs w:val="20"/>
              </w:rPr>
              <w:t xml:space="preserve">64 </w:t>
            </w:r>
            <w:proofErr w:type="spellStart"/>
            <w:r w:rsidRPr="009A6EB8">
              <w:rPr>
                <w:rFonts w:ascii="Arial" w:hAnsi="Arial" w:cs="Arial"/>
                <w:color w:val="000000"/>
                <w:sz w:val="20"/>
                <w:szCs w:val="20"/>
              </w:rPr>
              <w:t>targets</w:t>
            </w:r>
            <w:proofErr w:type="spellEnd"/>
          </w:p>
        </w:tc>
        <w:tc>
          <w:tcPr>
            <w:tcW w:w="4394" w:type="dxa"/>
            <w:gridSpan w:val="2"/>
            <w:tcBorders>
              <w:top w:val="nil"/>
              <w:left w:val="single" w:sz="8" w:space="0" w:color="000000"/>
              <w:bottom w:val="single" w:sz="8" w:space="0" w:color="auto"/>
              <w:right w:val="single" w:sz="8" w:space="0" w:color="auto"/>
            </w:tcBorders>
            <w:shd w:val="clear" w:color="auto" w:fill="auto"/>
            <w:vAlign w:val="center"/>
            <w:hideMark/>
          </w:tcPr>
          <w:p w14:paraId="5B7C231E" w14:textId="77777777" w:rsidR="00A85C5C" w:rsidRPr="009A6EB8" w:rsidRDefault="00A85C5C" w:rsidP="00A85C5C">
            <w:pPr>
              <w:spacing w:line="480" w:lineRule="auto"/>
              <w:jc w:val="center"/>
              <w:rPr>
                <w:rFonts w:ascii="Arial" w:hAnsi="Arial" w:cs="Arial"/>
                <w:color w:val="000000"/>
                <w:sz w:val="20"/>
                <w:szCs w:val="20"/>
              </w:rPr>
            </w:pPr>
            <w:r w:rsidRPr="009A6EB8">
              <w:rPr>
                <w:rFonts w:ascii="Arial" w:hAnsi="Arial" w:cs="Arial"/>
                <w:color w:val="000000"/>
                <w:sz w:val="20"/>
                <w:szCs w:val="20"/>
              </w:rPr>
              <w:t xml:space="preserve">57 </w:t>
            </w:r>
            <w:proofErr w:type="spellStart"/>
            <w:r w:rsidRPr="009A6EB8">
              <w:rPr>
                <w:rFonts w:ascii="Arial" w:hAnsi="Arial" w:cs="Arial"/>
                <w:color w:val="000000"/>
                <w:sz w:val="20"/>
                <w:szCs w:val="20"/>
              </w:rPr>
              <w:t>targets</w:t>
            </w:r>
            <w:proofErr w:type="spellEnd"/>
          </w:p>
        </w:tc>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C168E" w14:textId="77777777" w:rsidR="00A85C5C" w:rsidRPr="009A6EB8" w:rsidRDefault="00A85C5C" w:rsidP="00A85C5C">
            <w:pPr>
              <w:spacing w:line="480" w:lineRule="auto"/>
              <w:jc w:val="center"/>
              <w:rPr>
                <w:rFonts w:ascii="Arial" w:hAnsi="Arial" w:cs="Arial"/>
                <w:color w:val="000000"/>
                <w:sz w:val="20"/>
                <w:szCs w:val="20"/>
              </w:rPr>
            </w:pPr>
            <w:r w:rsidRPr="009A6EB8">
              <w:rPr>
                <w:rFonts w:ascii="Arial" w:hAnsi="Arial" w:cs="Arial"/>
                <w:color w:val="000000"/>
                <w:sz w:val="20"/>
                <w:szCs w:val="20"/>
              </w:rPr>
              <w:t xml:space="preserve">24 </w:t>
            </w:r>
            <w:proofErr w:type="spellStart"/>
            <w:r w:rsidRPr="009A6EB8">
              <w:rPr>
                <w:rFonts w:ascii="Arial" w:hAnsi="Arial" w:cs="Arial"/>
                <w:color w:val="000000"/>
                <w:sz w:val="20"/>
                <w:szCs w:val="20"/>
              </w:rPr>
              <w:t>targets</w:t>
            </w:r>
            <w:proofErr w:type="spellEnd"/>
          </w:p>
        </w:tc>
      </w:tr>
      <w:tr w:rsidR="00A85C5C" w:rsidRPr="009A6EB8" w14:paraId="2DF51B77" w14:textId="77777777" w:rsidTr="00A85C5C">
        <w:trPr>
          <w:trHeight w:val="299"/>
          <w:jc w:val="center"/>
        </w:trPr>
        <w:tc>
          <w:tcPr>
            <w:tcW w:w="43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C61552" w14:textId="77777777" w:rsidR="00A85C5C" w:rsidRPr="009A6EB8" w:rsidRDefault="00A85C5C" w:rsidP="00A85C5C">
            <w:pPr>
              <w:spacing w:line="480" w:lineRule="auto"/>
              <w:jc w:val="center"/>
              <w:rPr>
                <w:rFonts w:ascii="Arial" w:hAnsi="Arial" w:cs="Arial"/>
                <w:b/>
                <w:bCs/>
                <w:color w:val="000000"/>
                <w:sz w:val="20"/>
                <w:szCs w:val="20"/>
              </w:rPr>
            </w:pPr>
            <w:proofErr w:type="spellStart"/>
            <w:r w:rsidRPr="009A6EB8">
              <w:rPr>
                <w:rFonts w:ascii="Arial" w:hAnsi="Arial" w:cs="Arial"/>
                <w:b/>
                <w:bCs/>
                <w:color w:val="000000"/>
                <w:sz w:val="20"/>
                <w:szCs w:val="20"/>
              </w:rPr>
              <w:t>Immunological</w:t>
            </w:r>
            <w:proofErr w:type="spellEnd"/>
            <w:r w:rsidRPr="009A6EB8">
              <w:rPr>
                <w:rFonts w:ascii="Arial" w:hAnsi="Arial" w:cs="Arial"/>
                <w:b/>
                <w:bCs/>
                <w:color w:val="000000"/>
                <w:sz w:val="20"/>
                <w:szCs w:val="20"/>
              </w:rPr>
              <w:t xml:space="preserve"> (n=34)</w:t>
            </w:r>
          </w:p>
        </w:tc>
        <w:tc>
          <w:tcPr>
            <w:tcW w:w="43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2CB4BF" w14:textId="77777777" w:rsidR="00A85C5C" w:rsidRPr="009A6EB8" w:rsidRDefault="00A85C5C" w:rsidP="00A85C5C">
            <w:pPr>
              <w:spacing w:line="480" w:lineRule="auto"/>
              <w:jc w:val="center"/>
              <w:rPr>
                <w:rFonts w:ascii="Arial" w:hAnsi="Arial" w:cs="Arial"/>
                <w:b/>
                <w:bCs/>
                <w:color w:val="000000"/>
                <w:sz w:val="20"/>
                <w:szCs w:val="20"/>
              </w:rPr>
            </w:pPr>
            <w:proofErr w:type="spellStart"/>
            <w:r w:rsidRPr="009A6EB8">
              <w:rPr>
                <w:rFonts w:ascii="Arial" w:hAnsi="Arial" w:cs="Arial"/>
                <w:b/>
                <w:bCs/>
                <w:color w:val="000000"/>
                <w:sz w:val="20"/>
                <w:szCs w:val="20"/>
              </w:rPr>
              <w:t>Immunological</w:t>
            </w:r>
            <w:proofErr w:type="spellEnd"/>
            <w:r w:rsidRPr="009A6EB8">
              <w:rPr>
                <w:rFonts w:ascii="Arial" w:hAnsi="Arial" w:cs="Arial"/>
                <w:b/>
                <w:bCs/>
                <w:color w:val="000000"/>
                <w:sz w:val="20"/>
                <w:szCs w:val="20"/>
              </w:rPr>
              <w:t xml:space="preserve"> (n=35)</w:t>
            </w:r>
          </w:p>
        </w:tc>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EC193" w14:textId="77777777" w:rsidR="00A85C5C" w:rsidRPr="009A6EB8" w:rsidRDefault="00A85C5C" w:rsidP="00A85C5C">
            <w:pPr>
              <w:spacing w:line="480" w:lineRule="auto"/>
              <w:jc w:val="center"/>
              <w:rPr>
                <w:rFonts w:ascii="Arial" w:hAnsi="Arial" w:cs="Arial"/>
                <w:b/>
                <w:bCs/>
                <w:color w:val="000000"/>
                <w:sz w:val="20"/>
                <w:szCs w:val="20"/>
              </w:rPr>
            </w:pPr>
            <w:proofErr w:type="spellStart"/>
            <w:r w:rsidRPr="009A6EB8">
              <w:rPr>
                <w:rFonts w:ascii="Arial" w:hAnsi="Arial" w:cs="Arial"/>
                <w:b/>
                <w:bCs/>
                <w:color w:val="000000"/>
                <w:sz w:val="20"/>
                <w:szCs w:val="20"/>
              </w:rPr>
              <w:t>Immunological</w:t>
            </w:r>
            <w:proofErr w:type="spellEnd"/>
            <w:r w:rsidRPr="009A6EB8">
              <w:rPr>
                <w:rFonts w:ascii="Arial" w:hAnsi="Arial" w:cs="Arial"/>
                <w:b/>
                <w:bCs/>
                <w:color w:val="000000"/>
                <w:sz w:val="20"/>
                <w:szCs w:val="20"/>
              </w:rPr>
              <w:t xml:space="preserve"> (n=18)</w:t>
            </w:r>
          </w:p>
        </w:tc>
      </w:tr>
      <w:tr w:rsidR="00A85C5C" w:rsidRPr="009A6EB8" w14:paraId="3724F88A"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F2B6FC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-7a-5p​</w:t>
            </w:r>
          </w:p>
        </w:tc>
        <w:tc>
          <w:tcPr>
            <w:tcW w:w="2179" w:type="dxa"/>
            <w:tcBorders>
              <w:top w:val="nil"/>
              <w:bottom w:val="nil"/>
              <w:right w:val="single" w:sz="8" w:space="0" w:color="auto"/>
            </w:tcBorders>
            <w:shd w:val="clear" w:color="auto" w:fill="auto"/>
            <w:vAlign w:val="center"/>
            <w:hideMark/>
          </w:tcPr>
          <w:p w14:paraId="306B42E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-133b​</w:t>
            </w:r>
          </w:p>
        </w:tc>
        <w:tc>
          <w:tcPr>
            <w:tcW w:w="2233" w:type="dxa"/>
            <w:tcBorders>
              <w:top w:val="single" w:sz="8" w:space="0" w:color="auto"/>
              <w:left w:val="single" w:sz="8" w:space="0" w:color="auto"/>
              <w:bottom w:val="nil"/>
              <w:right w:val="nil"/>
            </w:tcBorders>
            <w:shd w:val="clear" w:color="auto" w:fill="auto"/>
            <w:vAlign w:val="center"/>
            <w:hideMark/>
          </w:tcPr>
          <w:p w14:paraId="1DF2D1E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-7a-5p</w:t>
            </w:r>
          </w:p>
        </w:tc>
        <w:tc>
          <w:tcPr>
            <w:tcW w:w="2161" w:type="dxa"/>
            <w:tcBorders>
              <w:top w:val="single" w:sz="8" w:space="0" w:color="auto"/>
              <w:left w:val="nil"/>
              <w:bottom w:val="nil"/>
              <w:right w:val="single" w:sz="8" w:space="0" w:color="auto"/>
            </w:tcBorders>
            <w:shd w:val="clear" w:color="auto" w:fill="auto"/>
            <w:vAlign w:val="center"/>
            <w:hideMark/>
          </w:tcPr>
          <w:p w14:paraId="076AEB3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-145-5p</w:t>
            </w:r>
          </w:p>
        </w:tc>
        <w:tc>
          <w:tcPr>
            <w:tcW w:w="2252" w:type="dxa"/>
            <w:tcBorders>
              <w:top w:val="nil"/>
              <w:left w:val="single" w:sz="8" w:space="0" w:color="auto"/>
              <w:bottom w:val="nil"/>
              <w:right w:val="single" w:sz="8" w:space="0" w:color="auto"/>
            </w:tcBorders>
            <w:shd w:val="clear" w:color="auto" w:fill="auto"/>
            <w:vAlign w:val="center"/>
            <w:hideMark/>
          </w:tcPr>
          <w:p w14:paraId="2BCEC9E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-7e-5p​</w:t>
            </w:r>
          </w:p>
        </w:tc>
      </w:tr>
      <w:tr w:rsidR="00A85C5C" w:rsidRPr="009A6EB8" w14:paraId="5E72D65A"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05F9A8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-7b-5p​</w:t>
            </w:r>
          </w:p>
        </w:tc>
        <w:tc>
          <w:tcPr>
            <w:tcW w:w="2179" w:type="dxa"/>
            <w:tcBorders>
              <w:top w:val="nil"/>
              <w:bottom w:val="nil"/>
              <w:right w:val="single" w:sz="8" w:space="0" w:color="auto"/>
            </w:tcBorders>
            <w:shd w:val="clear" w:color="auto" w:fill="auto"/>
            <w:vAlign w:val="center"/>
            <w:hideMark/>
          </w:tcPr>
          <w:p w14:paraId="0EB70E9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-145-5p​</w:t>
            </w:r>
          </w:p>
        </w:tc>
        <w:tc>
          <w:tcPr>
            <w:tcW w:w="2233" w:type="dxa"/>
            <w:tcBorders>
              <w:top w:val="nil"/>
              <w:left w:val="single" w:sz="8" w:space="0" w:color="auto"/>
              <w:bottom w:val="nil"/>
              <w:right w:val="nil"/>
            </w:tcBorders>
            <w:shd w:val="clear" w:color="auto" w:fill="auto"/>
            <w:vAlign w:val="center"/>
            <w:hideMark/>
          </w:tcPr>
          <w:p w14:paraId="1FB6CA5D"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-7b-5p</w:t>
            </w:r>
          </w:p>
        </w:tc>
        <w:tc>
          <w:tcPr>
            <w:tcW w:w="2161" w:type="dxa"/>
            <w:tcBorders>
              <w:top w:val="nil"/>
              <w:left w:val="nil"/>
              <w:bottom w:val="nil"/>
              <w:right w:val="single" w:sz="8" w:space="0" w:color="auto"/>
            </w:tcBorders>
            <w:shd w:val="clear" w:color="auto" w:fill="auto"/>
            <w:vAlign w:val="center"/>
            <w:hideMark/>
          </w:tcPr>
          <w:p w14:paraId="427E04A9"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-146a-5p</w:t>
            </w:r>
          </w:p>
        </w:tc>
        <w:tc>
          <w:tcPr>
            <w:tcW w:w="2252" w:type="dxa"/>
            <w:tcBorders>
              <w:top w:val="nil"/>
              <w:left w:val="single" w:sz="8" w:space="0" w:color="auto"/>
              <w:bottom w:val="nil"/>
              <w:right w:val="single" w:sz="8" w:space="0" w:color="auto"/>
            </w:tcBorders>
            <w:shd w:val="clear" w:color="auto" w:fill="auto"/>
            <w:vAlign w:val="center"/>
            <w:hideMark/>
          </w:tcPr>
          <w:p w14:paraId="7785AE0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-7d-5p​</w:t>
            </w:r>
          </w:p>
        </w:tc>
      </w:tr>
      <w:tr w:rsidR="00A85C5C" w:rsidRPr="009A6EB8" w14:paraId="78CD19F9"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76962C5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-7d-5p​</w:t>
            </w:r>
          </w:p>
        </w:tc>
        <w:tc>
          <w:tcPr>
            <w:tcW w:w="2179" w:type="dxa"/>
            <w:tcBorders>
              <w:top w:val="nil"/>
              <w:bottom w:val="nil"/>
              <w:right w:val="single" w:sz="8" w:space="0" w:color="auto"/>
            </w:tcBorders>
            <w:shd w:val="clear" w:color="auto" w:fill="auto"/>
            <w:vAlign w:val="center"/>
            <w:hideMark/>
          </w:tcPr>
          <w:p w14:paraId="7A30B450"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-146a-5p​</w:t>
            </w:r>
          </w:p>
        </w:tc>
        <w:tc>
          <w:tcPr>
            <w:tcW w:w="2233" w:type="dxa"/>
            <w:tcBorders>
              <w:top w:val="nil"/>
              <w:left w:val="single" w:sz="8" w:space="0" w:color="auto"/>
              <w:bottom w:val="nil"/>
              <w:right w:val="nil"/>
            </w:tcBorders>
            <w:shd w:val="clear" w:color="auto" w:fill="auto"/>
            <w:vAlign w:val="center"/>
            <w:hideMark/>
          </w:tcPr>
          <w:p w14:paraId="39825AA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-7e-5p</w:t>
            </w:r>
          </w:p>
        </w:tc>
        <w:tc>
          <w:tcPr>
            <w:tcW w:w="2161" w:type="dxa"/>
            <w:tcBorders>
              <w:top w:val="nil"/>
              <w:left w:val="nil"/>
              <w:bottom w:val="nil"/>
              <w:right w:val="single" w:sz="8" w:space="0" w:color="auto"/>
            </w:tcBorders>
            <w:shd w:val="clear" w:color="auto" w:fill="auto"/>
            <w:vAlign w:val="center"/>
            <w:hideMark/>
          </w:tcPr>
          <w:p w14:paraId="58DD4AD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-150-5p</w:t>
            </w:r>
          </w:p>
        </w:tc>
        <w:tc>
          <w:tcPr>
            <w:tcW w:w="2252" w:type="dxa"/>
            <w:tcBorders>
              <w:top w:val="nil"/>
              <w:left w:val="single" w:sz="8" w:space="0" w:color="auto"/>
              <w:bottom w:val="nil"/>
              <w:right w:val="single" w:sz="8" w:space="0" w:color="auto"/>
            </w:tcBorders>
            <w:shd w:val="clear" w:color="auto" w:fill="auto"/>
            <w:vAlign w:val="center"/>
            <w:hideMark/>
          </w:tcPr>
          <w:p w14:paraId="3C8C98C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-15a-3p​</w:t>
            </w:r>
          </w:p>
        </w:tc>
      </w:tr>
      <w:tr w:rsidR="00A85C5C" w:rsidRPr="009A6EB8" w14:paraId="398F1F0C"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6F6A5AF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-7e-5p​</w:t>
            </w:r>
          </w:p>
        </w:tc>
        <w:tc>
          <w:tcPr>
            <w:tcW w:w="2179" w:type="dxa"/>
            <w:tcBorders>
              <w:top w:val="nil"/>
              <w:bottom w:val="nil"/>
              <w:right w:val="single" w:sz="8" w:space="0" w:color="auto"/>
            </w:tcBorders>
            <w:shd w:val="clear" w:color="auto" w:fill="auto"/>
            <w:vAlign w:val="center"/>
            <w:hideMark/>
          </w:tcPr>
          <w:p w14:paraId="5E2FC88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-150-5p​</w:t>
            </w:r>
          </w:p>
        </w:tc>
        <w:tc>
          <w:tcPr>
            <w:tcW w:w="2233" w:type="dxa"/>
            <w:tcBorders>
              <w:top w:val="nil"/>
              <w:left w:val="single" w:sz="8" w:space="0" w:color="auto"/>
              <w:bottom w:val="nil"/>
              <w:right w:val="nil"/>
            </w:tcBorders>
            <w:shd w:val="clear" w:color="auto" w:fill="auto"/>
            <w:vAlign w:val="center"/>
            <w:hideMark/>
          </w:tcPr>
          <w:p w14:paraId="6A2DFD4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-7f-5p</w:t>
            </w:r>
          </w:p>
        </w:tc>
        <w:tc>
          <w:tcPr>
            <w:tcW w:w="2161" w:type="dxa"/>
            <w:tcBorders>
              <w:top w:val="nil"/>
              <w:left w:val="nil"/>
              <w:bottom w:val="nil"/>
              <w:right w:val="single" w:sz="8" w:space="0" w:color="auto"/>
            </w:tcBorders>
            <w:shd w:val="clear" w:color="auto" w:fill="auto"/>
            <w:vAlign w:val="center"/>
            <w:hideMark/>
          </w:tcPr>
          <w:p w14:paraId="015A52C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-155-5p</w:t>
            </w:r>
          </w:p>
        </w:tc>
        <w:tc>
          <w:tcPr>
            <w:tcW w:w="2252" w:type="dxa"/>
            <w:tcBorders>
              <w:top w:val="nil"/>
              <w:left w:val="single" w:sz="8" w:space="0" w:color="auto"/>
              <w:bottom w:val="nil"/>
              <w:right w:val="single" w:sz="8" w:space="0" w:color="auto"/>
            </w:tcBorders>
            <w:shd w:val="clear" w:color="auto" w:fill="auto"/>
            <w:vAlign w:val="center"/>
            <w:hideMark/>
          </w:tcPr>
          <w:p w14:paraId="012668CD"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-16-5p​</w:t>
            </w:r>
          </w:p>
        </w:tc>
      </w:tr>
      <w:tr w:rsidR="00A85C5C" w:rsidRPr="009A6EB8" w14:paraId="1C65636D"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42A6D28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let</w:t>
            </w:r>
            <w:proofErr w:type="gramEnd"/>
            <w:r w:rsidRPr="009A6EB8">
              <w:rPr>
                <w:rFonts w:ascii="Arial" w:hAnsi="Arial" w:cs="Arial"/>
                <w:sz w:val="20"/>
                <w:szCs w:val="20"/>
              </w:rPr>
              <w:t>-7f-5p​</w:t>
            </w:r>
          </w:p>
        </w:tc>
        <w:tc>
          <w:tcPr>
            <w:tcW w:w="2179" w:type="dxa"/>
            <w:tcBorders>
              <w:top w:val="nil"/>
              <w:bottom w:val="nil"/>
              <w:right w:val="single" w:sz="8" w:space="0" w:color="auto"/>
            </w:tcBorders>
            <w:shd w:val="clear" w:color="auto" w:fill="auto"/>
            <w:vAlign w:val="center"/>
            <w:hideMark/>
          </w:tcPr>
          <w:p w14:paraId="14E77B5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-155-5p​</w:t>
            </w:r>
          </w:p>
        </w:tc>
        <w:tc>
          <w:tcPr>
            <w:tcW w:w="2233" w:type="dxa"/>
            <w:tcBorders>
              <w:top w:val="nil"/>
              <w:left w:val="single" w:sz="8" w:space="0" w:color="auto"/>
              <w:bottom w:val="nil"/>
              <w:right w:val="nil"/>
            </w:tcBorders>
            <w:shd w:val="clear" w:color="auto" w:fill="auto"/>
            <w:vAlign w:val="center"/>
            <w:hideMark/>
          </w:tcPr>
          <w:p w14:paraId="0F7424A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-15a-3p</w:t>
            </w:r>
          </w:p>
        </w:tc>
        <w:tc>
          <w:tcPr>
            <w:tcW w:w="2161" w:type="dxa"/>
            <w:tcBorders>
              <w:top w:val="nil"/>
              <w:left w:val="nil"/>
              <w:bottom w:val="nil"/>
              <w:right w:val="single" w:sz="8" w:space="0" w:color="auto"/>
            </w:tcBorders>
            <w:shd w:val="clear" w:color="auto" w:fill="auto"/>
            <w:vAlign w:val="center"/>
            <w:hideMark/>
          </w:tcPr>
          <w:p w14:paraId="75AE14C5"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-181a-5p</w:t>
            </w:r>
          </w:p>
        </w:tc>
        <w:tc>
          <w:tcPr>
            <w:tcW w:w="2252" w:type="dxa"/>
            <w:tcBorders>
              <w:top w:val="nil"/>
              <w:left w:val="single" w:sz="8" w:space="0" w:color="auto"/>
              <w:bottom w:val="nil"/>
              <w:right w:val="single" w:sz="8" w:space="0" w:color="auto"/>
            </w:tcBorders>
            <w:shd w:val="clear" w:color="auto" w:fill="auto"/>
            <w:vAlign w:val="center"/>
            <w:hideMark/>
          </w:tcPr>
          <w:p w14:paraId="325FB31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-17-5p​</w:t>
            </w:r>
          </w:p>
        </w:tc>
      </w:tr>
      <w:tr w:rsidR="00A85C5C" w:rsidRPr="009A6EB8" w14:paraId="264E2A12"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78A414AD"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-15a-3p​</w:t>
            </w:r>
          </w:p>
        </w:tc>
        <w:tc>
          <w:tcPr>
            <w:tcW w:w="2179" w:type="dxa"/>
            <w:tcBorders>
              <w:top w:val="nil"/>
              <w:bottom w:val="nil"/>
              <w:right w:val="single" w:sz="8" w:space="0" w:color="auto"/>
            </w:tcBorders>
            <w:shd w:val="clear" w:color="auto" w:fill="auto"/>
            <w:vAlign w:val="center"/>
            <w:hideMark/>
          </w:tcPr>
          <w:p w14:paraId="49BA270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-181b-5p​</w:t>
            </w:r>
          </w:p>
        </w:tc>
        <w:tc>
          <w:tcPr>
            <w:tcW w:w="2233" w:type="dxa"/>
            <w:tcBorders>
              <w:top w:val="nil"/>
              <w:left w:val="single" w:sz="8" w:space="0" w:color="auto"/>
              <w:bottom w:val="nil"/>
              <w:right w:val="nil"/>
            </w:tcBorders>
            <w:shd w:val="clear" w:color="auto" w:fill="auto"/>
            <w:vAlign w:val="center"/>
            <w:hideMark/>
          </w:tcPr>
          <w:p w14:paraId="057762CE"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-15b-5p</w:t>
            </w:r>
          </w:p>
        </w:tc>
        <w:tc>
          <w:tcPr>
            <w:tcW w:w="2161" w:type="dxa"/>
            <w:tcBorders>
              <w:top w:val="nil"/>
              <w:left w:val="nil"/>
              <w:bottom w:val="nil"/>
              <w:right w:val="single" w:sz="8" w:space="0" w:color="auto"/>
            </w:tcBorders>
            <w:shd w:val="clear" w:color="auto" w:fill="auto"/>
            <w:noWrap/>
            <w:vAlign w:val="center"/>
            <w:hideMark/>
          </w:tcPr>
          <w:p w14:paraId="50161B9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-181b-5p</w:t>
            </w:r>
          </w:p>
        </w:tc>
        <w:tc>
          <w:tcPr>
            <w:tcW w:w="2252" w:type="dxa"/>
            <w:tcBorders>
              <w:top w:val="nil"/>
              <w:left w:val="single" w:sz="8" w:space="0" w:color="auto"/>
              <w:bottom w:val="nil"/>
              <w:right w:val="single" w:sz="8" w:space="0" w:color="auto"/>
            </w:tcBorders>
            <w:shd w:val="clear" w:color="auto" w:fill="auto"/>
            <w:vAlign w:val="center"/>
            <w:hideMark/>
          </w:tcPr>
          <w:p w14:paraId="7B2DC79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-20a-5p​</w:t>
            </w:r>
          </w:p>
        </w:tc>
      </w:tr>
      <w:tr w:rsidR="00A85C5C" w:rsidRPr="009A6EB8" w14:paraId="71107BA2"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1FB0BC19"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-15b-5p​</w:t>
            </w:r>
          </w:p>
        </w:tc>
        <w:tc>
          <w:tcPr>
            <w:tcW w:w="2179" w:type="dxa"/>
            <w:tcBorders>
              <w:top w:val="nil"/>
              <w:bottom w:val="nil"/>
              <w:right w:val="single" w:sz="8" w:space="0" w:color="auto"/>
            </w:tcBorders>
            <w:shd w:val="clear" w:color="auto" w:fill="auto"/>
            <w:vAlign w:val="center"/>
            <w:hideMark/>
          </w:tcPr>
          <w:p w14:paraId="5A2CD07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-206​</w:t>
            </w:r>
          </w:p>
        </w:tc>
        <w:tc>
          <w:tcPr>
            <w:tcW w:w="2233" w:type="dxa"/>
            <w:tcBorders>
              <w:top w:val="nil"/>
              <w:left w:val="single" w:sz="8" w:space="0" w:color="auto"/>
              <w:bottom w:val="nil"/>
              <w:right w:val="nil"/>
            </w:tcBorders>
            <w:shd w:val="clear" w:color="auto" w:fill="auto"/>
            <w:vAlign w:val="center"/>
            <w:hideMark/>
          </w:tcPr>
          <w:p w14:paraId="044646B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-16-5p</w:t>
            </w:r>
          </w:p>
        </w:tc>
        <w:tc>
          <w:tcPr>
            <w:tcW w:w="2161" w:type="dxa"/>
            <w:tcBorders>
              <w:top w:val="nil"/>
              <w:left w:val="nil"/>
              <w:bottom w:val="nil"/>
              <w:right w:val="single" w:sz="8" w:space="0" w:color="auto"/>
            </w:tcBorders>
            <w:shd w:val="clear" w:color="auto" w:fill="auto"/>
            <w:vAlign w:val="center"/>
          </w:tcPr>
          <w:p w14:paraId="17139A0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-210-3p</w:t>
            </w:r>
          </w:p>
        </w:tc>
        <w:tc>
          <w:tcPr>
            <w:tcW w:w="2252" w:type="dxa"/>
            <w:tcBorders>
              <w:top w:val="nil"/>
              <w:left w:val="single" w:sz="8" w:space="0" w:color="auto"/>
              <w:bottom w:val="nil"/>
              <w:right w:val="single" w:sz="8" w:space="0" w:color="auto"/>
            </w:tcBorders>
            <w:shd w:val="clear" w:color="auto" w:fill="auto"/>
            <w:vAlign w:val="center"/>
            <w:hideMark/>
          </w:tcPr>
          <w:p w14:paraId="66088CD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-24-3p​</w:t>
            </w:r>
          </w:p>
        </w:tc>
      </w:tr>
      <w:tr w:rsidR="00A85C5C" w:rsidRPr="009A6EB8" w14:paraId="4F582053"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063DA0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-16-5p​</w:t>
            </w:r>
          </w:p>
        </w:tc>
        <w:tc>
          <w:tcPr>
            <w:tcW w:w="2179" w:type="dxa"/>
            <w:tcBorders>
              <w:top w:val="nil"/>
              <w:bottom w:val="nil"/>
              <w:right w:val="single" w:sz="8" w:space="0" w:color="auto"/>
            </w:tcBorders>
            <w:shd w:val="clear" w:color="auto" w:fill="auto"/>
            <w:vAlign w:val="center"/>
            <w:hideMark/>
          </w:tcPr>
          <w:p w14:paraId="31B0393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-210-3p​</w:t>
            </w:r>
          </w:p>
        </w:tc>
        <w:tc>
          <w:tcPr>
            <w:tcW w:w="2233" w:type="dxa"/>
            <w:tcBorders>
              <w:top w:val="nil"/>
              <w:left w:val="single" w:sz="8" w:space="0" w:color="auto"/>
              <w:bottom w:val="nil"/>
              <w:right w:val="nil"/>
            </w:tcBorders>
            <w:shd w:val="clear" w:color="auto" w:fill="auto"/>
            <w:vAlign w:val="center"/>
            <w:hideMark/>
          </w:tcPr>
          <w:p w14:paraId="508F40A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-17-5p</w:t>
            </w:r>
          </w:p>
        </w:tc>
        <w:tc>
          <w:tcPr>
            <w:tcW w:w="2161" w:type="dxa"/>
            <w:tcBorders>
              <w:top w:val="nil"/>
              <w:left w:val="nil"/>
              <w:bottom w:val="nil"/>
              <w:right w:val="single" w:sz="8" w:space="0" w:color="auto"/>
            </w:tcBorders>
            <w:shd w:val="clear" w:color="auto" w:fill="auto"/>
            <w:vAlign w:val="center"/>
          </w:tcPr>
          <w:p w14:paraId="22AF37E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-222-3p</w:t>
            </w:r>
          </w:p>
        </w:tc>
        <w:tc>
          <w:tcPr>
            <w:tcW w:w="2252" w:type="dxa"/>
            <w:tcBorders>
              <w:top w:val="nil"/>
              <w:left w:val="single" w:sz="8" w:space="0" w:color="auto"/>
              <w:bottom w:val="nil"/>
              <w:right w:val="single" w:sz="8" w:space="0" w:color="auto"/>
            </w:tcBorders>
            <w:shd w:val="clear" w:color="auto" w:fill="auto"/>
            <w:vAlign w:val="center"/>
            <w:hideMark/>
          </w:tcPr>
          <w:p w14:paraId="37017E5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-29b-3p​</w:t>
            </w:r>
          </w:p>
        </w:tc>
      </w:tr>
      <w:tr w:rsidR="00A85C5C" w:rsidRPr="009A6EB8" w14:paraId="2BC4000C"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02DCF8C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-17-5p​</w:t>
            </w:r>
          </w:p>
        </w:tc>
        <w:tc>
          <w:tcPr>
            <w:tcW w:w="2179" w:type="dxa"/>
            <w:tcBorders>
              <w:top w:val="nil"/>
              <w:bottom w:val="nil"/>
              <w:right w:val="single" w:sz="8" w:space="0" w:color="auto"/>
            </w:tcBorders>
            <w:shd w:val="clear" w:color="auto" w:fill="auto"/>
            <w:vAlign w:val="center"/>
            <w:hideMark/>
          </w:tcPr>
          <w:p w14:paraId="723FCD7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-223-3p​</w:t>
            </w:r>
          </w:p>
        </w:tc>
        <w:tc>
          <w:tcPr>
            <w:tcW w:w="2233" w:type="dxa"/>
            <w:tcBorders>
              <w:top w:val="nil"/>
              <w:left w:val="single" w:sz="8" w:space="0" w:color="auto"/>
              <w:bottom w:val="nil"/>
              <w:right w:val="nil"/>
            </w:tcBorders>
            <w:shd w:val="clear" w:color="auto" w:fill="auto"/>
            <w:vAlign w:val="center"/>
            <w:hideMark/>
          </w:tcPr>
          <w:p w14:paraId="14BA47C5"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-20a-5p</w:t>
            </w:r>
          </w:p>
        </w:tc>
        <w:tc>
          <w:tcPr>
            <w:tcW w:w="2161" w:type="dxa"/>
            <w:tcBorders>
              <w:top w:val="nil"/>
              <w:left w:val="nil"/>
              <w:bottom w:val="nil"/>
              <w:right w:val="single" w:sz="8" w:space="0" w:color="auto"/>
            </w:tcBorders>
            <w:shd w:val="clear" w:color="auto" w:fill="auto"/>
            <w:vAlign w:val="center"/>
          </w:tcPr>
          <w:p w14:paraId="49600C95"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-223-3p</w:t>
            </w:r>
          </w:p>
        </w:tc>
        <w:tc>
          <w:tcPr>
            <w:tcW w:w="2252" w:type="dxa"/>
            <w:tcBorders>
              <w:top w:val="nil"/>
              <w:left w:val="single" w:sz="8" w:space="0" w:color="auto"/>
              <w:bottom w:val="nil"/>
              <w:right w:val="single" w:sz="8" w:space="0" w:color="auto"/>
            </w:tcBorders>
            <w:shd w:val="clear" w:color="auto" w:fill="auto"/>
            <w:vAlign w:val="center"/>
            <w:hideMark/>
          </w:tcPr>
          <w:p w14:paraId="04CF9CEE"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-34c-5p°​</w:t>
            </w:r>
          </w:p>
        </w:tc>
      </w:tr>
      <w:tr w:rsidR="00A85C5C" w:rsidRPr="009A6EB8" w14:paraId="2D07EC4C"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19429EEF"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-18b-5p°</w:t>
            </w:r>
            <w:r w:rsidRPr="009A6EB8">
              <w:rPr>
                <w:rFonts w:ascii="Arial" w:hAnsi="Arial" w:cs="Arial"/>
                <w:sz w:val="20"/>
                <w:szCs w:val="20"/>
              </w:rPr>
              <w:t>​</w:t>
            </w:r>
          </w:p>
        </w:tc>
        <w:tc>
          <w:tcPr>
            <w:tcW w:w="2179" w:type="dxa"/>
            <w:tcBorders>
              <w:top w:val="nil"/>
              <w:bottom w:val="nil"/>
              <w:right w:val="single" w:sz="8" w:space="0" w:color="auto"/>
            </w:tcBorders>
            <w:shd w:val="clear" w:color="auto" w:fill="auto"/>
            <w:vAlign w:val="center"/>
            <w:hideMark/>
          </w:tcPr>
          <w:p w14:paraId="2BD7F0B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-326​</w:t>
            </w:r>
          </w:p>
        </w:tc>
        <w:tc>
          <w:tcPr>
            <w:tcW w:w="2233" w:type="dxa"/>
            <w:tcBorders>
              <w:top w:val="nil"/>
              <w:left w:val="single" w:sz="8" w:space="0" w:color="auto"/>
              <w:bottom w:val="nil"/>
              <w:right w:val="nil"/>
            </w:tcBorders>
            <w:shd w:val="clear" w:color="auto" w:fill="auto"/>
            <w:vAlign w:val="center"/>
            <w:hideMark/>
          </w:tcPr>
          <w:p w14:paraId="163B928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-22-3p</w:t>
            </w:r>
          </w:p>
        </w:tc>
        <w:tc>
          <w:tcPr>
            <w:tcW w:w="2161" w:type="dxa"/>
            <w:tcBorders>
              <w:top w:val="nil"/>
              <w:left w:val="nil"/>
              <w:bottom w:val="nil"/>
              <w:right w:val="single" w:sz="8" w:space="0" w:color="auto"/>
            </w:tcBorders>
            <w:shd w:val="clear" w:color="auto" w:fill="auto"/>
            <w:vAlign w:val="center"/>
          </w:tcPr>
          <w:p w14:paraId="0670EEE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-326</w:t>
            </w:r>
          </w:p>
        </w:tc>
        <w:tc>
          <w:tcPr>
            <w:tcW w:w="2252" w:type="dxa"/>
            <w:tcBorders>
              <w:top w:val="nil"/>
              <w:left w:val="single" w:sz="8" w:space="0" w:color="auto"/>
              <w:bottom w:val="nil"/>
              <w:right w:val="single" w:sz="8" w:space="0" w:color="auto"/>
            </w:tcBorders>
            <w:shd w:val="clear" w:color="auto" w:fill="auto"/>
            <w:vAlign w:val="center"/>
            <w:hideMark/>
          </w:tcPr>
          <w:p w14:paraId="358AE88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-124-3p​</w:t>
            </w:r>
          </w:p>
        </w:tc>
      </w:tr>
      <w:tr w:rsidR="00A85C5C" w:rsidRPr="009A6EB8" w14:paraId="1F9161F3"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400E43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-20a-5p​</w:t>
            </w:r>
          </w:p>
        </w:tc>
        <w:tc>
          <w:tcPr>
            <w:tcW w:w="2179" w:type="dxa"/>
            <w:tcBorders>
              <w:top w:val="nil"/>
              <w:bottom w:val="nil"/>
              <w:right w:val="single" w:sz="8" w:space="0" w:color="auto"/>
            </w:tcBorders>
            <w:shd w:val="clear" w:color="auto" w:fill="auto"/>
            <w:vAlign w:val="center"/>
            <w:hideMark/>
          </w:tcPr>
          <w:p w14:paraId="5141070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-342-3p​</w:t>
            </w:r>
          </w:p>
        </w:tc>
        <w:tc>
          <w:tcPr>
            <w:tcW w:w="2233" w:type="dxa"/>
            <w:tcBorders>
              <w:top w:val="nil"/>
              <w:left w:val="single" w:sz="8" w:space="0" w:color="auto"/>
              <w:bottom w:val="nil"/>
              <w:right w:val="nil"/>
            </w:tcBorders>
            <w:shd w:val="clear" w:color="auto" w:fill="auto"/>
            <w:vAlign w:val="center"/>
            <w:hideMark/>
          </w:tcPr>
          <w:p w14:paraId="46B8401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-24-3p</w:t>
            </w:r>
          </w:p>
        </w:tc>
        <w:tc>
          <w:tcPr>
            <w:tcW w:w="2161" w:type="dxa"/>
            <w:tcBorders>
              <w:top w:val="nil"/>
              <w:left w:val="nil"/>
              <w:bottom w:val="nil"/>
              <w:right w:val="single" w:sz="8" w:space="0" w:color="auto"/>
            </w:tcBorders>
            <w:shd w:val="clear" w:color="auto" w:fill="auto"/>
            <w:vAlign w:val="center"/>
          </w:tcPr>
          <w:p w14:paraId="2580497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-342-3p</w:t>
            </w:r>
          </w:p>
        </w:tc>
        <w:tc>
          <w:tcPr>
            <w:tcW w:w="2252" w:type="dxa"/>
            <w:tcBorders>
              <w:top w:val="nil"/>
              <w:left w:val="single" w:sz="8" w:space="0" w:color="auto"/>
              <w:bottom w:val="nil"/>
              <w:right w:val="single" w:sz="8" w:space="0" w:color="auto"/>
            </w:tcBorders>
            <w:shd w:val="clear" w:color="auto" w:fill="auto"/>
            <w:vAlign w:val="center"/>
            <w:hideMark/>
          </w:tcPr>
          <w:p w14:paraId="458F2529"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-126-3p​</w:t>
            </w:r>
          </w:p>
        </w:tc>
      </w:tr>
      <w:tr w:rsidR="00A85C5C" w:rsidRPr="009A6EB8" w14:paraId="5191952F"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76768C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-24-3p​</w:t>
            </w:r>
          </w:p>
        </w:tc>
        <w:tc>
          <w:tcPr>
            <w:tcW w:w="2179" w:type="dxa"/>
            <w:tcBorders>
              <w:top w:val="nil"/>
              <w:bottom w:val="nil"/>
              <w:right w:val="single" w:sz="8" w:space="0" w:color="auto"/>
            </w:tcBorders>
            <w:shd w:val="clear" w:color="auto" w:fill="auto"/>
            <w:vAlign w:val="center"/>
            <w:hideMark/>
          </w:tcPr>
          <w:p w14:paraId="452AF79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-423-5p​</w:t>
            </w:r>
          </w:p>
        </w:tc>
        <w:tc>
          <w:tcPr>
            <w:tcW w:w="2233" w:type="dxa"/>
            <w:tcBorders>
              <w:top w:val="nil"/>
              <w:left w:val="single" w:sz="8" w:space="0" w:color="auto"/>
              <w:bottom w:val="nil"/>
              <w:right w:val="nil"/>
            </w:tcBorders>
            <w:shd w:val="clear" w:color="auto" w:fill="auto"/>
            <w:vAlign w:val="center"/>
            <w:hideMark/>
          </w:tcPr>
          <w:p w14:paraId="1C69A4F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-25-3p</w:t>
            </w:r>
          </w:p>
        </w:tc>
        <w:tc>
          <w:tcPr>
            <w:tcW w:w="2161" w:type="dxa"/>
            <w:tcBorders>
              <w:top w:val="nil"/>
              <w:left w:val="nil"/>
              <w:bottom w:val="nil"/>
              <w:right w:val="single" w:sz="8" w:space="0" w:color="auto"/>
            </w:tcBorders>
            <w:shd w:val="clear" w:color="auto" w:fill="auto"/>
            <w:vAlign w:val="center"/>
          </w:tcPr>
          <w:p w14:paraId="1BEA5F4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-423-5p</w:t>
            </w:r>
          </w:p>
        </w:tc>
        <w:tc>
          <w:tcPr>
            <w:tcW w:w="2252" w:type="dxa"/>
            <w:tcBorders>
              <w:top w:val="nil"/>
              <w:left w:val="single" w:sz="8" w:space="0" w:color="auto"/>
              <w:bottom w:val="nil"/>
              <w:right w:val="single" w:sz="8" w:space="0" w:color="auto"/>
            </w:tcBorders>
            <w:shd w:val="clear" w:color="auto" w:fill="auto"/>
            <w:vAlign w:val="center"/>
            <w:hideMark/>
          </w:tcPr>
          <w:p w14:paraId="09565F45"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-145-5p​</w:t>
            </w:r>
          </w:p>
        </w:tc>
      </w:tr>
      <w:tr w:rsidR="00A85C5C" w:rsidRPr="009A6EB8" w14:paraId="3D865A93"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591511F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-25-3p​</w:t>
            </w:r>
          </w:p>
        </w:tc>
        <w:tc>
          <w:tcPr>
            <w:tcW w:w="2179" w:type="dxa"/>
            <w:tcBorders>
              <w:top w:val="nil"/>
              <w:bottom w:val="nil"/>
              <w:right w:val="single" w:sz="8" w:space="0" w:color="auto"/>
            </w:tcBorders>
            <w:shd w:val="clear" w:color="auto" w:fill="auto"/>
            <w:vAlign w:val="center"/>
            <w:hideMark/>
          </w:tcPr>
          <w:p w14:paraId="185F7EDC"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-96-5p​°</w:t>
            </w:r>
          </w:p>
        </w:tc>
        <w:tc>
          <w:tcPr>
            <w:tcW w:w="2233" w:type="dxa"/>
            <w:tcBorders>
              <w:top w:val="nil"/>
              <w:left w:val="single" w:sz="8" w:space="0" w:color="auto"/>
              <w:bottom w:val="nil"/>
              <w:right w:val="nil"/>
            </w:tcBorders>
            <w:shd w:val="clear" w:color="auto" w:fill="auto"/>
            <w:vAlign w:val="center"/>
            <w:hideMark/>
          </w:tcPr>
          <w:p w14:paraId="22928C00"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-29b-3p</w:t>
            </w:r>
          </w:p>
        </w:tc>
        <w:tc>
          <w:tcPr>
            <w:tcW w:w="2161" w:type="dxa"/>
            <w:tcBorders>
              <w:top w:val="nil"/>
              <w:left w:val="nil"/>
              <w:bottom w:val="nil"/>
              <w:right w:val="single" w:sz="8" w:space="0" w:color="auto"/>
            </w:tcBorders>
            <w:shd w:val="clear" w:color="auto" w:fill="auto"/>
            <w:vAlign w:val="center"/>
          </w:tcPr>
          <w:p w14:paraId="6B1199D0"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let</w:t>
            </w:r>
            <w:proofErr w:type="gramEnd"/>
            <w:r w:rsidRPr="009A6EB8">
              <w:rPr>
                <w:rFonts w:ascii="Arial" w:hAnsi="Arial" w:cs="Arial"/>
                <w:iCs/>
                <w:sz w:val="20"/>
                <w:szCs w:val="20"/>
              </w:rPr>
              <w:t>-7d-5p°</w:t>
            </w:r>
          </w:p>
        </w:tc>
        <w:tc>
          <w:tcPr>
            <w:tcW w:w="2252" w:type="dxa"/>
            <w:tcBorders>
              <w:top w:val="nil"/>
              <w:left w:val="single" w:sz="8" w:space="0" w:color="auto"/>
              <w:bottom w:val="nil"/>
              <w:right w:val="single" w:sz="8" w:space="0" w:color="auto"/>
            </w:tcBorders>
            <w:shd w:val="clear" w:color="auto" w:fill="auto"/>
            <w:vAlign w:val="center"/>
            <w:hideMark/>
          </w:tcPr>
          <w:p w14:paraId="1D46BB2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-146a-5p​</w:t>
            </w:r>
          </w:p>
        </w:tc>
      </w:tr>
      <w:tr w:rsidR="00A85C5C" w:rsidRPr="009A6EB8" w14:paraId="5EA2D040"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664D94F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lastRenderedPageBreak/>
              <w:t>miR</w:t>
            </w:r>
            <w:proofErr w:type="gramEnd"/>
            <w:r w:rsidRPr="009A6EB8">
              <w:rPr>
                <w:rFonts w:ascii="Arial" w:hAnsi="Arial" w:cs="Arial"/>
                <w:sz w:val="20"/>
                <w:szCs w:val="20"/>
              </w:rPr>
              <w:t>-29b-3p​</w:t>
            </w:r>
          </w:p>
        </w:tc>
        <w:tc>
          <w:tcPr>
            <w:tcW w:w="2179" w:type="dxa"/>
            <w:tcBorders>
              <w:top w:val="nil"/>
              <w:bottom w:val="nil"/>
              <w:right w:val="single" w:sz="8" w:space="0" w:color="auto"/>
            </w:tcBorders>
            <w:shd w:val="clear" w:color="auto" w:fill="auto"/>
            <w:vAlign w:val="center"/>
            <w:hideMark/>
          </w:tcPr>
          <w:p w14:paraId="4958A038"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-181c-5p​°</w:t>
            </w:r>
          </w:p>
        </w:tc>
        <w:tc>
          <w:tcPr>
            <w:tcW w:w="2233" w:type="dxa"/>
            <w:tcBorders>
              <w:top w:val="nil"/>
              <w:left w:val="single" w:sz="8" w:space="0" w:color="auto"/>
              <w:bottom w:val="nil"/>
              <w:right w:val="nil"/>
            </w:tcBorders>
            <w:shd w:val="clear" w:color="auto" w:fill="auto"/>
            <w:vAlign w:val="center"/>
            <w:hideMark/>
          </w:tcPr>
          <w:p w14:paraId="68077209"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-34c-5p</w:t>
            </w:r>
          </w:p>
        </w:tc>
        <w:tc>
          <w:tcPr>
            <w:tcW w:w="2161" w:type="dxa"/>
            <w:tcBorders>
              <w:top w:val="nil"/>
              <w:left w:val="nil"/>
              <w:bottom w:val="nil"/>
              <w:right w:val="single" w:sz="8" w:space="0" w:color="auto"/>
            </w:tcBorders>
            <w:shd w:val="clear" w:color="auto" w:fill="auto"/>
            <w:vAlign w:val="center"/>
          </w:tcPr>
          <w:p w14:paraId="00AEC07B"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let</w:t>
            </w:r>
            <w:proofErr w:type="gramEnd"/>
            <w:r w:rsidRPr="009A6EB8">
              <w:rPr>
                <w:rFonts w:ascii="Arial" w:hAnsi="Arial" w:cs="Arial"/>
                <w:iCs/>
                <w:sz w:val="20"/>
                <w:szCs w:val="20"/>
              </w:rPr>
              <w:t>-7i-5p°</w:t>
            </w:r>
          </w:p>
        </w:tc>
        <w:tc>
          <w:tcPr>
            <w:tcW w:w="2252" w:type="dxa"/>
            <w:tcBorders>
              <w:top w:val="nil"/>
              <w:left w:val="single" w:sz="8" w:space="0" w:color="auto"/>
              <w:bottom w:val="nil"/>
              <w:right w:val="single" w:sz="8" w:space="0" w:color="auto"/>
            </w:tcBorders>
            <w:shd w:val="clear" w:color="auto" w:fill="auto"/>
            <w:vAlign w:val="center"/>
            <w:hideMark/>
          </w:tcPr>
          <w:p w14:paraId="4B1ACFCD"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-150-5p​</w:t>
            </w:r>
          </w:p>
        </w:tc>
      </w:tr>
      <w:tr w:rsidR="00A85C5C" w:rsidRPr="009A6EB8" w14:paraId="51D34A56"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71C185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-34c-5p​</w:t>
            </w:r>
          </w:p>
        </w:tc>
        <w:tc>
          <w:tcPr>
            <w:tcW w:w="2179" w:type="dxa"/>
            <w:tcBorders>
              <w:top w:val="nil"/>
              <w:bottom w:val="nil"/>
              <w:right w:val="single" w:sz="8" w:space="0" w:color="auto"/>
            </w:tcBorders>
            <w:shd w:val="clear" w:color="auto" w:fill="auto"/>
            <w:vAlign w:val="center"/>
            <w:hideMark/>
          </w:tcPr>
          <w:p w14:paraId="7BDDB8EF"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-493-3p​°</w:t>
            </w:r>
          </w:p>
        </w:tc>
        <w:tc>
          <w:tcPr>
            <w:tcW w:w="2233" w:type="dxa"/>
            <w:tcBorders>
              <w:top w:val="nil"/>
              <w:left w:val="single" w:sz="8" w:space="0" w:color="auto"/>
              <w:bottom w:val="nil"/>
              <w:right w:val="nil"/>
            </w:tcBorders>
            <w:shd w:val="clear" w:color="auto" w:fill="auto"/>
            <w:vAlign w:val="center"/>
            <w:hideMark/>
          </w:tcPr>
          <w:p w14:paraId="040C9D0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-92a-3p</w:t>
            </w:r>
          </w:p>
        </w:tc>
        <w:tc>
          <w:tcPr>
            <w:tcW w:w="2161" w:type="dxa"/>
            <w:tcBorders>
              <w:top w:val="nil"/>
              <w:left w:val="nil"/>
              <w:bottom w:val="nil"/>
              <w:right w:val="single" w:sz="8" w:space="0" w:color="auto"/>
            </w:tcBorders>
            <w:shd w:val="clear" w:color="auto" w:fill="auto"/>
            <w:vAlign w:val="center"/>
          </w:tcPr>
          <w:p w14:paraId="72F157FB"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-15a-5p°</w:t>
            </w:r>
          </w:p>
        </w:tc>
        <w:tc>
          <w:tcPr>
            <w:tcW w:w="2252" w:type="dxa"/>
            <w:tcBorders>
              <w:top w:val="nil"/>
              <w:left w:val="single" w:sz="8" w:space="0" w:color="auto"/>
              <w:bottom w:val="nil"/>
              <w:right w:val="single" w:sz="8" w:space="0" w:color="auto"/>
            </w:tcBorders>
            <w:shd w:val="clear" w:color="auto" w:fill="auto"/>
            <w:vAlign w:val="center"/>
            <w:hideMark/>
          </w:tcPr>
          <w:p w14:paraId="2FC91FB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-155-5p​</w:t>
            </w:r>
          </w:p>
        </w:tc>
      </w:tr>
      <w:tr w:rsidR="00A85C5C" w:rsidRPr="009A6EB8" w14:paraId="695C9F22"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31D7935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-92a-3p​</w:t>
            </w:r>
          </w:p>
        </w:tc>
        <w:tc>
          <w:tcPr>
            <w:tcW w:w="2179" w:type="dxa"/>
            <w:tcBorders>
              <w:top w:val="nil"/>
              <w:bottom w:val="nil"/>
              <w:right w:val="single" w:sz="8" w:space="0" w:color="auto"/>
            </w:tcBorders>
            <w:shd w:val="clear" w:color="auto" w:fill="auto"/>
            <w:vAlign w:val="center"/>
          </w:tcPr>
          <w:p w14:paraId="363B6E9B"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-599​°</w:t>
            </w:r>
          </w:p>
        </w:tc>
        <w:tc>
          <w:tcPr>
            <w:tcW w:w="2233" w:type="dxa"/>
            <w:tcBorders>
              <w:top w:val="nil"/>
              <w:left w:val="single" w:sz="8" w:space="0" w:color="auto"/>
              <w:bottom w:val="nil"/>
              <w:right w:val="nil"/>
            </w:tcBorders>
            <w:shd w:val="clear" w:color="auto" w:fill="auto"/>
            <w:vAlign w:val="center"/>
            <w:hideMark/>
          </w:tcPr>
          <w:p w14:paraId="210F048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-124-3p</w:t>
            </w:r>
          </w:p>
        </w:tc>
        <w:tc>
          <w:tcPr>
            <w:tcW w:w="2161" w:type="dxa"/>
            <w:tcBorders>
              <w:top w:val="nil"/>
              <w:left w:val="nil"/>
              <w:bottom w:val="nil"/>
              <w:right w:val="single" w:sz="8" w:space="0" w:color="auto"/>
            </w:tcBorders>
            <w:shd w:val="clear" w:color="auto" w:fill="auto"/>
            <w:vAlign w:val="center"/>
          </w:tcPr>
          <w:p w14:paraId="582D8F2D"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-18b-5p°</w:t>
            </w:r>
          </w:p>
        </w:tc>
        <w:tc>
          <w:tcPr>
            <w:tcW w:w="2252" w:type="dxa"/>
            <w:tcBorders>
              <w:top w:val="nil"/>
              <w:left w:val="single" w:sz="8" w:space="0" w:color="auto"/>
              <w:bottom w:val="nil"/>
              <w:right w:val="single" w:sz="8" w:space="0" w:color="auto"/>
            </w:tcBorders>
            <w:shd w:val="clear" w:color="auto" w:fill="auto"/>
            <w:vAlign w:val="center"/>
            <w:hideMark/>
          </w:tcPr>
          <w:p w14:paraId="66DA8CE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-181c-5p​</w:t>
            </w:r>
          </w:p>
        </w:tc>
      </w:tr>
      <w:tr w:rsidR="00A85C5C" w:rsidRPr="009A6EB8" w14:paraId="4139F193"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151C90C"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-124-3p°</w:t>
            </w:r>
            <w:r w:rsidRPr="009A6EB8">
              <w:rPr>
                <w:rFonts w:ascii="Arial" w:hAnsi="Arial" w:cs="Arial"/>
                <w:sz w:val="20"/>
                <w:szCs w:val="20"/>
              </w:rPr>
              <w:t>​</w:t>
            </w:r>
          </w:p>
        </w:tc>
        <w:tc>
          <w:tcPr>
            <w:tcW w:w="2179" w:type="dxa"/>
            <w:tcBorders>
              <w:top w:val="nil"/>
              <w:bottom w:val="nil"/>
              <w:right w:val="single" w:sz="8" w:space="0" w:color="auto"/>
            </w:tcBorders>
            <w:shd w:val="clear" w:color="auto" w:fill="auto"/>
            <w:vAlign w:val="center"/>
          </w:tcPr>
          <w:p w14:paraId="599AA833" w14:textId="77777777" w:rsidR="00A85C5C" w:rsidRPr="009A6EB8" w:rsidRDefault="00A85C5C" w:rsidP="00A85C5C">
            <w:pPr>
              <w:spacing w:line="480" w:lineRule="auto"/>
              <w:jc w:val="center"/>
              <w:rPr>
                <w:rFonts w:ascii="Arial" w:hAnsi="Arial" w:cs="Arial"/>
                <w:iCs/>
                <w:sz w:val="20"/>
                <w:szCs w:val="20"/>
              </w:rPr>
            </w:pPr>
          </w:p>
        </w:tc>
        <w:tc>
          <w:tcPr>
            <w:tcW w:w="2233" w:type="dxa"/>
            <w:tcBorders>
              <w:top w:val="nil"/>
              <w:left w:val="single" w:sz="8" w:space="0" w:color="auto"/>
              <w:bottom w:val="nil"/>
              <w:right w:val="nil"/>
            </w:tcBorders>
            <w:shd w:val="clear" w:color="auto" w:fill="auto"/>
            <w:vAlign w:val="center"/>
            <w:hideMark/>
          </w:tcPr>
          <w:p w14:paraId="1D339A60"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-126-3p</w:t>
            </w:r>
          </w:p>
        </w:tc>
        <w:tc>
          <w:tcPr>
            <w:tcW w:w="2161" w:type="dxa"/>
            <w:tcBorders>
              <w:top w:val="nil"/>
              <w:left w:val="nil"/>
              <w:bottom w:val="nil"/>
              <w:right w:val="single" w:sz="8" w:space="0" w:color="auto"/>
            </w:tcBorders>
            <w:shd w:val="clear" w:color="auto" w:fill="auto"/>
            <w:vAlign w:val="center"/>
          </w:tcPr>
          <w:p w14:paraId="5FB6134A"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-96-5p°</w:t>
            </w:r>
          </w:p>
        </w:tc>
        <w:tc>
          <w:tcPr>
            <w:tcW w:w="2252" w:type="dxa"/>
            <w:tcBorders>
              <w:top w:val="nil"/>
              <w:left w:val="single" w:sz="8" w:space="0" w:color="auto"/>
              <w:bottom w:val="nil"/>
              <w:right w:val="single" w:sz="8" w:space="0" w:color="auto"/>
            </w:tcBorders>
            <w:shd w:val="clear" w:color="auto" w:fill="auto"/>
            <w:vAlign w:val="center"/>
            <w:hideMark/>
          </w:tcPr>
          <w:p w14:paraId="670EE37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-210-3p​</w:t>
            </w:r>
          </w:p>
        </w:tc>
      </w:tr>
      <w:tr w:rsidR="00A85C5C" w:rsidRPr="009A6EB8" w14:paraId="68D9E361" w14:textId="77777777" w:rsidTr="00A85C5C">
        <w:trPr>
          <w:trHeight w:val="299"/>
          <w:jc w:val="center"/>
        </w:trPr>
        <w:tc>
          <w:tcPr>
            <w:tcW w:w="2206" w:type="dxa"/>
            <w:tcBorders>
              <w:top w:val="nil"/>
              <w:left w:val="single" w:sz="8" w:space="0" w:color="auto"/>
              <w:bottom w:val="single" w:sz="8" w:space="0" w:color="auto"/>
            </w:tcBorders>
            <w:shd w:val="clear" w:color="auto" w:fill="auto"/>
            <w:vAlign w:val="center"/>
            <w:hideMark/>
          </w:tcPr>
          <w:p w14:paraId="66F572F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-126-3p​</w:t>
            </w:r>
          </w:p>
        </w:tc>
        <w:tc>
          <w:tcPr>
            <w:tcW w:w="2179" w:type="dxa"/>
            <w:tcBorders>
              <w:top w:val="nil"/>
              <w:bottom w:val="single" w:sz="8" w:space="0" w:color="auto"/>
              <w:right w:val="single" w:sz="8" w:space="0" w:color="auto"/>
            </w:tcBorders>
            <w:shd w:val="clear" w:color="auto" w:fill="auto"/>
            <w:noWrap/>
            <w:vAlign w:val="center"/>
            <w:hideMark/>
          </w:tcPr>
          <w:p w14:paraId="71482A0C" w14:textId="77777777" w:rsidR="00A85C5C" w:rsidRPr="009A6EB8" w:rsidRDefault="00A85C5C" w:rsidP="00A85C5C">
            <w:pPr>
              <w:spacing w:line="480" w:lineRule="auto"/>
              <w:jc w:val="center"/>
              <w:rPr>
                <w:rFonts w:ascii="Arial" w:hAnsi="Arial" w:cs="Arial"/>
                <w:sz w:val="20"/>
                <w:szCs w:val="20"/>
              </w:rPr>
            </w:pPr>
          </w:p>
        </w:tc>
        <w:tc>
          <w:tcPr>
            <w:tcW w:w="2233" w:type="dxa"/>
            <w:tcBorders>
              <w:top w:val="nil"/>
              <w:left w:val="single" w:sz="8" w:space="0" w:color="auto"/>
              <w:bottom w:val="single" w:sz="8" w:space="0" w:color="auto"/>
              <w:right w:val="nil"/>
            </w:tcBorders>
            <w:shd w:val="clear" w:color="auto" w:fill="auto"/>
            <w:vAlign w:val="center"/>
            <w:hideMark/>
          </w:tcPr>
          <w:p w14:paraId="7881F0A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-133b</w:t>
            </w:r>
          </w:p>
        </w:tc>
        <w:tc>
          <w:tcPr>
            <w:tcW w:w="2161" w:type="dxa"/>
            <w:tcBorders>
              <w:top w:val="nil"/>
              <w:left w:val="nil"/>
              <w:bottom w:val="single" w:sz="8" w:space="0" w:color="auto"/>
              <w:right w:val="single" w:sz="8" w:space="0" w:color="auto"/>
            </w:tcBorders>
            <w:shd w:val="clear" w:color="auto" w:fill="auto"/>
            <w:vAlign w:val="center"/>
          </w:tcPr>
          <w:p w14:paraId="2BFA8F96" w14:textId="77777777" w:rsidR="00A85C5C" w:rsidRPr="009A6EB8" w:rsidRDefault="00A85C5C" w:rsidP="00A85C5C">
            <w:pPr>
              <w:spacing w:line="480" w:lineRule="auto"/>
              <w:jc w:val="center"/>
              <w:rPr>
                <w:rFonts w:ascii="Arial" w:hAnsi="Arial" w:cs="Arial"/>
                <w:iCs/>
                <w:sz w:val="20"/>
                <w:szCs w:val="20"/>
              </w:rPr>
            </w:pPr>
          </w:p>
        </w:tc>
        <w:tc>
          <w:tcPr>
            <w:tcW w:w="2252" w:type="dxa"/>
            <w:tcBorders>
              <w:top w:val="nil"/>
              <w:left w:val="single" w:sz="8" w:space="0" w:color="auto"/>
              <w:bottom w:val="single" w:sz="8" w:space="0" w:color="auto"/>
              <w:right w:val="single" w:sz="8" w:space="0" w:color="auto"/>
            </w:tcBorders>
            <w:shd w:val="clear" w:color="auto" w:fill="auto"/>
            <w:vAlign w:val="center"/>
            <w:hideMark/>
          </w:tcPr>
          <w:p w14:paraId="466341A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-223-3p​</w:t>
            </w:r>
          </w:p>
        </w:tc>
      </w:tr>
      <w:tr w:rsidR="00A85C5C" w:rsidRPr="009A6EB8" w14:paraId="41F0EC3A" w14:textId="77777777" w:rsidTr="00A85C5C">
        <w:trPr>
          <w:trHeight w:val="473"/>
          <w:jc w:val="center"/>
        </w:trPr>
        <w:tc>
          <w:tcPr>
            <w:tcW w:w="2206" w:type="dxa"/>
            <w:tcBorders>
              <w:top w:val="single" w:sz="8" w:space="0" w:color="auto"/>
              <w:left w:val="single" w:sz="8" w:space="0" w:color="auto"/>
              <w:bottom w:val="single" w:sz="8" w:space="0" w:color="auto"/>
              <w:right w:val="nil"/>
            </w:tcBorders>
            <w:shd w:val="clear" w:color="auto" w:fill="auto"/>
            <w:vAlign w:val="center"/>
            <w:hideMark/>
          </w:tcPr>
          <w:p w14:paraId="09F4DFED"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w:t>
            </w: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(n=11)</w:t>
            </w:r>
          </w:p>
        </w:tc>
        <w:tc>
          <w:tcPr>
            <w:tcW w:w="2179" w:type="dxa"/>
            <w:tcBorders>
              <w:top w:val="single" w:sz="8" w:space="0" w:color="auto"/>
              <w:left w:val="nil"/>
              <w:bottom w:val="single" w:sz="8" w:space="0" w:color="auto"/>
              <w:right w:val="nil"/>
            </w:tcBorders>
            <w:shd w:val="clear" w:color="auto" w:fill="auto"/>
            <w:vAlign w:val="center"/>
            <w:hideMark/>
          </w:tcPr>
          <w:p w14:paraId="123F38DA"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(n=15)</w:t>
            </w:r>
          </w:p>
        </w:tc>
        <w:tc>
          <w:tcPr>
            <w:tcW w:w="2233" w:type="dxa"/>
            <w:tcBorders>
              <w:top w:val="single" w:sz="8" w:space="0" w:color="auto"/>
              <w:left w:val="single" w:sz="8" w:space="0" w:color="auto"/>
              <w:bottom w:val="single" w:sz="8" w:space="0" w:color="auto"/>
              <w:right w:val="nil"/>
            </w:tcBorders>
            <w:shd w:val="clear" w:color="auto" w:fill="auto"/>
            <w:vAlign w:val="center"/>
            <w:hideMark/>
          </w:tcPr>
          <w:p w14:paraId="1E74CE0D"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w:t>
            </w: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(n=8)</w:t>
            </w:r>
          </w:p>
        </w:tc>
        <w:tc>
          <w:tcPr>
            <w:tcW w:w="2161" w:type="dxa"/>
            <w:tcBorders>
              <w:top w:val="single" w:sz="8" w:space="0" w:color="auto"/>
              <w:left w:val="nil"/>
              <w:bottom w:val="single" w:sz="8" w:space="0" w:color="auto"/>
              <w:right w:val="single" w:sz="8" w:space="0" w:color="auto"/>
            </w:tcBorders>
            <w:shd w:val="clear" w:color="auto" w:fill="auto"/>
            <w:vAlign w:val="center"/>
            <w:hideMark/>
          </w:tcPr>
          <w:p w14:paraId="02118DD0"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(n=10)</w:t>
            </w:r>
          </w:p>
        </w:tc>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7A03CE"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w:t>
            </w: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(n=3)</w:t>
            </w:r>
          </w:p>
        </w:tc>
      </w:tr>
      <w:tr w:rsidR="00A85C5C" w:rsidRPr="009A6EB8" w14:paraId="4EDF5A2C" w14:textId="77777777" w:rsidTr="00A85C5C">
        <w:trPr>
          <w:trHeight w:val="291"/>
          <w:jc w:val="center"/>
        </w:trPr>
        <w:tc>
          <w:tcPr>
            <w:tcW w:w="2206" w:type="dxa"/>
            <w:tcBorders>
              <w:top w:val="single" w:sz="8" w:space="0" w:color="auto"/>
              <w:left w:val="single" w:sz="8" w:space="0" w:color="auto"/>
              <w:bottom w:val="nil"/>
            </w:tcBorders>
            <w:shd w:val="clear" w:color="auto" w:fill="auto"/>
            <w:vAlign w:val="center"/>
            <w:hideMark/>
          </w:tcPr>
          <w:p w14:paraId="52A3375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-19b-3p​</w:t>
            </w:r>
          </w:p>
        </w:tc>
        <w:tc>
          <w:tcPr>
            <w:tcW w:w="2179" w:type="dxa"/>
            <w:tcBorders>
              <w:top w:val="single" w:sz="8" w:space="0" w:color="auto"/>
              <w:bottom w:val="nil"/>
              <w:right w:val="single" w:sz="8" w:space="0" w:color="auto"/>
            </w:tcBorders>
            <w:shd w:val="clear" w:color="auto" w:fill="auto"/>
            <w:vAlign w:val="center"/>
            <w:hideMark/>
          </w:tcPr>
          <w:p w14:paraId="5A8E453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-33a-3p​</w:t>
            </w:r>
          </w:p>
        </w:tc>
        <w:tc>
          <w:tcPr>
            <w:tcW w:w="2233" w:type="dxa"/>
            <w:tcBorders>
              <w:top w:val="single" w:sz="8" w:space="0" w:color="auto"/>
              <w:left w:val="single" w:sz="8" w:space="0" w:color="auto"/>
              <w:bottom w:val="nil"/>
              <w:right w:val="nil"/>
            </w:tcBorders>
            <w:shd w:val="clear" w:color="auto" w:fill="auto"/>
            <w:vAlign w:val="center"/>
            <w:hideMark/>
          </w:tcPr>
          <w:p w14:paraId="1F02358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-21-5p</w:t>
            </w:r>
          </w:p>
        </w:tc>
        <w:tc>
          <w:tcPr>
            <w:tcW w:w="2161" w:type="dxa"/>
            <w:tcBorders>
              <w:top w:val="single" w:sz="8" w:space="0" w:color="auto"/>
              <w:left w:val="nil"/>
              <w:bottom w:val="nil"/>
              <w:right w:val="single" w:sz="8" w:space="0" w:color="auto"/>
            </w:tcBorders>
            <w:shd w:val="clear" w:color="auto" w:fill="auto"/>
            <w:vAlign w:val="center"/>
            <w:hideMark/>
          </w:tcPr>
          <w:p w14:paraId="32CD7BF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-122-5p</w:t>
            </w:r>
          </w:p>
        </w:tc>
        <w:tc>
          <w:tcPr>
            <w:tcW w:w="2252" w:type="dxa"/>
            <w:tcBorders>
              <w:top w:val="single" w:sz="8" w:space="0" w:color="auto"/>
              <w:left w:val="single" w:sz="8" w:space="0" w:color="auto"/>
              <w:bottom w:val="nil"/>
              <w:right w:val="single" w:sz="8" w:space="0" w:color="auto"/>
            </w:tcBorders>
            <w:shd w:val="clear" w:color="auto" w:fill="auto"/>
            <w:vAlign w:val="center"/>
            <w:hideMark/>
          </w:tcPr>
          <w:p w14:paraId="1019F52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-34a-5p</w:t>
            </w:r>
          </w:p>
        </w:tc>
      </w:tr>
      <w:tr w:rsidR="00A85C5C" w:rsidRPr="009A6EB8" w14:paraId="0AE4BC1D"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699324D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-21-5p​</w:t>
            </w:r>
          </w:p>
        </w:tc>
        <w:tc>
          <w:tcPr>
            <w:tcW w:w="2179" w:type="dxa"/>
            <w:tcBorders>
              <w:top w:val="nil"/>
              <w:bottom w:val="nil"/>
              <w:right w:val="single" w:sz="8" w:space="0" w:color="auto"/>
            </w:tcBorders>
            <w:shd w:val="clear" w:color="auto" w:fill="auto"/>
            <w:vAlign w:val="center"/>
            <w:hideMark/>
          </w:tcPr>
          <w:p w14:paraId="4CFA658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-122-5p​</w:t>
            </w:r>
          </w:p>
        </w:tc>
        <w:tc>
          <w:tcPr>
            <w:tcW w:w="2233" w:type="dxa"/>
            <w:tcBorders>
              <w:top w:val="nil"/>
              <w:left w:val="single" w:sz="8" w:space="0" w:color="auto"/>
              <w:bottom w:val="nil"/>
              <w:right w:val="nil"/>
            </w:tcBorders>
            <w:shd w:val="clear" w:color="auto" w:fill="auto"/>
            <w:vAlign w:val="center"/>
            <w:hideMark/>
          </w:tcPr>
          <w:p w14:paraId="3D153F0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-27a-3p</w:t>
            </w:r>
          </w:p>
        </w:tc>
        <w:tc>
          <w:tcPr>
            <w:tcW w:w="2161" w:type="dxa"/>
            <w:tcBorders>
              <w:top w:val="nil"/>
              <w:left w:val="nil"/>
              <w:bottom w:val="nil"/>
              <w:right w:val="single" w:sz="8" w:space="0" w:color="auto"/>
            </w:tcBorders>
            <w:shd w:val="clear" w:color="auto" w:fill="auto"/>
            <w:vAlign w:val="center"/>
            <w:hideMark/>
          </w:tcPr>
          <w:p w14:paraId="731F298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-192-5p</w:t>
            </w:r>
          </w:p>
        </w:tc>
        <w:tc>
          <w:tcPr>
            <w:tcW w:w="2252" w:type="dxa"/>
            <w:tcBorders>
              <w:top w:val="nil"/>
              <w:left w:val="single" w:sz="8" w:space="0" w:color="auto"/>
              <w:bottom w:val="nil"/>
              <w:right w:val="single" w:sz="8" w:space="0" w:color="auto"/>
            </w:tcBorders>
            <w:shd w:val="clear" w:color="auto" w:fill="auto"/>
            <w:vAlign w:val="center"/>
            <w:hideMark/>
          </w:tcPr>
          <w:p w14:paraId="0D8A3A2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-142-3p</w:t>
            </w:r>
          </w:p>
        </w:tc>
      </w:tr>
      <w:tr w:rsidR="00A85C5C" w:rsidRPr="009A6EB8" w14:paraId="05132C72"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041159E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-27a-3p​</w:t>
            </w:r>
          </w:p>
        </w:tc>
        <w:tc>
          <w:tcPr>
            <w:tcW w:w="2179" w:type="dxa"/>
            <w:tcBorders>
              <w:top w:val="nil"/>
              <w:bottom w:val="nil"/>
              <w:right w:val="single" w:sz="8" w:space="0" w:color="auto"/>
            </w:tcBorders>
            <w:shd w:val="clear" w:color="auto" w:fill="auto"/>
            <w:vAlign w:val="center"/>
            <w:hideMark/>
          </w:tcPr>
          <w:p w14:paraId="28B21988"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-124-5p​</w:t>
            </w:r>
          </w:p>
        </w:tc>
        <w:tc>
          <w:tcPr>
            <w:tcW w:w="2233" w:type="dxa"/>
            <w:tcBorders>
              <w:top w:val="nil"/>
              <w:left w:val="single" w:sz="8" w:space="0" w:color="auto"/>
              <w:bottom w:val="nil"/>
              <w:right w:val="nil"/>
            </w:tcBorders>
            <w:shd w:val="clear" w:color="auto" w:fill="auto"/>
            <w:vAlign w:val="center"/>
            <w:hideMark/>
          </w:tcPr>
          <w:p w14:paraId="538A357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-27b-3p</w:t>
            </w:r>
          </w:p>
        </w:tc>
        <w:tc>
          <w:tcPr>
            <w:tcW w:w="2161" w:type="dxa"/>
            <w:tcBorders>
              <w:top w:val="nil"/>
              <w:left w:val="nil"/>
              <w:bottom w:val="nil"/>
              <w:right w:val="single" w:sz="8" w:space="0" w:color="auto"/>
            </w:tcBorders>
            <w:shd w:val="clear" w:color="auto" w:fill="auto"/>
            <w:vAlign w:val="center"/>
            <w:hideMark/>
          </w:tcPr>
          <w:p w14:paraId="783320B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-297</w:t>
            </w:r>
          </w:p>
        </w:tc>
        <w:tc>
          <w:tcPr>
            <w:tcW w:w="2252" w:type="dxa"/>
            <w:tcBorders>
              <w:top w:val="nil"/>
              <w:left w:val="single" w:sz="8" w:space="0" w:color="auto"/>
              <w:bottom w:val="nil"/>
              <w:right w:val="single" w:sz="8" w:space="0" w:color="auto"/>
            </w:tcBorders>
            <w:shd w:val="clear" w:color="auto" w:fill="auto"/>
            <w:vAlign w:val="center"/>
            <w:hideMark/>
          </w:tcPr>
          <w:p w14:paraId="5C7B665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-214-3p</w:t>
            </w:r>
          </w:p>
        </w:tc>
      </w:tr>
      <w:tr w:rsidR="00A85C5C" w:rsidRPr="009A6EB8" w14:paraId="3FC0A5A9" w14:textId="77777777" w:rsidTr="00A85C5C">
        <w:trPr>
          <w:trHeight w:val="299"/>
          <w:jc w:val="center"/>
        </w:trPr>
        <w:tc>
          <w:tcPr>
            <w:tcW w:w="2206" w:type="dxa"/>
            <w:tcBorders>
              <w:top w:val="nil"/>
              <w:left w:val="single" w:sz="8" w:space="0" w:color="auto"/>
              <w:bottom w:val="nil"/>
            </w:tcBorders>
            <w:shd w:val="clear" w:color="auto" w:fill="auto"/>
            <w:vAlign w:val="center"/>
            <w:hideMark/>
          </w:tcPr>
          <w:p w14:paraId="4B9CD46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-27b-3p​</w:t>
            </w:r>
          </w:p>
        </w:tc>
        <w:tc>
          <w:tcPr>
            <w:tcW w:w="2179" w:type="dxa"/>
            <w:tcBorders>
              <w:top w:val="nil"/>
              <w:bottom w:val="nil"/>
              <w:right w:val="single" w:sz="8" w:space="0" w:color="auto"/>
            </w:tcBorders>
            <w:shd w:val="clear" w:color="auto" w:fill="auto"/>
            <w:vAlign w:val="center"/>
            <w:hideMark/>
          </w:tcPr>
          <w:p w14:paraId="5A8D35BA"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-125a-3p°</w:t>
            </w:r>
          </w:p>
        </w:tc>
        <w:tc>
          <w:tcPr>
            <w:tcW w:w="2233" w:type="dxa"/>
            <w:tcBorders>
              <w:top w:val="nil"/>
              <w:left w:val="single" w:sz="8" w:space="0" w:color="auto"/>
              <w:bottom w:val="nil"/>
              <w:right w:val="nil"/>
            </w:tcBorders>
            <w:shd w:val="clear" w:color="auto" w:fill="auto"/>
            <w:vAlign w:val="center"/>
            <w:hideMark/>
          </w:tcPr>
          <w:p w14:paraId="7653174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-34a-5p</w:t>
            </w:r>
          </w:p>
        </w:tc>
        <w:tc>
          <w:tcPr>
            <w:tcW w:w="2161" w:type="dxa"/>
            <w:tcBorders>
              <w:top w:val="nil"/>
              <w:left w:val="nil"/>
              <w:bottom w:val="nil"/>
              <w:right w:val="single" w:sz="8" w:space="0" w:color="auto"/>
            </w:tcBorders>
            <w:shd w:val="clear" w:color="auto" w:fill="auto"/>
            <w:vAlign w:val="center"/>
            <w:hideMark/>
          </w:tcPr>
          <w:p w14:paraId="6CB00E0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-338-3p</w:t>
            </w:r>
          </w:p>
        </w:tc>
        <w:tc>
          <w:tcPr>
            <w:tcW w:w="2252" w:type="dxa"/>
            <w:tcBorders>
              <w:top w:val="nil"/>
              <w:left w:val="single" w:sz="8" w:space="0" w:color="auto"/>
              <w:bottom w:val="nil"/>
              <w:right w:val="single" w:sz="8" w:space="0" w:color="auto"/>
            </w:tcBorders>
            <w:shd w:val="clear" w:color="auto" w:fill="auto"/>
            <w:vAlign w:val="center"/>
            <w:hideMark/>
          </w:tcPr>
          <w:p w14:paraId="3916EE4C" w14:textId="77777777" w:rsidR="00A85C5C" w:rsidRPr="009A6EB8" w:rsidRDefault="00A85C5C" w:rsidP="00A85C5C">
            <w:pPr>
              <w:spacing w:line="480" w:lineRule="auto"/>
              <w:jc w:val="center"/>
              <w:rPr>
                <w:rFonts w:ascii="Arial" w:hAnsi="Arial" w:cs="Arial"/>
                <w:sz w:val="20"/>
                <w:szCs w:val="20"/>
              </w:rPr>
            </w:pPr>
          </w:p>
        </w:tc>
      </w:tr>
      <w:tr w:rsidR="00A85C5C" w:rsidRPr="009A6EB8" w14:paraId="5F46E20E" w14:textId="77777777" w:rsidTr="00A85C5C">
        <w:trPr>
          <w:trHeight w:val="299"/>
          <w:jc w:val="center"/>
        </w:trPr>
        <w:tc>
          <w:tcPr>
            <w:tcW w:w="2206" w:type="dxa"/>
            <w:tcBorders>
              <w:top w:val="nil"/>
              <w:left w:val="single" w:sz="8" w:space="0" w:color="auto"/>
              <w:bottom w:val="nil"/>
            </w:tcBorders>
            <w:shd w:val="clear" w:color="auto" w:fill="auto"/>
            <w:vAlign w:val="center"/>
            <w:hideMark/>
          </w:tcPr>
          <w:p w14:paraId="5CA02C3E"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-34a-5p​</w:t>
            </w:r>
          </w:p>
        </w:tc>
        <w:tc>
          <w:tcPr>
            <w:tcW w:w="2179" w:type="dxa"/>
            <w:tcBorders>
              <w:top w:val="nil"/>
              <w:bottom w:val="nil"/>
              <w:right w:val="single" w:sz="8" w:space="0" w:color="auto"/>
            </w:tcBorders>
            <w:shd w:val="clear" w:color="auto" w:fill="auto"/>
            <w:vAlign w:val="center"/>
            <w:hideMark/>
          </w:tcPr>
          <w:p w14:paraId="07CE3D4A"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-147b°</w:t>
            </w:r>
          </w:p>
        </w:tc>
        <w:tc>
          <w:tcPr>
            <w:tcW w:w="2233" w:type="dxa"/>
            <w:tcBorders>
              <w:top w:val="nil"/>
              <w:left w:val="single" w:sz="8" w:space="0" w:color="auto"/>
              <w:bottom w:val="nil"/>
              <w:right w:val="nil"/>
            </w:tcBorders>
            <w:shd w:val="clear" w:color="auto" w:fill="auto"/>
            <w:noWrap/>
            <w:vAlign w:val="center"/>
            <w:hideMark/>
          </w:tcPr>
          <w:p w14:paraId="0E11EF8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-101-3p</w:t>
            </w:r>
          </w:p>
        </w:tc>
        <w:tc>
          <w:tcPr>
            <w:tcW w:w="2161" w:type="dxa"/>
            <w:tcBorders>
              <w:top w:val="nil"/>
              <w:left w:val="nil"/>
              <w:bottom w:val="nil"/>
              <w:right w:val="dashed" w:sz="8" w:space="0" w:color="auto"/>
            </w:tcBorders>
            <w:shd w:val="clear" w:color="auto" w:fill="auto"/>
            <w:vAlign w:val="center"/>
            <w:hideMark/>
          </w:tcPr>
          <w:p w14:paraId="611F48B0"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-378a-5p</w:t>
            </w:r>
          </w:p>
        </w:tc>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473B0"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Lipidic</w:t>
            </w:r>
            <w:proofErr w:type="spellEnd"/>
            <w:r w:rsidRPr="009A6EB8">
              <w:rPr>
                <w:rFonts w:ascii="Arial" w:hAnsi="Arial" w:cs="Arial"/>
                <w:b/>
                <w:bCs/>
                <w:sz w:val="20"/>
                <w:szCs w:val="20"/>
              </w:rPr>
              <w:t xml:space="preserve"> (n=</w:t>
            </w:r>
            <w:proofErr w:type="gramStart"/>
            <w:r w:rsidRPr="009A6EB8">
              <w:rPr>
                <w:rFonts w:ascii="Arial" w:hAnsi="Arial" w:cs="Arial"/>
                <w:b/>
                <w:bCs/>
                <w:sz w:val="20"/>
                <w:szCs w:val="20"/>
              </w:rPr>
              <w:t>1)</w:t>
            </w:r>
            <w:r w:rsidRPr="009A6EB8">
              <w:rPr>
                <w:rFonts w:ascii="Arial" w:hAnsi="Arial" w:cs="Arial"/>
                <w:sz w:val="20"/>
                <w:szCs w:val="20"/>
              </w:rPr>
              <w:t>​</w:t>
            </w:r>
            <w:proofErr w:type="gramEnd"/>
          </w:p>
        </w:tc>
      </w:tr>
      <w:tr w:rsidR="00A85C5C" w:rsidRPr="009A6EB8" w14:paraId="6317E022"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3D5B18FD"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-101-3p​</w:t>
            </w:r>
          </w:p>
        </w:tc>
        <w:tc>
          <w:tcPr>
            <w:tcW w:w="2179" w:type="dxa"/>
            <w:tcBorders>
              <w:top w:val="nil"/>
              <w:bottom w:val="nil"/>
              <w:right w:val="single" w:sz="8" w:space="0" w:color="auto"/>
            </w:tcBorders>
            <w:shd w:val="clear" w:color="auto" w:fill="auto"/>
            <w:vAlign w:val="center"/>
            <w:hideMark/>
          </w:tcPr>
          <w:p w14:paraId="6ADA7CF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-149-3p</w:t>
            </w:r>
          </w:p>
        </w:tc>
        <w:tc>
          <w:tcPr>
            <w:tcW w:w="2233" w:type="dxa"/>
            <w:tcBorders>
              <w:top w:val="nil"/>
              <w:left w:val="single" w:sz="8" w:space="0" w:color="auto"/>
              <w:bottom w:val="nil"/>
              <w:right w:val="nil"/>
            </w:tcBorders>
            <w:shd w:val="clear" w:color="auto" w:fill="auto"/>
            <w:vAlign w:val="center"/>
            <w:hideMark/>
          </w:tcPr>
          <w:p w14:paraId="5AF8445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-125b-5p</w:t>
            </w:r>
          </w:p>
        </w:tc>
        <w:tc>
          <w:tcPr>
            <w:tcW w:w="2161" w:type="dxa"/>
            <w:tcBorders>
              <w:top w:val="nil"/>
              <w:left w:val="nil"/>
              <w:bottom w:val="nil"/>
              <w:right w:val="single" w:sz="8" w:space="0" w:color="auto"/>
            </w:tcBorders>
            <w:shd w:val="clear" w:color="auto" w:fill="auto"/>
            <w:vAlign w:val="center"/>
            <w:hideMark/>
          </w:tcPr>
          <w:p w14:paraId="01631507"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 xml:space="preserve">-422b </w:t>
            </w:r>
            <w:r w:rsidRPr="009A6EB8">
              <w:rPr>
                <w:rFonts w:ascii="Arial" w:hAnsi="Arial" w:cs="Arial"/>
                <w:sz w:val="20"/>
                <w:szCs w:val="20"/>
              </w:rPr>
              <w:br/>
              <w:t>(= miR-378a-3p)</w:t>
            </w:r>
          </w:p>
        </w:tc>
        <w:tc>
          <w:tcPr>
            <w:tcW w:w="2252" w:type="dxa"/>
            <w:tcBorders>
              <w:top w:val="nil"/>
              <w:left w:val="single" w:sz="8" w:space="0" w:color="auto"/>
              <w:bottom w:val="nil"/>
              <w:right w:val="single" w:sz="8" w:space="0" w:color="auto"/>
            </w:tcBorders>
            <w:shd w:val="clear" w:color="auto" w:fill="auto"/>
            <w:vAlign w:val="center"/>
            <w:hideMark/>
          </w:tcPr>
          <w:p w14:paraId="512A695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-297</w:t>
            </w:r>
          </w:p>
        </w:tc>
      </w:tr>
      <w:tr w:rsidR="00A85C5C" w:rsidRPr="009A6EB8" w14:paraId="36C4A4F7"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25FE6021"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-125a-5p​</w:t>
            </w:r>
          </w:p>
        </w:tc>
        <w:tc>
          <w:tcPr>
            <w:tcW w:w="2179" w:type="dxa"/>
            <w:tcBorders>
              <w:top w:val="nil"/>
              <w:bottom w:val="nil"/>
              <w:right w:val="single" w:sz="8" w:space="0" w:color="auto"/>
            </w:tcBorders>
            <w:shd w:val="clear" w:color="auto" w:fill="auto"/>
            <w:vAlign w:val="center"/>
            <w:hideMark/>
          </w:tcPr>
          <w:p w14:paraId="2ABA9B6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-192-5p</w:t>
            </w:r>
          </w:p>
        </w:tc>
        <w:tc>
          <w:tcPr>
            <w:tcW w:w="2233" w:type="dxa"/>
            <w:tcBorders>
              <w:top w:val="nil"/>
              <w:left w:val="single" w:sz="8" w:space="0" w:color="auto"/>
              <w:bottom w:val="nil"/>
              <w:right w:val="nil"/>
            </w:tcBorders>
            <w:shd w:val="clear" w:color="auto" w:fill="auto"/>
            <w:vAlign w:val="center"/>
            <w:hideMark/>
          </w:tcPr>
          <w:p w14:paraId="53E9320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-142-3p</w:t>
            </w:r>
          </w:p>
        </w:tc>
        <w:tc>
          <w:tcPr>
            <w:tcW w:w="2161" w:type="dxa"/>
            <w:tcBorders>
              <w:top w:val="nil"/>
              <w:left w:val="nil"/>
              <w:bottom w:val="nil"/>
              <w:right w:val="single" w:sz="8" w:space="0" w:color="auto"/>
            </w:tcBorders>
            <w:shd w:val="clear" w:color="auto" w:fill="auto"/>
            <w:vAlign w:val="center"/>
            <w:hideMark/>
          </w:tcPr>
          <w:p w14:paraId="34306446"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-32-5p°</w:t>
            </w:r>
          </w:p>
        </w:tc>
        <w:tc>
          <w:tcPr>
            <w:tcW w:w="2252" w:type="dxa"/>
            <w:tcBorders>
              <w:top w:val="nil"/>
              <w:left w:val="single" w:sz="8" w:space="0" w:color="auto"/>
              <w:bottom w:val="nil"/>
              <w:right w:val="single" w:sz="8" w:space="0" w:color="auto"/>
            </w:tcBorders>
            <w:shd w:val="clear" w:color="auto" w:fill="auto"/>
            <w:vAlign w:val="center"/>
            <w:hideMark/>
          </w:tcPr>
          <w:p w14:paraId="3F839A56" w14:textId="77777777" w:rsidR="00A85C5C" w:rsidRPr="009A6EB8" w:rsidRDefault="00A85C5C" w:rsidP="00A85C5C">
            <w:pPr>
              <w:spacing w:line="480" w:lineRule="auto"/>
              <w:jc w:val="center"/>
              <w:rPr>
                <w:rFonts w:ascii="Arial" w:hAnsi="Arial" w:cs="Arial"/>
                <w:sz w:val="20"/>
                <w:szCs w:val="20"/>
              </w:rPr>
            </w:pPr>
          </w:p>
        </w:tc>
      </w:tr>
      <w:tr w:rsidR="00A85C5C" w:rsidRPr="009A6EB8" w14:paraId="0B874657" w14:textId="77777777" w:rsidTr="00A85C5C">
        <w:trPr>
          <w:trHeight w:val="291"/>
          <w:jc w:val="center"/>
        </w:trPr>
        <w:tc>
          <w:tcPr>
            <w:tcW w:w="2206" w:type="dxa"/>
            <w:tcBorders>
              <w:top w:val="nil"/>
              <w:left w:val="single" w:sz="8" w:space="0" w:color="auto"/>
              <w:bottom w:val="nil"/>
            </w:tcBorders>
            <w:shd w:val="clear" w:color="auto" w:fill="auto"/>
            <w:vAlign w:val="center"/>
          </w:tcPr>
          <w:p w14:paraId="30F97BC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-125b-5p​</w:t>
            </w:r>
          </w:p>
        </w:tc>
        <w:tc>
          <w:tcPr>
            <w:tcW w:w="2179" w:type="dxa"/>
            <w:tcBorders>
              <w:top w:val="nil"/>
              <w:bottom w:val="nil"/>
              <w:right w:val="single" w:sz="8" w:space="0" w:color="auto"/>
            </w:tcBorders>
            <w:shd w:val="clear" w:color="auto" w:fill="auto"/>
            <w:vAlign w:val="center"/>
            <w:hideMark/>
          </w:tcPr>
          <w:p w14:paraId="6E0DAE1F"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-297</w:t>
            </w:r>
          </w:p>
        </w:tc>
        <w:tc>
          <w:tcPr>
            <w:tcW w:w="2233" w:type="dxa"/>
            <w:tcBorders>
              <w:top w:val="nil"/>
              <w:left w:val="single" w:sz="8" w:space="0" w:color="auto"/>
              <w:bottom w:val="nil"/>
              <w:right w:val="nil"/>
            </w:tcBorders>
            <w:shd w:val="clear" w:color="auto" w:fill="auto"/>
            <w:vAlign w:val="center"/>
            <w:hideMark/>
          </w:tcPr>
          <w:p w14:paraId="1DDDC3A4"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-214-3p</w:t>
            </w:r>
          </w:p>
        </w:tc>
        <w:tc>
          <w:tcPr>
            <w:tcW w:w="2161" w:type="dxa"/>
            <w:tcBorders>
              <w:top w:val="nil"/>
              <w:left w:val="nil"/>
              <w:bottom w:val="nil"/>
              <w:right w:val="single" w:sz="8" w:space="0" w:color="auto"/>
            </w:tcBorders>
            <w:shd w:val="clear" w:color="auto" w:fill="auto"/>
            <w:vAlign w:val="center"/>
            <w:hideMark/>
          </w:tcPr>
          <w:p w14:paraId="5FA71F1A"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-33a-5p°</w:t>
            </w:r>
          </w:p>
        </w:tc>
        <w:tc>
          <w:tcPr>
            <w:tcW w:w="2252" w:type="dxa"/>
            <w:tcBorders>
              <w:top w:val="nil"/>
              <w:left w:val="single" w:sz="8" w:space="0" w:color="auto"/>
              <w:bottom w:val="nil"/>
              <w:right w:val="single" w:sz="8" w:space="0" w:color="auto"/>
            </w:tcBorders>
            <w:shd w:val="clear" w:color="auto" w:fill="auto"/>
            <w:noWrap/>
            <w:vAlign w:val="center"/>
            <w:hideMark/>
          </w:tcPr>
          <w:p w14:paraId="29610EF3" w14:textId="77777777" w:rsidR="00A85C5C" w:rsidRPr="009A6EB8" w:rsidRDefault="00A85C5C" w:rsidP="00A85C5C">
            <w:pPr>
              <w:spacing w:line="480" w:lineRule="auto"/>
              <w:jc w:val="center"/>
              <w:rPr>
                <w:rFonts w:ascii="Arial" w:hAnsi="Arial" w:cs="Arial"/>
                <w:sz w:val="20"/>
                <w:szCs w:val="20"/>
              </w:rPr>
            </w:pPr>
          </w:p>
        </w:tc>
      </w:tr>
      <w:tr w:rsidR="00A85C5C" w:rsidRPr="009A6EB8" w14:paraId="11730C67" w14:textId="77777777" w:rsidTr="00A85C5C">
        <w:trPr>
          <w:trHeight w:val="322"/>
          <w:jc w:val="center"/>
        </w:trPr>
        <w:tc>
          <w:tcPr>
            <w:tcW w:w="2206" w:type="dxa"/>
            <w:tcBorders>
              <w:top w:val="nil"/>
              <w:left w:val="single" w:sz="8" w:space="0" w:color="auto"/>
              <w:bottom w:val="nil"/>
            </w:tcBorders>
            <w:shd w:val="clear" w:color="auto" w:fill="auto"/>
            <w:vAlign w:val="center"/>
          </w:tcPr>
          <w:p w14:paraId="5FA224B6"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-142-3p​</w:t>
            </w:r>
          </w:p>
        </w:tc>
        <w:tc>
          <w:tcPr>
            <w:tcW w:w="2179" w:type="dxa"/>
            <w:tcBorders>
              <w:top w:val="nil"/>
              <w:bottom w:val="nil"/>
              <w:right w:val="single" w:sz="8" w:space="0" w:color="auto"/>
            </w:tcBorders>
            <w:shd w:val="clear" w:color="auto" w:fill="auto"/>
            <w:vAlign w:val="center"/>
            <w:hideMark/>
          </w:tcPr>
          <w:p w14:paraId="6A67414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-338-3p</w:t>
            </w:r>
          </w:p>
        </w:tc>
        <w:tc>
          <w:tcPr>
            <w:tcW w:w="2233" w:type="dxa"/>
            <w:tcBorders>
              <w:top w:val="nil"/>
              <w:left w:val="single" w:sz="8" w:space="0" w:color="auto"/>
              <w:bottom w:val="nil"/>
              <w:right w:val="nil"/>
            </w:tcBorders>
            <w:shd w:val="clear" w:color="auto" w:fill="auto"/>
            <w:vAlign w:val="center"/>
            <w:hideMark/>
          </w:tcPr>
          <w:p w14:paraId="1640B8A9" w14:textId="77777777" w:rsidR="00A85C5C" w:rsidRPr="009A6EB8" w:rsidRDefault="00A85C5C" w:rsidP="00A85C5C">
            <w:pPr>
              <w:spacing w:line="480" w:lineRule="auto"/>
              <w:jc w:val="center"/>
              <w:rPr>
                <w:rFonts w:ascii="Arial" w:hAnsi="Arial" w:cs="Arial"/>
                <w:sz w:val="20"/>
                <w:szCs w:val="20"/>
              </w:rPr>
            </w:pPr>
          </w:p>
        </w:tc>
        <w:tc>
          <w:tcPr>
            <w:tcW w:w="2161" w:type="dxa"/>
            <w:tcBorders>
              <w:top w:val="nil"/>
              <w:left w:val="nil"/>
              <w:bottom w:val="nil"/>
              <w:right w:val="single" w:sz="8" w:space="0" w:color="auto"/>
            </w:tcBorders>
            <w:shd w:val="clear" w:color="auto" w:fill="auto"/>
            <w:vAlign w:val="center"/>
            <w:hideMark/>
          </w:tcPr>
          <w:p w14:paraId="4BF8D9C6"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-138-5p°</w:t>
            </w:r>
          </w:p>
        </w:tc>
        <w:tc>
          <w:tcPr>
            <w:tcW w:w="2252" w:type="dxa"/>
            <w:tcBorders>
              <w:top w:val="nil"/>
              <w:left w:val="single" w:sz="8" w:space="0" w:color="auto"/>
              <w:bottom w:val="nil"/>
              <w:right w:val="single" w:sz="8" w:space="0" w:color="auto"/>
            </w:tcBorders>
            <w:shd w:val="clear" w:color="auto" w:fill="auto"/>
            <w:noWrap/>
            <w:vAlign w:val="center"/>
            <w:hideMark/>
          </w:tcPr>
          <w:p w14:paraId="24C76B7B" w14:textId="77777777" w:rsidR="00A85C5C" w:rsidRPr="009A6EB8" w:rsidRDefault="00A85C5C" w:rsidP="00A85C5C">
            <w:pPr>
              <w:spacing w:line="480" w:lineRule="auto"/>
              <w:jc w:val="center"/>
              <w:rPr>
                <w:rFonts w:ascii="Arial" w:hAnsi="Arial" w:cs="Arial"/>
                <w:sz w:val="20"/>
                <w:szCs w:val="20"/>
              </w:rPr>
            </w:pPr>
          </w:p>
        </w:tc>
      </w:tr>
      <w:tr w:rsidR="00A85C5C" w:rsidRPr="009A6EB8" w14:paraId="35750C6B" w14:textId="77777777" w:rsidTr="00A85C5C">
        <w:trPr>
          <w:trHeight w:val="322"/>
          <w:jc w:val="center"/>
        </w:trPr>
        <w:tc>
          <w:tcPr>
            <w:tcW w:w="2206" w:type="dxa"/>
            <w:tcBorders>
              <w:top w:val="nil"/>
              <w:left w:val="single" w:sz="8" w:space="0" w:color="auto"/>
              <w:bottom w:val="nil"/>
            </w:tcBorders>
            <w:shd w:val="clear" w:color="auto" w:fill="auto"/>
            <w:vAlign w:val="center"/>
          </w:tcPr>
          <w:p w14:paraId="05AF802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-146b-5p​</w:t>
            </w:r>
          </w:p>
        </w:tc>
        <w:tc>
          <w:tcPr>
            <w:tcW w:w="2179" w:type="dxa"/>
            <w:tcBorders>
              <w:top w:val="nil"/>
              <w:bottom w:val="nil"/>
              <w:right w:val="single" w:sz="8" w:space="0" w:color="auto"/>
            </w:tcBorders>
            <w:shd w:val="clear" w:color="auto" w:fill="auto"/>
            <w:vAlign w:val="center"/>
            <w:hideMark/>
          </w:tcPr>
          <w:p w14:paraId="38D4C6A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-378a-5p</w:t>
            </w:r>
          </w:p>
        </w:tc>
        <w:tc>
          <w:tcPr>
            <w:tcW w:w="2233" w:type="dxa"/>
            <w:tcBorders>
              <w:top w:val="nil"/>
              <w:left w:val="single" w:sz="8" w:space="0" w:color="auto"/>
              <w:bottom w:val="nil"/>
              <w:right w:val="nil"/>
            </w:tcBorders>
            <w:shd w:val="clear" w:color="auto" w:fill="auto"/>
            <w:noWrap/>
            <w:vAlign w:val="center"/>
            <w:hideMark/>
          </w:tcPr>
          <w:p w14:paraId="55D647D1" w14:textId="77777777" w:rsidR="00A85C5C" w:rsidRPr="009A6EB8" w:rsidRDefault="00A85C5C" w:rsidP="00A85C5C">
            <w:pPr>
              <w:spacing w:line="480" w:lineRule="auto"/>
              <w:jc w:val="center"/>
              <w:rPr>
                <w:rFonts w:ascii="Arial" w:hAnsi="Arial" w:cs="Arial"/>
                <w:sz w:val="20"/>
                <w:szCs w:val="20"/>
              </w:rPr>
            </w:pPr>
          </w:p>
        </w:tc>
        <w:tc>
          <w:tcPr>
            <w:tcW w:w="2161" w:type="dxa"/>
            <w:tcBorders>
              <w:top w:val="nil"/>
              <w:left w:val="nil"/>
              <w:bottom w:val="nil"/>
              <w:right w:val="single" w:sz="8" w:space="0" w:color="auto"/>
            </w:tcBorders>
            <w:shd w:val="clear" w:color="auto" w:fill="auto"/>
            <w:noWrap/>
            <w:vAlign w:val="center"/>
            <w:hideMark/>
          </w:tcPr>
          <w:p w14:paraId="188DF186"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-219a-5p°</w:t>
            </w:r>
          </w:p>
        </w:tc>
        <w:tc>
          <w:tcPr>
            <w:tcW w:w="2252" w:type="dxa"/>
            <w:tcBorders>
              <w:top w:val="nil"/>
              <w:left w:val="single" w:sz="8" w:space="0" w:color="auto"/>
              <w:bottom w:val="nil"/>
              <w:right w:val="single" w:sz="8" w:space="0" w:color="auto"/>
            </w:tcBorders>
            <w:shd w:val="clear" w:color="auto" w:fill="auto"/>
            <w:noWrap/>
            <w:vAlign w:val="center"/>
            <w:hideMark/>
          </w:tcPr>
          <w:p w14:paraId="187757EE" w14:textId="77777777" w:rsidR="00A85C5C" w:rsidRPr="009A6EB8" w:rsidRDefault="00A85C5C" w:rsidP="00A85C5C">
            <w:pPr>
              <w:spacing w:line="480" w:lineRule="auto"/>
              <w:jc w:val="center"/>
              <w:rPr>
                <w:rFonts w:ascii="Arial" w:hAnsi="Arial" w:cs="Arial"/>
                <w:sz w:val="20"/>
                <w:szCs w:val="20"/>
              </w:rPr>
            </w:pPr>
          </w:p>
        </w:tc>
      </w:tr>
      <w:tr w:rsidR="00A85C5C" w:rsidRPr="009A6EB8" w14:paraId="04457FD9" w14:textId="77777777" w:rsidTr="00A85C5C">
        <w:trPr>
          <w:trHeight w:val="322"/>
          <w:jc w:val="center"/>
        </w:trPr>
        <w:tc>
          <w:tcPr>
            <w:tcW w:w="2206" w:type="dxa"/>
            <w:tcBorders>
              <w:top w:val="nil"/>
              <w:left w:val="single" w:sz="8" w:space="0" w:color="auto"/>
              <w:bottom w:val="nil"/>
            </w:tcBorders>
            <w:shd w:val="clear" w:color="auto" w:fill="auto"/>
            <w:vAlign w:val="center"/>
          </w:tcPr>
          <w:p w14:paraId="666A3F3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-214-3p​</w:t>
            </w:r>
          </w:p>
        </w:tc>
        <w:tc>
          <w:tcPr>
            <w:tcW w:w="2179" w:type="dxa"/>
            <w:tcBorders>
              <w:top w:val="nil"/>
              <w:bottom w:val="nil"/>
              <w:right w:val="single" w:sz="8" w:space="0" w:color="auto"/>
            </w:tcBorders>
            <w:shd w:val="clear" w:color="auto" w:fill="auto"/>
            <w:vAlign w:val="center"/>
            <w:hideMark/>
          </w:tcPr>
          <w:p w14:paraId="1508BCE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 xml:space="preserve">-422b </w:t>
            </w:r>
            <w:r w:rsidRPr="009A6EB8">
              <w:rPr>
                <w:rFonts w:ascii="Arial" w:hAnsi="Arial" w:cs="Arial"/>
                <w:sz w:val="20"/>
                <w:szCs w:val="20"/>
              </w:rPr>
              <w:br/>
              <w:t>(= miR-378a-3p)</w:t>
            </w:r>
          </w:p>
        </w:tc>
        <w:tc>
          <w:tcPr>
            <w:tcW w:w="2233" w:type="dxa"/>
            <w:tcBorders>
              <w:top w:val="nil"/>
              <w:left w:val="single" w:sz="8" w:space="0" w:color="auto"/>
              <w:bottom w:val="nil"/>
              <w:right w:val="nil"/>
            </w:tcBorders>
            <w:shd w:val="clear" w:color="auto" w:fill="auto"/>
            <w:noWrap/>
            <w:vAlign w:val="center"/>
            <w:hideMark/>
          </w:tcPr>
          <w:p w14:paraId="0B430D03" w14:textId="77777777" w:rsidR="00A85C5C" w:rsidRPr="009A6EB8" w:rsidRDefault="00A85C5C" w:rsidP="00A85C5C">
            <w:pPr>
              <w:spacing w:line="480" w:lineRule="auto"/>
              <w:jc w:val="center"/>
              <w:rPr>
                <w:rFonts w:ascii="Arial" w:hAnsi="Arial" w:cs="Arial"/>
                <w:sz w:val="20"/>
                <w:szCs w:val="20"/>
              </w:rPr>
            </w:pPr>
          </w:p>
        </w:tc>
        <w:tc>
          <w:tcPr>
            <w:tcW w:w="2161" w:type="dxa"/>
            <w:tcBorders>
              <w:top w:val="nil"/>
              <w:left w:val="nil"/>
              <w:bottom w:val="nil"/>
              <w:right w:val="single" w:sz="8" w:space="0" w:color="auto"/>
            </w:tcBorders>
            <w:shd w:val="clear" w:color="auto" w:fill="auto"/>
            <w:noWrap/>
            <w:vAlign w:val="center"/>
            <w:hideMark/>
          </w:tcPr>
          <w:p w14:paraId="2656D693"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noWrap/>
            <w:vAlign w:val="center"/>
            <w:hideMark/>
          </w:tcPr>
          <w:p w14:paraId="6C729EDD" w14:textId="77777777" w:rsidR="00A85C5C" w:rsidRPr="009A6EB8" w:rsidRDefault="00A85C5C" w:rsidP="00A85C5C">
            <w:pPr>
              <w:spacing w:line="480" w:lineRule="auto"/>
              <w:jc w:val="center"/>
              <w:rPr>
                <w:rFonts w:ascii="Arial" w:hAnsi="Arial" w:cs="Arial"/>
                <w:sz w:val="20"/>
                <w:szCs w:val="20"/>
              </w:rPr>
            </w:pPr>
          </w:p>
        </w:tc>
      </w:tr>
      <w:tr w:rsidR="00A85C5C" w:rsidRPr="009A6EB8" w14:paraId="7C990185" w14:textId="77777777" w:rsidTr="00A85C5C">
        <w:trPr>
          <w:trHeight w:val="322"/>
          <w:jc w:val="center"/>
        </w:trPr>
        <w:tc>
          <w:tcPr>
            <w:tcW w:w="2206" w:type="dxa"/>
            <w:tcBorders>
              <w:top w:val="nil"/>
              <w:left w:val="single" w:sz="8" w:space="0" w:color="auto"/>
              <w:bottom w:val="nil"/>
            </w:tcBorders>
            <w:shd w:val="clear" w:color="auto" w:fill="auto"/>
            <w:vAlign w:val="center"/>
          </w:tcPr>
          <w:p w14:paraId="7946492C" w14:textId="77777777" w:rsidR="00A85C5C" w:rsidRPr="009A6EB8" w:rsidRDefault="00A85C5C" w:rsidP="00A85C5C">
            <w:pPr>
              <w:spacing w:line="480" w:lineRule="auto"/>
              <w:jc w:val="center"/>
              <w:rPr>
                <w:rFonts w:ascii="Arial" w:hAnsi="Arial" w:cs="Arial"/>
                <w:sz w:val="20"/>
                <w:szCs w:val="20"/>
              </w:rPr>
            </w:pPr>
          </w:p>
        </w:tc>
        <w:tc>
          <w:tcPr>
            <w:tcW w:w="2179" w:type="dxa"/>
            <w:tcBorders>
              <w:top w:val="nil"/>
              <w:bottom w:val="nil"/>
              <w:right w:val="single" w:sz="8" w:space="0" w:color="auto"/>
            </w:tcBorders>
            <w:shd w:val="clear" w:color="auto" w:fill="auto"/>
            <w:vAlign w:val="center"/>
            <w:hideMark/>
          </w:tcPr>
          <w:p w14:paraId="187216AC"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-32-5p°</w:t>
            </w:r>
          </w:p>
        </w:tc>
        <w:tc>
          <w:tcPr>
            <w:tcW w:w="2233" w:type="dxa"/>
            <w:tcBorders>
              <w:top w:val="nil"/>
              <w:left w:val="single" w:sz="8" w:space="0" w:color="auto"/>
              <w:bottom w:val="nil"/>
              <w:right w:val="nil"/>
            </w:tcBorders>
            <w:shd w:val="clear" w:color="auto" w:fill="auto"/>
            <w:noWrap/>
            <w:vAlign w:val="bottom"/>
            <w:hideMark/>
          </w:tcPr>
          <w:p w14:paraId="6BDC775C" w14:textId="77777777" w:rsidR="00A85C5C" w:rsidRPr="009A6EB8" w:rsidRDefault="00A85C5C" w:rsidP="00A85C5C">
            <w:pPr>
              <w:spacing w:line="480" w:lineRule="auto"/>
              <w:jc w:val="center"/>
              <w:rPr>
                <w:rFonts w:ascii="Arial" w:hAnsi="Arial" w:cs="Arial"/>
                <w:iCs/>
                <w:sz w:val="20"/>
                <w:szCs w:val="20"/>
              </w:rPr>
            </w:pPr>
          </w:p>
        </w:tc>
        <w:tc>
          <w:tcPr>
            <w:tcW w:w="2161" w:type="dxa"/>
            <w:tcBorders>
              <w:top w:val="nil"/>
              <w:left w:val="nil"/>
              <w:bottom w:val="nil"/>
              <w:right w:val="single" w:sz="8" w:space="0" w:color="auto"/>
            </w:tcBorders>
            <w:shd w:val="clear" w:color="auto" w:fill="auto"/>
            <w:noWrap/>
            <w:vAlign w:val="center"/>
            <w:hideMark/>
          </w:tcPr>
          <w:p w14:paraId="03DBEB14"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noWrap/>
            <w:vAlign w:val="center"/>
            <w:hideMark/>
          </w:tcPr>
          <w:p w14:paraId="26D60C0C" w14:textId="77777777" w:rsidR="00A85C5C" w:rsidRPr="009A6EB8" w:rsidRDefault="00A85C5C" w:rsidP="00A85C5C">
            <w:pPr>
              <w:spacing w:line="480" w:lineRule="auto"/>
              <w:jc w:val="center"/>
              <w:rPr>
                <w:rFonts w:ascii="Arial" w:hAnsi="Arial" w:cs="Arial"/>
                <w:sz w:val="20"/>
                <w:szCs w:val="20"/>
              </w:rPr>
            </w:pPr>
          </w:p>
        </w:tc>
      </w:tr>
      <w:tr w:rsidR="00A85C5C" w:rsidRPr="009A6EB8" w14:paraId="23F2C535" w14:textId="77777777" w:rsidTr="00A85C5C">
        <w:trPr>
          <w:trHeight w:val="322"/>
          <w:jc w:val="center"/>
        </w:trPr>
        <w:tc>
          <w:tcPr>
            <w:tcW w:w="2206" w:type="dxa"/>
            <w:tcBorders>
              <w:top w:val="nil"/>
              <w:left w:val="single" w:sz="8" w:space="0" w:color="auto"/>
              <w:bottom w:val="nil"/>
            </w:tcBorders>
            <w:shd w:val="clear" w:color="auto" w:fill="auto"/>
            <w:vAlign w:val="center"/>
            <w:hideMark/>
          </w:tcPr>
          <w:p w14:paraId="14DC515E" w14:textId="77777777" w:rsidR="00A85C5C" w:rsidRPr="009A6EB8" w:rsidRDefault="00A85C5C" w:rsidP="00A85C5C">
            <w:pPr>
              <w:spacing w:line="480" w:lineRule="auto"/>
              <w:jc w:val="center"/>
              <w:rPr>
                <w:rFonts w:ascii="Arial" w:hAnsi="Arial" w:cs="Arial"/>
                <w:sz w:val="20"/>
                <w:szCs w:val="20"/>
              </w:rPr>
            </w:pPr>
          </w:p>
        </w:tc>
        <w:tc>
          <w:tcPr>
            <w:tcW w:w="2179" w:type="dxa"/>
            <w:tcBorders>
              <w:top w:val="nil"/>
              <w:bottom w:val="nil"/>
              <w:right w:val="single" w:sz="8" w:space="0" w:color="auto"/>
            </w:tcBorders>
            <w:shd w:val="clear" w:color="auto" w:fill="auto"/>
            <w:vAlign w:val="center"/>
            <w:hideMark/>
          </w:tcPr>
          <w:p w14:paraId="632A34F9"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-33a-5p°</w:t>
            </w:r>
          </w:p>
        </w:tc>
        <w:tc>
          <w:tcPr>
            <w:tcW w:w="2233" w:type="dxa"/>
            <w:tcBorders>
              <w:top w:val="nil"/>
              <w:left w:val="single" w:sz="8" w:space="0" w:color="auto"/>
              <w:bottom w:val="nil"/>
              <w:right w:val="nil"/>
            </w:tcBorders>
            <w:shd w:val="clear" w:color="auto" w:fill="auto"/>
            <w:noWrap/>
            <w:vAlign w:val="bottom"/>
            <w:hideMark/>
          </w:tcPr>
          <w:p w14:paraId="653F2CA4" w14:textId="77777777" w:rsidR="00A85C5C" w:rsidRPr="009A6EB8" w:rsidRDefault="00A85C5C" w:rsidP="00A85C5C">
            <w:pPr>
              <w:spacing w:line="480" w:lineRule="auto"/>
              <w:jc w:val="center"/>
              <w:rPr>
                <w:rFonts w:ascii="Arial" w:hAnsi="Arial" w:cs="Arial"/>
                <w:iCs/>
                <w:sz w:val="20"/>
                <w:szCs w:val="20"/>
              </w:rPr>
            </w:pPr>
          </w:p>
        </w:tc>
        <w:tc>
          <w:tcPr>
            <w:tcW w:w="2161" w:type="dxa"/>
            <w:tcBorders>
              <w:top w:val="nil"/>
              <w:left w:val="nil"/>
              <w:bottom w:val="nil"/>
              <w:right w:val="single" w:sz="8" w:space="0" w:color="auto"/>
            </w:tcBorders>
            <w:shd w:val="clear" w:color="auto" w:fill="auto"/>
            <w:noWrap/>
            <w:vAlign w:val="center"/>
            <w:hideMark/>
          </w:tcPr>
          <w:p w14:paraId="43A076E8"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noWrap/>
            <w:vAlign w:val="center"/>
            <w:hideMark/>
          </w:tcPr>
          <w:p w14:paraId="7DFE6843" w14:textId="77777777" w:rsidR="00A85C5C" w:rsidRPr="009A6EB8" w:rsidRDefault="00A85C5C" w:rsidP="00A85C5C">
            <w:pPr>
              <w:spacing w:line="480" w:lineRule="auto"/>
              <w:jc w:val="center"/>
              <w:rPr>
                <w:rFonts w:ascii="Arial" w:hAnsi="Arial" w:cs="Arial"/>
                <w:sz w:val="20"/>
                <w:szCs w:val="20"/>
              </w:rPr>
            </w:pPr>
          </w:p>
        </w:tc>
      </w:tr>
      <w:tr w:rsidR="00A85C5C" w:rsidRPr="009A6EB8" w14:paraId="421378FF" w14:textId="77777777" w:rsidTr="00A85C5C">
        <w:trPr>
          <w:trHeight w:val="322"/>
          <w:jc w:val="center"/>
        </w:trPr>
        <w:tc>
          <w:tcPr>
            <w:tcW w:w="2206" w:type="dxa"/>
            <w:tcBorders>
              <w:top w:val="nil"/>
              <w:left w:val="single" w:sz="8" w:space="0" w:color="auto"/>
              <w:bottom w:val="nil"/>
            </w:tcBorders>
            <w:shd w:val="clear" w:color="auto" w:fill="auto"/>
            <w:vAlign w:val="center"/>
            <w:hideMark/>
          </w:tcPr>
          <w:p w14:paraId="33844744" w14:textId="77777777" w:rsidR="00A85C5C" w:rsidRPr="009A6EB8" w:rsidRDefault="00A85C5C" w:rsidP="00A85C5C">
            <w:pPr>
              <w:spacing w:line="480" w:lineRule="auto"/>
              <w:jc w:val="center"/>
              <w:rPr>
                <w:rFonts w:ascii="Arial" w:hAnsi="Arial" w:cs="Arial"/>
                <w:sz w:val="20"/>
                <w:szCs w:val="20"/>
              </w:rPr>
            </w:pPr>
          </w:p>
        </w:tc>
        <w:tc>
          <w:tcPr>
            <w:tcW w:w="2179" w:type="dxa"/>
            <w:tcBorders>
              <w:top w:val="nil"/>
              <w:bottom w:val="nil"/>
              <w:right w:val="single" w:sz="8" w:space="0" w:color="auto"/>
            </w:tcBorders>
            <w:shd w:val="clear" w:color="auto" w:fill="auto"/>
            <w:vAlign w:val="center"/>
            <w:hideMark/>
          </w:tcPr>
          <w:p w14:paraId="74AEBA57"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-138-5p°</w:t>
            </w:r>
          </w:p>
        </w:tc>
        <w:tc>
          <w:tcPr>
            <w:tcW w:w="2233" w:type="dxa"/>
            <w:tcBorders>
              <w:top w:val="nil"/>
              <w:left w:val="single" w:sz="8" w:space="0" w:color="auto"/>
              <w:bottom w:val="nil"/>
              <w:right w:val="nil"/>
            </w:tcBorders>
            <w:shd w:val="clear" w:color="auto" w:fill="auto"/>
            <w:noWrap/>
            <w:vAlign w:val="bottom"/>
            <w:hideMark/>
          </w:tcPr>
          <w:p w14:paraId="6E2F961C" w14:textId="77777777" w:rsidR="00A85C5C" w:rsidRPr="009A6EB8" w:rsidRDefault="00A85C5C" w:rsidP="00A85C5C">
            <w:pPr>
              <w:spacing w:line="480" w:lineRule="auto"/>
              <w:jc w:val="center"/>
              <w:rPr>
                <w:rFonts w:ascii="Arial" w:hAnsi="Arial" w:cs="Arial"/>
                <w:iCs/>
                <w:sz w:val="20"/>
                <w:szCs w:val="20"/>
              </w:rPr>
            </w:pPr>
          </w:p>
        </w:tc>
        <w:tc>
          <w:tcPr>
            <w:tcW w:w="2161" w:type="dxa"/>
            <w:tcBorders>
              <w:top w:val="nil"/>
              <w:left w:val="nil"/>
              <w:bottom w:val="nil"/>
              <w:right w:val="single" w:sz="8" w:space="0" w:color="auto"/>
            </w:tcBorders>
            <w:shd w:val="clear" w:color="auto" w:fill="auto"/>
            <w:noWrap/>
            <w:vAlign w:val="center"/>
            <w:hideMark/>
          </w:tcPr>
          <w:p w14:paraId="329EAFC7"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noWrap/>
            <w:vAlign w:val="center"/>
            <w:hideMark/>
          </w:tcPr>
          <w:p w14:paraId="0CCA25A9" w14:textId="77777777" w:rsidR="00A85C5C" w:rsidRPr="009A6EB8" w:rsidRDefault="00A85C5C" w:rsidP="00A85C5C">
            <w:pPr>
              <w:spacing w:line="480" w:lineRule="auto"/>
              <w:jc w:val="center"/>
              <w:rPr>
                <w:rFonts w:ascii="Arial" w:hAnsi="Arial" w:cs="Arial"/>
                <w:sz w:val="20"/>
                <w:szCs w:val="20"/>
              </w:rPr>
            </w:pPr>
          </w:p>
        </w:tc>
      </w:tr>
      <w:tr w:rsidR="00A85C5C" w:rsidRPr="009A6EB8" w14:paraId="08407772" w14:textId="77777777" w:rsidTr="00A85C5C">
        <w:trPr>
          <w:trHeight w:val="330"/>
          <w:jc w:val="center"/>
        </w:trPr>
        <w:tc>
          <w:tcPr>
            <w:tcW w:w="2206" w:type="dxa"/>
            <w:tcBorders>
              <w:top w:val="nil"/>
              <w:left w:val="single" w:sz="8" w:space="0" w:color="auto"/>
              <w:bottom w:val="nil"/>
            </w:tcBorders>
            <w:shd w:val="clear" w:color="auto" w:fill="auto"/>
            <w:noWrap/>
            <w:vAlign w:val="center"/>
            <w:hideMark/>
          </w:tcPr>
          <w:p w14:paraId="001595BF" w14:textId="77777777" w:rsidR="00A85C5C" w:rsidRPr="009A6EB8" w:rsidRDefault="00A85C5C" w:rsidP="00A85C5C">
            <w:pPr>
              <w:spacing w:line="480" w:lineRule="auto"/>
              <w:jc w:val="center"/>
              <w:rPr>
                <w:rFonts w:ascii="Arial" w:hAnsi="Arial" w:cs="Arial"/>
                <w:sz w:val="20"/>
                <w:szCs w:val="20"/>
              </w:rPr>
            </w:pPr>
          </w:p>
        </w:tc>
        <w:tc>
          <w:tcPr>
            <w:tcW w:w="2179" w:type="dxa"/>
            <w:tcBorders>
              <w:top w:val="nil"/>
              <w:bottom w:val="single" w:sz="8" w:space="0" w:color="auto"/>
              <w:right w:val="single" w:sz="8" w:space="0" w:color="auto"/>
            </w:tcBorders>
            <w:shd w:val="clear" w:color="auto" w:fill="auto"/>
            <w:vAlign w:val="center"/>
            <w:hideMark/>
          </w:tcPr>
          <w:p w14:paraId="571E8253" w14:textId="77777777" w:rsidR="00A85C5C" w:rsidRPr="009A6EB8" w:rsidRDefault="00A85C5C" w:rsidP="00A85C5C">
            <w:pPr>
              <w:spacing w:line="480" w:lineRule="auto"/>
              <w:jc w:val="center"/>
              <w:rPr>
                <w:rFonts w:ascii="Arial" w:hAnsi="Arial" w:cs="Arial"/>
                <w:iCs/>
                <w:sz w:val="20"/>
                <w:szCs w:val="20"/>
              </w:rPr>
            </w:pPr>
            <w:proofErr w:type="gramStart"/>
            <w:r w:rsidRPr="009A6EB8">
              <w:rPr>
                <w:rFonts w:ascii="Arial" w:hAnsi="Arial" w:cs="Arial"/>
                <w:iCs/>
                <w:sz w:val="20"/>
                <w:szCs w:val="20"/>
              </w:rPr>
              <w:t>miR</w:t>
            </w:r>
            <w:proofErr w:type="gramEnd"/>
            <w:r w:rsidRPr="009A6EB8">
              <w:rPr>
                <w:rFonts w:ascii="Arial" w:hAnsi="Arial" w:cs="Arial"/>
                <w:iCs/>
                <w:sz w:val="20"/>
                <w:szCs w:val="20"/>
              </w:rPr>
              <w:t>-219a-5p°</w:t>
            </w:r>
          </w:p>
        </w:tc>
        <w:tc>
          <w:tcPr>
            <w:tcW w:w="2233" w:type="dxa"/>
            <w:tcBorders>
              <w:top w:val="nil"/>
              <w:left w:val="single" w:sz="8" w:space="0" w:color="auto"/>
              <w:bottom w:val="nil"/>
              <w:right w:val="nil"/>
            </w:tcBorders>
            <w:shd w:val="clear" w:color="auto" w:fill="auto"/>
            <w:noWrap/>
            <w:vAlign w:val="bottom"/>
            <w:hideMark/>
          </w:tcPr>
          <w:p w14:paraId="487A7E00" w14:textId="77777777" w:rsidR="00A85C5C" w:rsidRPr="009A6EB8" w:rsidRDefault="00A85C5C" w:rsidP="00A85C5C">
            <w:pPr>
              <w:spacing w:line="480" w:lineRule="auto"/>
              <w:jc w:val="center"/>
              <w:rPr>
                <w:rFonts w:ascii="Arial" w:hAnsi="Arial" w:cs="Arial"/>
                <w:iCs/>
                <w:sz w:val="20"/>
                <w:szCs w:val="20"/>
              </w:rPr>
            </w:pPr>
          </w:p>
        </w:tc>
        <w:tc>
          <w:tcPr>
            <w:tcW w:w="2161" w:type="dxa"/>
            <w:tcBorders>
              <w:top w:val="nil"/>
              <w:left w:val="nil"/>
              <w:bottom w:val="nil"/>
              <w:right w:val="single" w:sz="8" w:space="0" w:color="auto"/>
            </w:tcBorders>
            <w:shd w:val="clear" w:color="auto" w:fill="auto"/>
            <w:noWrap/>
            <w:vAlign w:val="center"/>
            <w:hideMark/>
          </w:tcPr>
          <w:p w14:paraId="1E4090EE"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noWrap/>
            <w:vAlign w:val="center"/>
            <w:hideMark/>
          </w:tcPr>
          <w:p w14:paraId="2E04C684" w14:textId="77777777" w:rsidR="00A85C5C" w:rsidRPr="009A6EB8" w:rsidRDefault="00A85C5C" w:rsidP="00A85C5C">
            <w:pPr>
              <w:spacing w:line="480" w:lineRule="auto"/>
              <w:jc w:val="center"/>
              <w:rPr>
                <w:rFonts w:ascii="Arial" w:hAnsi="Arial" w:cs="Arial"/>
                <w:sz w:val="20"/>
                <w:szCs w:val="20"/>
              </w:rPr>
            </w:pPr>
          </w:p>
        </w:tc>
      </w:tr>
      <w:tr w:rsidR="00A85C5C" w:rsidRPr="009A6EB8" w14:paraId="261510E0" w14:textId="77777777" w:rsidTr="00A85C5C">
        <w:trPr>
          <w:trHeight w:val="436"/>
          <w:jc w:val="center"/>
        </w:trPr>
        <w:tc>
          <w:tcPr>
            <w:tcW w:w="2206" w:type="dxa"/>
            <w:tcBorders>
              <w:top w:val="single" w:sz="8" w:space="0" w:color="auto"/>
              <w:left w:val="single" w:sz="8" w:space="0" w:color="auto"/>
              <w:bottom w:val="single" w:sz="8" w:space="0" w:color="auto"/>
              <w:right w:val="nil"/>
            </w:tcBorders>
            <w:shd w:val="clear" w:color="auto" w:fill="auto"/>
            <w:vAlign w:val="center"/>
            <w:hideMark/>
          </w:tcPr>
          <w:p w14:paraId="2C32FA73"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w:t>
            </w:r>
            <w:proofErr w:type="spellStart"/>
            <w:r w:rsidRPr="009A6EB8">
              <w:rPr>
                <w:rFonts w:ascii="Arial" w:hAnsi="Arial" w:cs="Arial"/>
                <w:b/>
                <w:bCs/>
                <w:sz w:val="20"/>
                <w:szCs w:val="20"/>
              </w:rPr>
              <w:t>neuro-degenerative</w:t>
            </w:r>
            <w:proofErr w:type="spellEnd"/>
            <w:r w:rsidRPr="009A6EB8">
              <w:rPr>
                <w:rFonts w:ascii="Arial" w:hAnsi="Arial" w:cs="Arial"/>
                <w:b/>
                <w:bCs/>
                <w:sz w:val="20"/>
                <w:szCs w:val="20"/>
              </w:rPr>
              <w:t xml:space="preserve"> (n=</w:t>
            </w:r>
            <w:proofErr w:type="gramStart"/>
            <w:r w:rsidRPr="009A6EB8">
              <w:rPr>
                <w:rFonts w:ascii="Arial" w:hAnsi="Arial" w:cs="Arial"/>
                <w:b/>
                <w:bCs/>
                <w:sz w:val="20"/>
                <w:szCs w:val="20"/>
              </w:rPr>
              <w:t>3)</w:t>
            </w:r>
            <w:r w:rsidRPr="009A6EB8">
              <w:rPr>
                <w:rFonts w:ascii="Arial" w:hAnsi="Arial" w:cs="Arial"/>
                <w:sz w:val="20"/>
                <w:szCs w:val="20"/>
              </w:rPr>
              <w:t>​</w:t>
            </w:r>
            <w:proofErr w:type="gramEnd"/>
          </w:p>
        </w:tc>
        <w:tc>
          <w:tcPr>
            <w:tcW w:w="2179" w:type="dxa"/>
            <w:tcBorders>
              <w:top w:val="single" w:sz="8" w:space="0" w:color="auto"/>
              <w:left w:val="nil"/>
              <w:bottom w:val="single" w:sz="8" w:space="0" w:color="auto"/>
              <w:right w:val="nil"/>
            </w:tcBorders>
            <w:shd w:val="clear" w:color="auto" w:fill="auto"/>
            <w:vAlign w:val="center"/>
            <w:hideMark/>
          </w:tcPr>
          <w:p w14:paraId="3ABEE3CC"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Neuro-degenerative</w:t>
            </w:r>
            <w:proofErr w:type="spellEnd"/>
            <w:r w:rsidRPr="009A6EB8">
              <w:rPr>
                <w:rFonts w:ascii="Arial" w:hAnsi="Arial" w:cs="Arial"/>
                <w:b/>
                <w:bCs/>
                <w:sz w:val="20"/>
                <w:szCs w:val="20"/>
              </w:rPr>
              <w:t xml:space="preserve"> (n=</w:t>
            </w:r>
            <w:proofErr w:type="gramStart"/>
            <w:r w:rsidRPr="009A6EB8">
              <w:rPr>
                <w:rFonts w:ascii="Arial" w:hAnsi="Arial" w:cs="Arial"/>
                <w:b/>
                <w:bCs/>
                <w:sz w:val="20"/>
                <w:szCs w:val="20"/>
              </w:rPr>
              <w:t>1)</w:t>
            </w:r>
            <w:r w:rsidRPr="009A6EB8">
              <w:rPr>
                <w:rFonts w:ascii="Arial" w:hAnsi="Arial" w:cs="Arial"/>
                <w:sz w:val="20"/>
                <w:szCs w:val="20"/>
              </w:rPr>
              <w:t>​</w:t>
            </w:r>
            <w:proofErr w:type="gramEnd"/>
          </w:p>
        </w:tc>
        <w:tc>
          <w:tcPr>
            <w:tcW w:w="2233" w:type="dxa"/>
            <w:tcBorders>
              <w:top w:val="single" w:sz="8" w:space="0" w:color="auto"/>
              <w:left w:val="single" w:sz="8" w:space="0" w:color="auto"/>
              <w:bottom w:val="single" w:sz="8" w:space="0" w:color="auto"/>
              <w:right w:val="nil"/>
            </w:tcBorders>
            <w:shd w:val="clear" w:color="auto" w:fill="auto"/>
            <w:vAlign w:val="center"/>
            <w:hideMark/>
          </w:tcPr>
          <w:p w14:paraId="4835D0AA"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neuro- </w:t>
            </w:r>
            <w:proofErr w:type="spellStart"/>
            <w:r w:rsidRPr="009A6EB8">
              <w:rPr>
                <w:rFonts w:ascii="Arial" w:hAnsi="Arial" w:cs="Arial"/>
                <w:b/>
                <w:bCs/>
                <w:sz w:val="20"/>
                <w:szCs w:val="20"/>
              </w:rPr>
              <w:t>degenerative</w:t>
            </w:r>
            <w:proofErr w:type="spellEnd"/>
            <w:r w:rsidRPr="009A6EB8">
              <w:rPr>
                <w:rFonts w:ascii="Arial" w:hAnsi="Arial" w:cs="Arial"/>
                <w:b/>
                <w:bCs/>
                <w:sz w:val="20"/>
                <w:szCs w:val="20"/>
              </w:rPr>
              <w:t xml:space="preserve"> (n=3)</w:t>
            </w:r>
          </w:p>
        </w:tc>
        <w:tc>
          <w:tcPr>
            <w:tcW w:w="2161" w:type="dxa"/>
            <w:tcBorders>
              <w:top w:val="single" w:sz="8" w:space="0" w:color="auto"/>
              <w:left w:val="nil"/>
              <w:bottom w:val="single" w:sz="8" w:space="0" w:color="auto"/>
              <w:right w:val="single" w:sz="8" w:space="0" w:color="auto"/>
            </w:tcBorders>
            <w:shd w:val="clear" w:color="auto" w:fill="auto"/>
            <w:vAlign w:val="center"/>
            <w:hideMark/>
          </w:tcPr>
          <w:p w14:paraId="5392F581"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Neuro-degenerative</w:t>
            </w:r>
            <w:proofErr w:type="spellEnd"/>
            <w:r w:rsidRPr="009A6EB8">
              <w:rPr>
                <w:rFonts w:ascii="Arial" w:hAnsi="Arial" w:cs="Arial"/>
                <w:b/>
                <w:bCs/>
                <w:sz w:val="20"/>
                <w:szCs w:val="20"/>
              </w:rPr>
              <w:t xml:space="preserve"> (n=1)</w:t>
            </w:r>
          </w:p>
        </w:tc>
        <w:tc>
          <w:tcPr>
            <w:tcW w:w="2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E13758" w14:textId="77777777" w:rsidR="00A85C5C" w:rsidRPr="009A6EB8" w:rsidRDefault="00A85C5C" w:rsidP="00A85C5C">
            <w:pPr>
              <w:spacing w:line="480" w:lineRule="auto"/>
              <w:jc w:val="center"/>
              <w:rPr>
                <w:rFonts w:ascii="Arial" w:hAnsi="Arial" w:cs="Arial"/>
                <w:b/>
                <w:bCs/>
                <w:sz w:val="20"/>
                <w:szCs w:val="20"/>
              </w:rPr>
            </w:pPr>
            <w:proofErr w:type="spellStart"/>
            <w:r w:rsidRPr="009A6EB8">
              <w:rPr>
                <w:rFonts w:ascii="Arial" w:hAnsi="Arial" w:cs="Arial"/>
                <w:b/>
                <w:bCs/>
                <w:sz w:val="20"/>
                <w:szCs w:val="20"/>
              </w:rPr>
              <w:t>Immunological</w:t>
            </w:r>
            <w:proofErr w:type="spellEnd"/>
            <w:r w:rsidRPr="009A6EB8">
              <w:rPr>
                <w:rFonts w:ascii="Arial" w:hAnsi="Arial" w:cs="Arial"/>
                <w:b/>
                <w:bCs/>
                <w:sz w:val="20"/>
                <w:szCs w:val="20"/>
              </w:rPr>
              <w:t xml:space="preserve"> &amp; </w:t>
            </w:r>
            <w:proofErr w:type="spellStart"/>
            <w:r w:rsidRPr="009A6EB8">
              <w:rPr>
                <w:rFonts w:ascii="Arial" w:hAnsi="Arial" w:cs="Arial"/>
                <w:b/>
                <w:bCs/>
                <w:sz w:val="20"/>
                <w:szCs w:val="20"/>
              </w:rPr>
              <w:t>neuro-degenerative</w:t>
            </w:r>
            <w:proofErr w:type="spellEnd"/>
            <w:r w:rsidRPr="009A6EB8">
              <w:rPr>
                <w:rFonts w:ascii="Arial" w:hAnsi="Arial" w:cs="Arial"/>
                <w:b/>
                <w:bCs/>
                <w:sz w:val="20"/>
                <w:szCs w:val="20"/>
              </w:rPr>
              <w:t xml:space="preserve"> (n=2)</w:t>
            </w:r>
          </w:p>
        </w:tc>
      </w:tr>
      <w:tr w:rsidR="00A85C5C" w:rsidRPr="009A6EB8" w14:paraId="53608954"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1135160E"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-29a-3p</w:t>
            </w:r>
          </w:p>
        </w:tc>
        <w:tc>
          <w:tcPr>
            <w:tcW w:w="2179" w:type="dxa"/>
            <w:tcBorders>
              <w:top w:val="single" w:sz="8" w:space="0" w:color="auto"/>
              <w:bottom w:val="nil"/>
              <w:right w:val="single" w:sz="8" w:space="0" w:color="auto"/>
            </w:tcBorders>
            <w:shd w:val="clear" w:color="auto" w:fill="auto"/>
            <w:vAlign w:val="center"/>
            <w:hideMark/>
          </w:tcPr>
          <w:p w14:paraId="3C9BBECC"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-107</w:t>
            </w:r>
          </w:p>
        </w:tc>
        <w:tc>
          <w:tcPr>
            <w:tcW w:w="2233" w:type="dxa"/>
            <w:tcBorders>
              <w:top w:val="nil"/>
              <w:left w:val="single" w:sz="8" w:space="0" w:color="auto"/>
              <w:bottom w:val="nil"/>
              <w:right w:val="nil"/>
            </w:tcBorders>
            <w:shd w:val="clear" w:color="auto" w:fill="auto"/>
            <w:vAlign w:val="center"/>
            <w:hideMark/>
          </w:tcPr>
          <w:p w14:paraId="3DF37C4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-29a-3p</w:t>
            </w:r>
          </w:p>
        </w:tc>
        <w:tc>
          <w:tcPr>
            <w:tcW w:w="2161" w:type="dxa"/>
            <w:tcBorders>
              <w:top w:val="nil"/>
              <w:left w:val="nil"/>
              <w:bottom w:val="nil"/>
              <w:right w:val="single" w:sz="8" w:space="0" w:color="auto"/>
            </w:tcBorders>
            <w:shd w:val="clear" w:color="auto" w:fill="auto"/>
            <w:vAlign w:val="center"/>
            <w:hideMark/>
          </w:tcPr>
          <w:p w14:paraId="40F3F71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-107</w:t>
            </w:r>
          </w:p>
        </w:tc>
        <w:tc>
          <w:tcPr>
            <w:tcW w:w="2252" w:type="dxa"/>
            <w:tcBorders>
              <w:top w:val="nil"/>
              <w:left w:val="single" w:sz="8" w:space="0" w:color="auto"/>
              <w:bottom w:val="nil"/>
              <w:right w:val="single" w:sz="8" w:space="0" w:color="auto"/>
            </w:tcBorders>
            <w:shd w:val="clear" w:color="auto" w:fill="auto"/>
            <w:vAlign w:val="center"/>
            <w:hideMark/>
          </w:tcPr>
          <w:p w14:paraId="6A5B8093"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-29c-3p</w:t>
            </w:r>
          </w:p>
        </w:tc>
      </w:tr>
      <w:tr w:rsidR="00A85C5C" w:rsidRPr="009A6EB8" w14:paraId="44D279EF" w14:textId="77777777" w:rsidTr="00A85C5C">
        <w:trPr>
          <w:trHeight w:val="291"/>
          <w:jc w:val="center"/>
        </w:trPr>
        <w:tc>
          <w:tcPr>
            <w:tcW w:w="2206" w:type="dxa"/>
            <w:tcBorders>
              <w:top w:val="nil"/>
              <w:left w:val="single" w:sz="8" w:space="0" w:color="auto"/>
              <w:bottom w:val="nil"/>
            </w:tcBorders>
            <w:shd w:val="clear" w:color="auto" w:fill="auto"/>
            <w:vAlign w:val="center"/>
            <w:hideMark/>
          </w:tcPr>
          <w:p w14:paraId="39813402"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-29c-3p</w:t>
            </w:r>
          </w:p>
        </w:tc>
        <w:tc>
          <w:tcPr>
            <w:tcW w:w="2179" w:type="dxa"/>
            <w:tcBorders>
              <w:top w:val="nil"/>
              <w:bottom w:val="nil"/>
              <w:right w:val="single" w:sz="8" w:space="0" w:color="auto"/>
            </w:tcBorders>
            <w:shd w:val="clear" w:color="auto" w:fill="auto"/>
            <w:noWrap/>
            <w:vAlign w:val="center"/>
            <w:hideMark/>
          </w:tcPr>
          <w:p w14:paraId="2CB4F80F" w14:textId="77777777" w:rsidR="00A85C5C" w:rsidRPr="009A6EB8" w:rsidRDefault="00A85C5C" w:rsidP="00A85C5C">
            <w:pPr>
              <w:spacing w:line="480" w:lineRule="auto"/>
              <w:jc w:val="center"/>
              <w:rPr>
                <w:rFonts w:ascii="Arial" w:hAnsi="Arial" w:cs="Arial"/>
                <w:sz w:val="20"/>
                <w:szCs w:val="20"/>
              </w:rPr>
            </w:pPr>
          </w:p>
        </w:tc>
        <w:tc>
          <w:tcPr>
            <w:tcW w:w="2233" w:type="dxa"/>
            <w:tcBorders>
              <w:top w:val="nil"/>
              <w:left w:val="single" w:sz="8" w:space="0" w:color="auto"/>
              <w:bottom w:val="nil"/>
              <w:right w:val="nil"/>
            </w:tcBorders>
            <w:shd w:val="clear" w:color="auto" w:fill="auto"/>
            <w:vAlign w:val="center"/>
            <w:hideMark/>
          </w:tcPr>
          <w:p w14:paraId="359D2E4B"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-29c-3p</w:t>
            </w:r>
          </w:p>
        </w:tc>
        <w:tc>
          <w:tcPr>
            <w:tcW w:w="2161" w:type="dxa"/>
            <w:tcBorders>
              <w:top w:val="nil"/>
              <w:left w:val="nil"/>
              <w:bottom w:val="nil"/>
              <w:right w:val="single" w:sz="8" w:space="0" w:color="auto"/>
            </w:tcBorders>
            <w:shd w:val="clear" w:color="auto" w:fill="auto"/>
            <w:noWrap/>
            <w:vAlign w:val="center"/>
            <w:hideMark/>
          </w:tcPr>
          <w:p w14:paraId="6A05BABA"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nil"/>
              <w:right w:val="single" w:sz="8" w:space="0" w:color="auto"/>
            </w:tcBorders>
            <w:shd w:val="clear" w:color="auto" w:fill="auto"/>
            <w:vAlign w:val="center"/>
            <w:hideMark/>
          </w:tcPr>
          <w:p w14:paraId="78D95659"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-191-5p</w:t>
            </w:r>
          </w:p>
        </w:tc>
      </w:tr>
      <w:tr w:rsidR="00A85C5C" w:rsidRPr="009A6EB8" w14:paraId="267962CB" w14:textId="77777777" w:rsidTr="00A85C5C">
        <w:trPr>
          <w:trHeight w:val="299"/>
          <w:jc w:val="center"/>
        </w:trPr>
        <w:tc>
          <w:tcPr>
            <w:tcW w:w="2206" w:type="dxa"/>
            <w:tcBorders>
              <w:top w:val="nil"/>
              <w:left w:val="single" w:sz="8" w:space="0" w:color="auto"/>
              <w:bottom w:val="single" w:sz="8" w:space="0" w:color="auto"/>
            </w:tcBorders>
            <w:shd w:val="clear" w:color="auto" w:fill="auto"/>
            <w:vAlign w:val="center"/>
            <w:hideMark/>
          </w:tcPr>
          <w:p w14:paraId="599CAB5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-191-5p</w:t>
            </w:r>
          </w:p>
        </w:tc>
        <w:tc>
          <w:tcPr>
            <w:tcW w:w="2179" w:type="dxa"/>
            <w:tcBorders>
              <w:top w:val="nil"/>
              <w:bottom w:val="single" w:sz="8" w:space="0" w:color="auto"/>
              <w:right w:val="single" w:sz="8" w:space="0" w:color="auto"/>
            </w:tcBorders>
            <w:shd w:val="clear" w:color="auto" w:fill="auto"/>
            <w:noWrap/>
            <w:vAlign w:val="center"/>
            <w:hideMark/>
          </w:tcPr>
          <w:p w14:paraId="6A667A41" w14:textId="77777777" w:rsidR="00A85C5C" w:rsidRPr="009A6EB8" w:rsidRDefault="00A85C5C" w:rsidP="00A85C5C">
            <w:pPr>
              <w:spacing w:line="480" w:lineRule="auto"/>
              <w:jc w:val="center"/>
              <w:rPr>
                <w:rFonts w:ascii="Arial" w:hAnsi="Arial" w:cs="Arial"/>
                <w:sz w:val="20"/>
                <w:szCs w:val="20"/>
              </w:rPr>
            </w:pPr>
          </w:p>
        </w:tc>
        <w:tc>
          <w:tcPr>
            <w:tcW w:w="2233" w:type="dxa"/>
            <w:tcBorders>
              <w:top w:val="nil"/>
              <w:left w:val="single" w:sz="8" w:space="0" w:color="auto"/>
              <w:bottom w:val="single" w:sz="8" w:space="0" w:color="auto"/>
              <w:right w:val="nil"/>
            </w:tcBorders>
            <w:shd w:val="clear" w:color="auto" w:fill="auto"/>
            <w:vAlign w:val="center"/>
            <w:hideMark/>
          </w:tcPr>
          <w:p w14:paraId="786CF24A" w14:textId="77777777" w:rsidR="00A85C5C" w:rsidRPr="009A6EB8" w:rsidRDefault="00A85C5C" w:rsidP="00A85C5C">
            <w:pPr>
              <w:spacing w:line="480" w:lineRule="auto"/>
              <w:jc w:val="center"/>
              <w:rPr>
                <w:rFonts w:ascii="Arial" w:hAnsi="Arial" w:cs="Arial"/>
                <w:sz w:val="20"/>
                <w:szCs w:val="20"/>
              </w:rPr>
            </w:pPr>
            <w:proofErr w:type="gramStart"/>
            <w:r w:rsidRPr="009A6EB8">
              <w:rPr>
                <w:rFonts w:ascii="Arial" w:hAnsi="Arial" w:cs="Arial"/>
                <w:sz w:val="20"/>
                <w:szCs w:val="20"/>
              </w:rPr>
              <w:t>miR</w:t>
            </w:r>
            <w:proofErr w:type="gramEnd"/>
            <w:r w:rsidRPr="009A6EB8">
              <w:rPr>
                <w:rFonts w:ascii="Arial" w:hAnsi="Arial" w:cs="Arial"/>
                <w:sz w:val="20"/>
                <w:szCs w:val="20"/>
              </w:rPr>
              <w:t>-191-5p</w:t>
            </w:r>
          </w:p>
        </w:tc>
        <w:tc>
          <w:tcPr>
            <w:tcW w:w="2161" w:type="dxa"/>
            <w:tcBorders>
              <w:top w:val="nil"/>
              <w:left w:val="nil"/>
              <w:bottom w:val="single" w:sz="8" w:space="0" w:color="auto"/>
              <w:right w:val="single" w:sz="8" w:space="0" w:color="auto"/>
            </w:tcBorders>
            <w:shd w:val="clear" w:color="auto" w:fill="auto"/>
            <w:noWrap/>
            <w:vAlign w:val="center"/>
            <w:hideMark/>
          </w:tcPr>
          <w:p w14:paraId="0698098E" w14:textId="77777777" w:rsidR="00A85C5C" w:rsidRPr="009A6EB8" w:rsidRDefault="00A85C5C" w:rsidP="00A85C5C">
            <w:pPr>
              <w:spacing w:line="480" w:lineRule="auto"/>
              <w:jc w:val="center"/>
              <w:rPr>
                <w:rFonts w:ascii="Arial" w:hAnsi="Arial" w:cs="Arial"/>
                <w:sz w:val="20"/>
                <w:szCs w:val="20"/>
              </w:rPr>
            </w:pPr>
          </w:p>
        </w:tc>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11B34C0E" w14:textId="77777777" w:rsidR="00A85C5C" w:rsidRPr="009A6EB8" w:rsidRDefault="00A85C5C" w:rsidP="00A85C5C">
            <w:pPr>
              <w:spacing w:line="480" w:lineRule="auto"/>
              <w:jc w:val="center"/>
              <w:rPr>
                <w:rFonts w:ascii="Arial" w:hAnsi="Arial" w:cs="Arial"/>
                <w:sz w:val="20"/>
                <w:szCs w:val="20"/>
              </w:rPr>
            </w:pPr>
          </w:p>
        </w:tc>
      </w:tr>
    </w:tbl>
    <w:p w14:paraId="3E23D4D9" w14:textId="77777777" w:rsidR="00A85C5C" w:rsidRDefault="00A85C5C" w:rsidP="00A85C5C">
      <w:pPr>
        <w:suppressAutoHyphens/>
        <w:spacing w:line="480" w:lineRule="auto"/>
        <w:jc w:val="both"/>
        <w:rPr>
          <w:rFonts w:ascii="Arial" w:hAnsi="Arial" w:cs="Arial"/>
          <w:b/>
          <w:lang w:val="en-US"/>
        </w:rPr>
        <w:sectPr w:rsidR="00A85C5C">
          <w:pgSz w:w="11906" w:h="16838"/>
          <w:pgMar w:top="1417" w:right="1417" w:bottom="1417" w:left="1417" w:header="708" w:footer="708" w:gutter="0"/>
          <w:cols w:space="708"/>
          <w:docGrid w:linePitch="360"/>
        </w:sectPr>
      </w:pPr>
    </w:p>
    <w:p w14:paraId="7FA96285" w14:textId="1A5C3AB4" w:rsidR="00A85C5C" w:rsidRDefault="00A85C5C" w:rsidP="00A85C5C">
      <w:pPr>
        <w:suppressAutoHyphens/>
        <w:spacing w:line="480" w:lineRule="auto"/>
        <w:jc w:val="both"/>
        <w:rPr>
          <w:rStyle w:val="QuoteChar"/>
          <w:rFonts w:ascii="Arial" w:hAnsi="Arial" w:cs="Arial"/>
          <w:bCs/>
          <w:lang w:val="en-US"/>
        </w:rPr>
      </w:pPr>
      <w:r w:rsidRPr="00B532C9">
        <w:rPr>
          <w:rFonts w:ascii="Arial" w:hAnsi="Arial" w:cs="Arial"/>
          <w:b/>
          <w:lang w:val="en-US"/>
        </w:rPr>
        <w:lastRenderedPageBreak/>
        <w:t xml:space="preserve">Table </w:t>
      </w:r>
      <w:r w:rsidR="00B81F27">
        <w:rPr>
          <w:rFonts w:ascii="Arial" w:hAnsi="Arial" w:cs="Arial"/>
          <w:b/>
          <w:lang w:val="en-US"/>
        </w:rPr>
        <w:t>e-</w:t>
      </w:r>
      <w:r w:rsidRPr="00B532C9">
        <w:rPr>
          <w:rFonts w:ascii="Arial" w:hAnsi="Arial" w:cs="Arial"/>
          <w:b/>
          <w:lang w:val="en-US"/>
        </w:rPr>
        <w:t xml:space="preserve">4. </w:t>
      </w:r>
      <w:r w:rsidRPr="00AF7A06">
        <w:rPr>
          <w:rFonts w:ascii="Arial" w:hAnsi="Arial" w:cs="Arial"/>
          <w:b/>
          <w:bCs/>
          <w:lang w:val="en-US"/>
        </w:rPr>
        <w:t xml:space="preserve">Differentially expressed miRNAs </w:t>
      </w:r>
      <w:r w:rsidRPr="00C750F3">
        <w:rPr>
          <w:rFonts w:ascii="Arial" w:hAnsi="Arial" w:cs="Arial"/>
          <w:b/>
          <w:bCs/>
          <w:lang w:val="en-US"/>
        </w:rPr>
        <w:t xml:space="preserve">in MS and other </w:t>
      </w:r>
      <w:r w:rsidRPr="00085C2E">
        <w:rPr>
          <w:rFonts w:ascii="Arial" w:hAnsi="Arial" w:cs="Arial"/>
          <w:b/>
          <w:bCs/>
          <w:lang w:val="en-US"/>
        </w:rPr>
        <w:t>inflammatory/infectious neurological disorders</w:t>
      </w:r>
      <w:r w:rsidRPr="00085C2E">
        <w:rPr>
          <w:rStyle w:val="QuoteChar"/>
          <w:rFonts w:ascii="Arial" w:hAnsi="Arial" w:cs="Arial"/>
          <w:b/>
          <w:bCs/>
          <w:lang w:val="en-US"/>
        </w:rPr>
        <w:t>.</w:t>
      </w:r>
      <w:r w:rsidRPr="00085C2E">
        <w:rPr>
          <w:rStyle w:val="QuoteChar"/>
          <w:rFonts w:ascii="Arial" w:hAnsi="Arial" w:cs="Arial"/>
          <w:bCs/>
          <w:lang w:val="en-US"/>
        </w:rPr>
        <w:t xml:space="preserve"> </w:t>
      </w:r>
    </w:p>
    <w:p w14:paraId="4A43E4E0" w14:textId="3CCF6F96" w:rsidR="00747303" w:rsidRPr="007E5E20" w:rsidRDefault="00747303" w:rsidP="00747303">
      <w:pPr>
        <w:suppressAutoHyphens/>
        <w:spacing w:line="480" w:lineRule="auto"/>
        <w:jc w:val="both"/>
        <w:rPr>
          <w:rFonts w:ascii="Arial" w:hAnsi="Arial" w:cs="Arial"/>
          <w:b/>
          <w:highlight w:val="yellow"/>
          <w:lang w:val="en-US"/>
        </w:rPr>
      </w:pPr>
      <w:r w:rsidRPr="00D26B4D">
        <w:rPr>
          <w:rStyle w:val="QuoteChar"/>
          <w:rFonts w:ascii="Arial" w:hAnsi="Arial" w:cs="Arial"/>
          <w:i w:val="0"/>
          <w:color w:val="auto"/>
          <w:lang w:val="en-US"/>
        </w:rPr>
        <w:t xml:space="preserve">Abbreviations: ND = neurological disorders; PBMCs = peripheral blood mononuclear cells; SC = symptomatic controls Median fold change and statistical significance are listed for miRNAs amplified from CSF, serum and PBMCs of relapsing or remitting MS vs. SC/HC (A) and in the CSF of inflammatory and infectious neurological diseases and relapsing or remitting MS vs. SC (B). Values significant according to Dunn’s post-test with (bold) or without (italic) confirmation by </w:t>
      </w:r>
      <w:proofErr w:type="spellStart"/>
      <w:r w:rsidRPr="00D26B4D">
        <w:rPr>
          <w:rStyle w:val="QuoteChar"/>
          <w:rFonts w:ascii="Arial" w:hAnsi="Arial" w:cs="Arial"/>
          <w:i w:val="0"/>
          <w:color w:val="auto"/>
          <w:lang w:val="en-US"/>
        </w:rPr>
        <w:t>Benjamini</w:t>
      </w:r>
      <w:proofErr w:type="spellEnd"/>
      <w:r w:rsidRPr="00D26B4D">
        <w:rPr>
          <w:rStyle w:val="QuoteChar"/>
          <w:rFonts w:ascii="Arial" w:hAnsi="Arial" w:cs="Arial"/>
          <w:i w:val="0"/>
          <w:color w:val="auto"/>
          <w:lang w:val="en-US"/>
        </w:rPr>
        <w:t xml:space="preserve">-Hochberg’s correction are shown. qPCR inclusion criteria described in the material and methods section allowed the inclusion of over 90% of CSF samples, over 96% of serum samples and 100% of PBMCs samples in the analysis, except for (A) </w:t>
      </w:r>
      <w:r w:rsidRPr="00D26B4D">
        <w:rPr>
          <w:rStyle w:val="QuoteChar"/>
          <w:rFonts w:ascii="Arial" w:hAnsi="Arial" w:cs="Arial"/>
          <w:i w:val="0"/>
          <w:color w:val="auto"/>
          <w:vertAlign w:val="superscript"/>
          <w:lang w:val="en-US"/>
        </w:rPr>
        <w:t>1</w:t>
      </w:r>
      <w:r w:rsidRPr="00D26B4D">
        <w:rPr>
          <w:rStyle w:val="QuoteChar"/>
          <w:rFonts w:ascii="Arial" w:hAnsi="Arial" w:cs="Arial"/>
          <w:i w:val="0"/>
          <w:color w:val="auto"/>
          <w:lang w:val="en-US"/>
        </w:rPr>
        <w:t xml:space="preserve">88.2% and </w:t>
      </w:r>
      <w:r w:rsidRPr="00D26B4D">
        <w:rPr>
          <w:rStyle w:val="QuoteChar"/>
          <w:rFonts w:ascii="Arial" w:hAnsi="Arial" w:cs="Arial"/>
          <w:i w:val="0"/>
          <w:color w:val="auto"/>
          <w:vertAlign w:val="superscript"/>
          <w:lang w:val="en-US"/>
        </w:rPr>
        <w:t>2</w:t>
      </w:r>
      <w:r w:rsidRPr="00D26B4D">
        <w:rPr>
          <w:rStyle w:val="QuoteChar"/>
          <w:rFonts w:ascii="Arial" w:hAnsi="Arial" w:cs="Arial"/>
          <w:i w:val="0"/>
          <w:color w:val="auto"/>
          <w:lang w:val="en-US"/>
        </w:rPr>
        <w:t xml:space="preserve">86.4% and for (B) </w:t>
      </w:r>
      <w:r w:rsidRPr="00D26B4D">
        <w:rPr>
          <w:rStyle w:val="QuoteChar"/>
          <w:rFonts w:ascii="Arial" w:hAnsi="Arial" w:cs="Arial"/>
          <w:i w:val="0"/>
          <w:color w:val="auto"/>
          <w:vertAlign w:val="superscript"/>
          <w:lang w:val="en-US"/>
        </w:rPr>
        <w:t>3</w:t>
      </w:r>
      <w:r w:rsidRPr="00D26B4D">
        <w:rPr>
          <w:rStyle w:val="QuoteChar"/>
          <w:rFonts w:ascii="Arial" w:hAnsi="Arial" w:cs="Arial"/>
          <w:i w:val="0"/>
          <w:color w:val="auto"/>
          <w:lang w:val="en-US"/>
        </w:rPr>
        <w:t xml:space="preserve">74.7% and </w:t>
      </w:r>
      <w:r w:rsidRPr="00D26B4D">
        <w:rPr>
          <w:rStyle w:val="QuoteChar"/>
          <w:rFonts w:ascii="Arial" w:hAnsi="Arial" w:cs="Arial"/>
          <w:i w:val="0"/>
          <w:color w:val="auto"/>
          <w:vertAlign w:val="superscript"/>
          <w:lang w:val="en-US"/>
        </w:rPr>
        <w:t>4</w:t>
      </w:r>
      <w:r w:rsidR="00F80874">
        <w:rPr>
          <w:rStyle w:val="QuoteChar"/>
          <w:rFonts w:ascii="Arial" w:hAnsi="Arial" w:cs="Arial"/>
          <w:i w:val="0"/>
          <w:color w:val="auto"/>
          <w:lang w:val="en-US"/>
        </w:rPr>
        <w:t>81.3%.</w:t>
      </w:r>
    </w:p>
    <w:p w14:paraId="5AA42C4E" w14:textId="77777777" w:rsidR="00747303" w:rsidRPr="00085C2E" w:rsidRDefault="00747303" w:rsidP="00A85C5C">
      <w:pPr>
        <w:suppressAutoHyphens/>
        <w:spacing w:line="480" w:lineRule="auto"/>
        <w:jc w:val="both"/>
        <w:rPr>
          <w:rStyle w:val="QuoteChar"/>
          <w:rFonts w:ascii="Arial" w:hAnsi="Arial" w:cs="Arial"/>
          <w:bCs/>
          <w:i w:val="0"/>
          <w:lang w:val="en-US"/>
        </w:rPr>
      </w:pPr>
    </w:p>
    <w:tbl>
      <w:tblPr>
        <w:tblW w:w="11340" w:type="dxa"/>
        <w:jc w:val="center"/>
        <w:tblLayout w:type="fixed"/>
        <w:tblCellMar>
          <w:left w:w="70" w:type="dxa"/>
          <w:right w:w="70" w:type="dxa"/>
        </w:tblCellMar>
        <w:tblLook w:val="04A0" w:firstRow="1" w:lastRow="0" w:firstColumn="1" w:lastColumn="0" w:noHBand="0" w:noVBand="1"/>
      </w:tblPr>
      <w:tblGrid>
        <w:gridCol w:w="1408"/>
        <w:gridCol w:w="860"/>
        <w:gridCol w:w="1008"/>
        <w:gridCol w:w="1008"/>
        <w:gridCol w:w="1008"/>
        <w:gridCol w:w="1008"/>
        <w:gridCol w:w="1008"/>
        <w:gridCol w:w="1008"/>
        <w:gridCol w:w="1008"/>
        <w:gridCol w:w="1008"/>
        <w:gridCol w:w="1008"/>
      </w:tblGrid>
      <w:tr w:rsidR="00A85C5C" w:rsidRPr="00063D49" w14:paraId="20BBEABC" w14:textId="77777777" w:rsidTr="00A85C5C">
        <w:trPr>
          <w:trHeight w:val="287"/>
          <w:jc w:val="center"/>
        </w:trPr>
        <w:tc>
          <w:tcPr>
            <w:tcW w:w="1408" w:type="dxa"/>
            <w:tcBorders>
              <w:top w:val="single" w:sz="8" w:space="0" w:color="auto"/>
              <w:left w:val="single" w:sz="8" w:space="0" w:color="auto"/>
              <w:bottom w:val="nil"/>
              <w:right w:val="single" w:sz="8" w:space="0" w:color="auto"/>
            </w:tcBorders>
            <w:shd w:val="clear" w:color="auto" w:fill="auto"/>
            <w:noWrap/>
            <w:vAlign w:val="center"/>
            <w:hideMark/>
          </w:tcPr>
          <w:p w14:paraId="2035726B" w14:textId="77777777" w:rsidR="00A85C5C" w:rsidRPr="00B82427" w:rsidRDefault="00A85C5C" w:rsidP="00A85C5C">
            <w:pPr>
              <w:spacing w:before="120" w:line="480" w:lineRule="auto"/>
              <w:jc w:val="center"/>
              <w:rPr>
                <w:rFonts w:ascii="Arial" w:hAnsi="Arial" w:cs="Arial"/>
                <w:b/>
                <w:bCs/>
                <w:color w:val="000000"/>
                <w:sz w:val="19"/>
                <w:szCs w:val="19"/>
                <w:lang w:val="en-US" w:eastAsia="fr-BE"/>
              </w:rPr>
            </w:pPr>
            <w:r w:rsidRPr="00B82427">
              <w:rPr>
                <w:rFonts w:ascii="Arial" w:hAnsi="Arial" w:cs="Arial"/>
                <w:b/>
                <w:bCs/>
                <w:color w:val="000000"/>
                <w:sz w:val="20"/>
                <w:szCs w:val="20"/>
                <w:lang w:val="en-US" w:eastAsia="fr-BE"/>
              </w:rPr>
              <w:t>A</w:t>
            </w:r>
          </w:p>
        </w:tc>
        <w:tc>
          <w:tcPr>
            <w:tcW w:w="860" w:type="dxa"/>
            <w:tcBorders>
              <w:top w:val="single" w:sz="8" w:space="0" w:color="auto"/>
              <w:left w:val="nil"/>
              <w:bottom w:val="nil"/>
              <w:right w:val="single" w:sz="8" w:space="0" w:color="auto"/>
            </w:tcBorders>
            <w:shd w:val="clear" w:color="auto" w:fill="auto"/>
            <w:noWrap/>
            <w:vAlign w:val="center"/>
            <w:hideMark/>
          </w:tcPr>
          <w:p w14:paraId="3D732E24" w14:textId="77777777" w:rsidR="00A85C5C" w:rsidRPr="00063D49" w:rsidRDefault="00A85C5C" w:rsidP="00A85C5C">
            <w:pPr>
              <w:spacing w:line="480" w:lineRule="auto"/>
              <w:jc w:val="center"/>
              <w:rPr>
                <w:rFonts w:ascii="Arial" w:hAnsi="Arial" w:cs="Arial"/>
                <w:color w:val="000000"/>
                <w:sz w:val="19"/>
                <w:szCs w:val="19"/>
                <w:lang w:val="en-US" w:eastAsia="fr-BE"/>
              </w:rPr>
            </w:pPr>
          </w:p>
        </w:tc>
        <w:tc>
          <w:tcPr>
            <w:tcW w:w="3024" w:type="dxa"/>
            <w:gridSpan w:val="3"/>
            <w:tcBorders>
              <w:top w:val="single" w:sz="8" w:space="0" w:color="auto"/>
              <w:left w:val="nil"/>
              <w:bottom w:val="nil"/>
              <w:right w:val="single" w:sz="8" w:space="0" w:color="000000"/>
            </w:tcBorders>
            <w:shd w:val="clear" w:color="auto" w:fill="auto"/>
            <w:noWrap/>
            <w:vAlign w:val="center"/>
            <w:hideMark/>
          </w:tcPr>
          <w:p w14:paraId="06BDE88F" w14:textId="77777777" w:rsidR="00A85C5C" w:rsidRPr="00063D49"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Relapsing</w:t>
            </w:r>
            <w:proofErr w:type="spellEnd"/>
            <w:r>
              <w:rPr>
                <w:rFonts w:ascii="Arial" w:hAnsi="Arial" w:cs="Arial"/>
                <w:b/>
                <w:bCs/>
                <w:color w:val="000000"/>
                <w:sz w:val="19"/>
                <w:szCs w:val="19"/>
                <w:lang w:eastAsia="fr-BE"/>
              </w:rPr>
              <w:t xml:space="preserve"> vs </w:t>
            </w:r>
            <w:proofErr w:type="spellStart"/>
            <w:r w:rsidRPr="00063D49">
              <w:rPr>
                <w:rFonts w:ascii="Arial" w:hAnsi="Arial" w:cs="Arial"/>
                <w:b/>
                <w:bCs/>
                <w:color w:val="000000"/>
                <w:sz w:val="19"/>
                <w:szCs w:val="19"/>
                <w:lang w:eastAsia="fr-BE"/>
              </w:rPr>
              <w:t>Remitting</w:t>
            </w:r>
            <w:proofErr w:type="spellEnd"/>
          </w:p>
        </w:tc>
        <w:tc>
          <w:tcPr>
            <w:tcW w:w="3024" w:type="dxa"/>
            <w:gridSpan w:val="3"/>
            <w:tcBorders>
              <w:top w:val="single" w:sz="8" w:space="0" w:color="auto"/>
              <w:left w:val="nil"/>
              <w:bottom w:val="nil"/>
              <w:right w:val="single" w:sz="8" w:space="0" w:color="000000"/>
            </w:tcBorders>
            <w:shd w:val="clear" w:color="auto" w:fill="auto"/>
            <w:noWrap/>
            <w:vAlign w:val="center"/>
            <w:hideMark/>
          </w:tcPr>
          <w:p w14:paraId="3E8F6262" w14:textId="77777777" w:rsidR="00A85C5C" w:rsidRPr="00063D49"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Relapsing</w:t>
            </w:r>
            <w:proofErr w:type="spellEnd"/>
            <w:r>
              <w:rPr>
                <w:rFonts w:ascii="Arial" w:hAnsi="Arial" w:cs="Arial"/>
                <w:b/>
                <w:bCs/>
                <w:color w:val="000000"/>
                <w:sz w:val="19"/>
                <w:szCs w:val="19"/>
                <w:lang w:eastAsia="fr-BE"/>
              </w:rPr>
              <w:t xml:space="preserve"> vs </w:t>
            </w:r>
            <w:r w:rsidRPr="00063D49">
              <w:rPr>
                <w:rFonts w:ascii="Arial" w:hAnsi="Arial" w:cs="Arial"/>
                <w:b/>
                <w:bCs/>
                <w:color w:val="000000"/>
                <w:sz w:val="19"/>
                <w:szCs w:val="19"/>
                <w:lang w:eastAsia="fr-BE"/>
              </w:rPr>
              <w:t>Controls</w:t>
            </w:r>
          </w:p>
        </w:tc>
        <w:tc>
          <w:tcPr>
            <w:tcW w:w="3024" w:type="dxa"/>
            <w:gridSpan w:val="3"/>
            <w:tcBorders>
              <w:top w:val="single" w:sz="8" w:space="0" w:color="auto"/>
              <w:left w:val="nil"/>
              <w:bottom w:val="nil"/>
              <w:right w:val="single" w:sz="8" w:space="0" w:color="000000"/>
            </w:tcBorders>
            <w:shd w:val="clear" w:color="auto" w:fill="auto"/>
            <w:noWrap/>
            <w:vAlign w:val="center"/>
            <w:hideMark/>
          </w:tcPr>
          <w:p w14:paraId="1DBE186E" w14:textId="77777777" w:rsidR="00A85C5C" w:rsidRPr="00063D49"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Remitting</w:t>
            </w:r>
            <w:proofErr w:type="spellEnd"/>
            <w:r>
              <w:rPr>
                <w:rFonts w:ascii="Arial" w:hAnsi="Arial" w:cs="Arial"/>
                <w:b/>
                <w:bCs/>
                <w:color w:val="000000"/>
                <w:sz w:val="19"/>
                <w:szCs w:val="19"/>
                <w:lang w:eastAsia="fr-BE"/>
              </w:rPr>
              <w:t xml:space="preserve"> vs </w:t>
            </w:r>
            <w:r w:rsidRPr="00063D49">
              <w:rPr>
                <w:rFonts w:ascii="Arial" w:hAnsi="Arial" w:cs="Arial"/>
                <w:b/>
                <w:bCs/>
                <w:color w:val="000000"/>
                <w:sz w:val="19"/>
                <w:szCs w:val="19"/>
                <w:lang w:eastAsia="fr-BE"/>
              </w:rPr>
              <w:t>Controls</w:t>
            </w:r>
          </w:p>
        </w:tc>
      </w:tr>
      <w:tr w:rsidR="00A85C5C" w:rsidRPr="00063D49" w14:paraId="110A4490" w14:textId="77777777" w:rsidTr="00A85C5C">
        <w:trPr>
          <w:trHeight w:val="560"/>
          <w:jc w:val="center"/>
        </w:trPr>
        <w:tc>
          <w:tcPr>
            <w:tcW w:w="14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8FFA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ID miRNA</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14:paraId="13E5270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 xml:space="preserve">ANOVA </w:t>
            </w:r>
            <w:r w:rsidRPr="00063D49">
              <w:rPr>
                <w:rFonts w:ascii="Arial" w:hAnsi="Arial" w:cs="Arial"/>
                <w:b/>
                <w:bCs/>
                <w:sz w:val="19"/>
                <w:szCs w:val="19"/>
                <w:lang w:eastAsia="fr-BE"/>
              </w:rPr>
              <w:br/>
              <w:t>p-value</w:t>
            </w:r>
          </w:p>
        </w:tc>
        <w:tc>
          <w:tcPr>
            <w:tcW w:w="1008" w:type="dxa"/>
            <w:tcBorders>
              <w:top w:val="single" w:sz="8" w:space="0" w:color="auto"/>
              <w:left w:val="nil"/>
              <w:bottom w:val="single" w:sz="8" w:space="0" w:color="auto"/>
              <w:right w:val="nil"/>
            </w:tcBorders>
            <w:shd w:val="clear" w:color="auto" w:fill="auto"/>
            <w:noWrap/>
            <w:vAlign w:val="center"/>
            <w:hideMark/>
          </w:tcPr>
          <w:p w14:paraId="591609B5"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1008" w:type="dxa"/>
            <w:tcBorders>
              <w:top w:val="single" w:sz="8" w:space="0" w:color="auto"/>
              <w:left w:val="nil"/>
              <w:bottom w:val="single" w:sz="8" w:space="0" w:color="auto"/>
              <w:right w:val="nil"/>
            </w:tcBorders>
            <w:shd w:val="clear" w:color="auto" w:fill="auto"/>
            <w:vAlign w:val="center"/>
            <w:hideMark/>
          </w:tcPr>
          <w:p w14:paraId="3D7F555F"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 xml:space="preserve">Dunn's </w:t>
            </w:r>
            <w:r w:rsidRPr="00063D49">
              <w:rPr>
                <w:rFonts w:ascii="Arial" w:hAnsi="Arial" w:cs="Arial"/>
                <w:b/>
                <w:bCs/>
                <w:sz w:val="19"/>
                <w:szCs w:val="19"/>
                <w:lang w:val="en-GB" w:eastAsia="fr-BE"/>
              </w:rPr>
              <w:br/>
              <w:t>p-value</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58FAF793"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Adjusted p-value</w:t>
            </w:r>
          </w:p>
        </w:tc>
        <w:tc>
          <w:tcPr>
            <w:tcW w:w="1008" w:type="dxa"/>
            <w:tcBorders>
              <w:top w:val="single" w:sz="8" w:space="0" w:color="auto"/>
              <w:left w:val="nil"/>
              <w:bottom w:val="single" w:sz="8" w:space="0" w:color="auto"/>
              <w:right w:val="nil"/>
            </w:tcBorders>
            <w:shd w:val="clear" w:color="auto" w:fill="auto"/>
            <w:noWrap/>
            <w:vAlign w:val="center"/>
            <w:hideMark/>
          </w:tcPr>
          <w:p w14:paraId="2EF8A8FB"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Fold change</w:t>
            </w:r>
          </w:p>
        </w:tc>
        <w:tc>
          <w:tcPr>
            <w:tcW w:w="1008" w:type="dxa"/>
            <w:tcBorders>
              <w:top w:val="single" w:sz="8" w:space="0" w:color="auto"/>
              <w:left w:val="nil"/>
              <w:bottom w:val="single" w:sz="8" w:space="0" w:color="auto"/>
              <w:right w:val="nil"/>
            </w:tcBorders>
            <w:shd w:val="clear" w:color="auto" w:fill="auto"/>
            <w:vAlign w:val="center"/>
            <w:hideMark/>
          </w:tcPr>
          <w:p w14:paraId="14777236"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 xml:space="preserve">Dunn's </w:t>
            </w:r>
            <w:r w:rsidRPr="00063D49">
              <w:rPr>
                <w:rFonts w:ascii="Arial" w:hAnsi="Arial" w:cs="Arial"/>
                <w:b/>
                <w:bCs/>
                <w:sz w:val="19"/>
                <w:szCs w:val="19"/>
                <w:lang w:val="en-GB" w:eastAsia="fr-BE"/>
              </w:rPr>
              <w:br/>
              <w:t>p-value</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456550F7"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Adjusted p-value</w:t>
            </w:r>
          </w:p>
        </w:tc>
        <w:tc>
          <w:tcPr>
            <w:tcW w:w="1008" w:type="dxa"/>
            <w:tcBorders>
              <w:top w:val="single" w:sz="8" w:space="0" w:color="auto"/>
              <w:left w:val="nil"/>
              <w:bottom w:val="single" w:sz="8" w:space="0" w:color="auto"/>
              <w:right w:val="nil"/>
            </w:tcBorders>
            <w:shd w:val="clear" w:color="auto" w:fill="auto"/>
            <w:noWrap/>
            <w:vAlign w:val="center"/>
            <w:hideMark/>
          </w:tcPr>
          <w:p w14:paraId="5ADFFB48"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Fold change</w:t>
            </w:r>
          </w:p>
        </w:tc>
        <w:tc>
          <w:tcPr>
            <w:tcW w:w="1008" w:type="dxa"/>
            <w:tcBorders>
              <w:top w:val="single" w:sz="8" w:space="0" w:color="auto"/>
              <w:left w:val="nil"/>
              <w:bottom w:val="single" w:sz="8" w:space="0" w:color="auto"/>
              <w:right w:val="nil"/>
            </w:tcBorders>
            <w:shd w:val="clear" w:color="auto" w:fill="auto"/>
            <w:vAlign w:val="center"/>
            <w:hideMark/>
          </w:tcPr>
          <w:p w14:paraId="5DB7D40B"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 xml:space="preserve">Dunn's </w:t>
            </w:r>
            <w:r w:rsidRPr="00063D49">
              <w:rPr>
                <w:rFonts w:ascii="Arial" w:hAnsi="Arial" w:cs="Arial"/>
                <w:b/>
                <w:bCs/>
                <w:sz w:val="19"/>
                <w:szCs w:val="19"/>
                <w:lang w:val="en-GB" w:eastAsia="fr-BE"/>
              </w:rPr>
              <w:br/>
              <w:t>p-value</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704E907F"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Adjusted p-value</w:t>
            </w:r>
          </w:p>
        </w:tc>
      </w:tr>
      <w:tr w:rsidR="00A85C5C" w:rsidRPr="00063D49" w14:paraId="3D7AD0EB" w14:textId="77777777" w:rsidTr="00A85C5C">
        <w:trPr>
          <w:trHeight w:val="287"/>
          <w:jc w:val="center"/>
        </w:trPr>
        <w:tc>
          <w:tcPr>
            <w:tcW w:w="11340" w:type="dxa"/>
            <w:gridSpan w:val="11"/>
            <w:tcBorders>
              <w:top w:val="nil"/>
              <w:left w:val="single" w:sz="8" w:space="0" w:color="auto"/>
              <w:bottom w:val="single" w:sz="8" w:space="0" w:color="auto"/>
              <w:right w:val="single" w:sz="8" w:space="0" w:color="000000"/>
            </w:tcBorders>
            <w:shd w:val="clear" w:color="auto" w:fill="auto"/>
            <w:noWrap/>
            <w:vAlign w:val="center"/>
            <w:hideMark/>
          </w:tcPr>
          <w:p w14:paraId="51F4F57E" w14:textId="77777777" w:rsidR="00A85C5C" w:rsidRPr="00063D49" w:rsidRDefault="00A85C5C" w:rsidP="00A85C5C">
            <w:pPr>
              <w:spacing w:line="480" w:lineRule="auto"/>
              <w:jc w:val="center"/>
              <w:rPr>
                <w:rFonts w:ascii="Arial" w:hAnsi="Arial" w:cs="Arial"/>
                <w:b/>
                <w:bCs/>
                <w:color w:val="000000"/>
                <w:sz w:val="19"/>
                <w:szCs w:val="19"/>
                <w:lang w:val="en-GB" w:eastAsia="fr-BE"/>
              </w:rPr>
            </w:pPr>
            <w:r w:rsidRPr="00063D49">
              <w:rPr>
                <w:rFonts w:ascii="Arial" w:hAnsi="Arial" w:cs="Arial"/>
                <w:b/>
                <w:bCs/>
                <w:color w:val="000000"/>
                <w:sz w:val="19"/>
                <w:szCs w:val="19"/>
                <w:lang w:val="en-GB" w:eastAsia="fr-BE"/>
              </w:rPr>
              <w:t>CSF</w:t>
            </w:r>
          </w:p>
        </w:tc>
      </w:tr>
      <w:tr w:rsidR="00A85C5C" w:rsidRPr="00063D49" w14:paraId="21342A10"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2BADA1A9"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val="en-GB" w:eastAsia="fr-BE"/>
              </w:rPr>
              <w:t>miR</w:t>
            </w:r>
            <w:proofErr w:type="spellEnd"/>
            <w:r w:rsidRPr="00063D49">
              <w:rPr>
                <w:rFonts w:ascii="Arial" w:hAnsi="Arial" w:cs="Arial"/>
                <w:b/>
                <w:bCs/>
                <w:sz w:val="19"/>
                <w:szCs w:val="19"/>
                <w:lang w:val="en-GB" w:eastAsia="fr-BE"/>
              </w:rPr>
              <w:t>-</w:t>
            </w:r>
            <w:r w:rsidRPr="00063D49">
              <w:rPr>
                <w:rFonts w:ascii="Arial" w:hAnsi="Arial" w:cs="Arial"/>
                <w:b/>
                <w:bCs/>
                <w:sz w:val="19"/>
                <w:szCs w:val="19"/>
                <w:lang w:eastAsia="fr-BE"/>
              </w:rPr>
              <w:t>15a-3p</w:t>
            </w:r>
          </w:p>
        </w:tc>
        <w:tc>
          <w:tcPr>
            <w:tcW w:w="860" w:type="dxa"/>
            <w:tcBorders>
              <w:top w:val="nil"/>
              <w:left w:val="nil"/>
              <w:bottom w:val="nil"/>
              <w:right w:val="single" w:sz="8" w:space="0" w:color="auto"/>
            </w:tcBorders>
            <w:shd w:val="clear" w:color="auto" w:fill="auto"/>
            <w:noWrap/>
            <w:vAlign w:val="center"/>
            <w:hideMark/>
          </w:tcPr>
          <w:p w14:paraId="3F1FA5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0,0215</w:t>
            </w:r>
          </w:p>
        </w:tc>
        <w:tc>
          <w:tcPr>
            <w:tcW w:w="1008" w:type="dxa"/>
            <w:tcBorders>
              <w:top w:val="nil"/>
              <w:left w:val="nil"/>
              <w:bottom w:val="nil"/>
              <w:right w:val="nil"/>
            </w:tcBorders>
            <w:shd w:val="clear" w:color="auto" w:fill="auto"/>
            <w:noWrap/>
            <w:vAlign w:val="center"/>
            <w:hideMark/>
          </w:tcPr>
          <w:p w14:paraId="3C1D799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1,25</w:t>
            </w:r>
          </w:p>
        </w:tc>
        <w:tc>
          <w:tcPr>
            <w:tcW w:w="1008" w:type="dxa"/>
            <w:tcBorders>
              <w:top w:val="nil"/>
              <w:left w:val="nil"/>
              <w:bottom w:val="nil"/>
              <w:right w:val="nil"/>
            </w:tcBorders>
            <w:shd w:val="clear" w:color="auto" w:fill="auto"/>
            <w:noWrap/>
            <w:vAlign w:val="center"/>
            <w:hideMark/>
          </w:tcPr>
          <w:p w14:paraId="51CF72D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0,9779</w:t>
            </w:r>
          </w:p>
        </w:tc>
        <w:tc>
          <w:tcPr>
            <w:tcW w:w="1008" w:type="dxa"/>
            <w:tcBorders>
              <w:top w:val="nil"/>
              <w:left w:val="nil"/>
              <w:bottom w:val="nil"/>
              <w:right w:val="single" w:sz="8" w:space="0" w:color="auto"/>
            </w:tcBorders>
            <w:shd w:val="clear" w:color="auto" w:fill="auto"/>
            <w:vAlign w:val="center"/>
            <w:hideMark/>
          </w:tcPr>
          <w:p w14:paraId="1E76B20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0,9779</w:t>
            </w:r>
          </w:p>
        </w:tc>
        <w:tc>
          <w:tcPr>
            <w:tcW w:w="1008" w:type="dxa"/>
            <w:tcBorders>
              <w:top w:val="nil"/>
              <w:left w:val="nil"/>
              <w:bottom w:val="nil"/>
              <w:right w:val="nil"/>
            </w:tcBorders>
            <w:shd w:val="clear" w:color="auto" w:fill="auto"/>
            <w:noWrap/>
            <w:vAlign w:val="center"/>
            <w:hideMark/>
          </w:tcPr>
          <w:p w14:paraId="4A976D6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-2,38</w:t>
            </w:r>
          </w:p>
        </w:tc>
        <w:tc>
          <w:tcPr>
            <w:tcW w:w="1008" w:type="dxa"/>
            <w:tcBorders>
              <w:top w:val="nil"/>
              <w:left w:val="nil"/>
              <w:bottom w:val="nil"/>
              <w:right w:val="nil"/>
            </w:tcBorders>
            <w:shd w:val="clear" w:color="auto" w:fill="auto"/>
            <w:noWrap/>
            <w:vAlign w:val="center"/>
            <w:hideMark/>
          </w:tcPr>
          <w:p w14:paraId="2E4E277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0,0071</w:t>
            </w:r>
          </w:p>
        </w:tc>
        <w:tc>
          <w:tcPr>
            <w:tcW w:w="1008" w:type="dxa"/>
            <w:tcBorders>
              <w:top w:val="nil"/>
              <w:left w:val="nil"/>
              <w:bottom w:val="nil"/>
              <w:right w:val="single" w:sz="8" w:space="0" w:color="auto"/>
            </w:tcBorders>
            <w:shd w:val="clear" w:color="auto" w:fill="auto"/>
            <w:vAlign w:val="center"/>
            <w:hideMark/>
          </w:tcPr>
          <w:p w14:paraId="074C1E6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0,0212</w:t>
            </w:r>
          </w:p>
        </w:tc>
        <w:tc>
          <w:tcPr>
            <w:tcW w:w="1008" w:type="dxa"/>
            <w:tcBorders>
              <w:top w:val="nil"/>
              <w:left w:val="nil"/>
              <w:bottom w:val="nil"/>
              <w:right w:val="nil"/>
            </w:tcBorders>
            <w:shd w:val="clear" w:color="auto" w:fill="auto"/>
            <w:noWrap/>
            <w:vAlign w:val="center"/>
            <w:hideMark/>
          </w:tcPr>
          <w:p w14:paraId="0E361A2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-2,94</w:t>
            </w:r>
          </w:p>
        </w:tc>
        <w:tc>
          <w:tcPr>
            <w:tcW w:w="1008" w:type="dxa"/>
            <w:tcBorders>
              <w:top w:val="nil"/>
              <w:left w:val="nil"/>
              <w:bottom w:val="nil"/>
              <w:right w:val="nil"/>
            </w:tcBorders>
            <w:shd w:val="clear" w:color="auto" w:fill="auto"/>
            <w:noWrap/>
            <w:vAlign w:val="center"/>
            <w:hideMark/>
          </w:tcPr>
          <w:p w14:paraId="4C96E6E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0,0330</w:t>
            </w:r>
          </w:p>
        </w:tc>
        <w:tc>
          <w:tcPr>
            <w:tcW w:w="1008" w:type="dxa"/>
            <w:tcBorders>
              <w:top w:val="nil"/>
              <w:left w:val="nil"/>
              <w:bottom w:val="nil"/>
              <w:right w:val="single" w:sz="8" w:space="0" w:color="auto"/>
            </w:tcBorders>
            <w:shd w:val="clear" w:color="auto" w:fill="auto"/>
            <w:vAlign w:val="center"/>
            <w:hideMark/>
          </w:tcPr>
          <w:p w14:paraId="5424C20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0,0494</w:t>
            </w:r>
          </w:p>
        </w:tc>
      </w:tr>
      <w:tr w:rsidR="00A85C5C" w:rsidRPr="00063D49" w14:paraId="4CC547F9"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93E5F08"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-20a-5p</w:t>
            </w:r>
          </w:p>
        </w:tc>
        <w:tc>
          <w:tcPr>
            <w:tcW w:w="860" w:type="dxa"/>
            <w:tcBorders>
              <w:top w:val="nil"/>
              <w:left w:val="nil"/>
              <w:bottom w:val="nil"/>
              <w:right w:val="single" w:sz="8" w:space="0" w:color="auto"/>
            </w:tcBorders>
            <w:shd w:val="clear" w:color="auto" w:fill="auto"/>
            <w:noWrap/>
            <w:vAlign w:val="center"/>
            <w:hideMark/>
          </w:tcPr>
          <w:p w14:paraId="18D0B11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0,0077</w:t>
            </w:r>
          </w:p>
        </w:tc>
        <w:tc>
          <w:tcPr>
            <w:tcW w:w="1008" w:type="dxa"/>
            <w:tcBorders>
              <w:top w:val="nil"/>
              <w:left w:val="nil"/>
              <w:bottom w:val="nil"/>
              <w:right w:val="nil"/>
            </w:tcBorders>
            <w:shd w:val="clear" w:color="auto" w:fill="auto"/>
            <w:noWrap/>
            <w:vAlign w:val="center"/>
            <w:hideMark/>
          </w:tcPr>
          <w:p w14:paraId="19268A83" w14:textId="77777777" w:rsidR="00A85C5C" w:rsidRPr="00063D49" w:rsidRDefault="00A85C5C" w:rsidP="00A85C5C">
            <w:pPr>
              <w:spacing w:line="480" w:lineRule="auto"/>
              <w:jc w:val="center"/>
              <w:rPr>
                <w:rFonts w:ascii="Arial" w:hAnsi="Arial" w:cs="Arial"/>
                <w:b/>
                <w:sz w:val="19"/>
                <w:szCs w:val="19"/>
                <w:lang w:eastAsia="fr-BE"/>
              </w:rPr>
            </w:pPr>
            <w:r w:rsidRPr="00063D49">
              <w:rPr>
                <w:rFonts w:ascii="Arial" w:hAnsi="Arial" w:cs="Arial"/>
                <w:b/>
                <w:sz w:val="19"/>
                <w:szCs w:val="19"/>
                <w:lang w:eastAsia="fr-BE"/>
              </w:rPr>
              <w:t>4,03</w:t>
            </w:r>
          </w:p>
        </w:tc>
        <w:tc>
          <w:tcPr>
            <w:tcW w:w="1008" w:type="dxa"/>
            <w:tcBorders>
              <w:top w:val="nil"/>
              <w:left w:val="nil"/>
              <w:bottom w:val="nil"/>
              <w:right w:val="nil"/>
            </w:tcBorders>
            <w:shd w:val="clear" w:color="auto" w:fill="auto"/>
            <w:noWrap/>
            <w:vAlign w:val="center"/>
            <w:hideMark/>
          </w:tcPr>
          <w:p w14:paraId="769C7E2E" w14:textId="77777777" w:rsidR="00A85C5C" w:rsidRPr="00063D49" w:rsidRDefault="00A85C5C" w:rsidP="00A85C5C">
            <w:pPr>
              <w:spacing w:line="480" w:lineRule="auto"/>
              <w:jc w:val="center"/>
              <w:rPr>
                <w:rFonts w:ascii="Arial" w:hAnsi="Arial" w:cs="Arial"/>
                <w:b/>
                <w:sz w:val="19"/>
                <w:szCs w:val="19"/>
                <w:lang w:eastAsia="fr-BE"/>
              </w:rPr>
            </w:pPr>
            <w:r w:rsidRPr="00063D49">
              <w:rPr>
                <w:rFonts w:ascii="Arial" w:hAnsi="Arial" w:cs="Arial"/>
                <w:b/>
                <w:sz w:val="19"/>
                <w:szCs w:val="19"/>
                <w:lang w:eastAsia="fr-BE"/>
              </w:rPr>
              <w:t>0,0045</w:t>
            </w:r>
          </w:p>
        </w:tc>
        <w:tc>
          <w:tcPr>
            <w:tcW w:w="1008" w:type="dxa"/>
            <w:tcBorders>
              <w:top w:val="nil"/>
              <w:left w:val="nil"/>
              <w:bottom w:val="nil"/>
              <w:right w:val="single" w:sz="8" w:space="0" w:color="auto"/>
            </w:tcBorders>
            <w:shd w:val="clear" w:color="auto" w:fill="auto"/>
            <w:vAlign w:val="center"/>
            <w:hideMark/>
          </w:tcPr>
          <w:p w14:paraId="6CA1AC8F" w14:textId="77777777" w:rsidR="00A85C5C" w:rsidRPr="00063D49" w:rsidRDefault="00A85C5C" w:rsidP="00A85C5C">
            <w:pPr>
              <w:spacing w:line="480" w:lineRule="auto"/>
              <w:jc w:val="center"/>
              <w:rPr>
                <w:rFonts w:ascii="Arial" w:hAnsi="Arial" w:cs="Arial"/>
                <w:b/>
                <w:sz w:val="19"/>
                <w:szCs w:val="19"/>
                <w:lang w:eastAsia="fr-BE"/>
              </w:rPr>
            </w:pPr>
            <w:r w:rsidRPr="00063D49">
              <w:rPr>
                <w:rFonts w:ascii="Arial" w:hAnsi="Arial" w:cs="Arial"/>
                <w:b/>
                <w:sz w:val="19"/>
                <w:szCs w:val="19"/>
                <w:lang w:eastAsia="fr-BE"/>
              </w:rPr>
              <w:t>0,0076</w:t>
            </w:r>
          </w:p>
        </w:tc>
        <w:tc>
          <w:tcPr>
            <w:tcW w:w="1008" w:type="dxa"/>
            <w:tcBorders>
              <w:top w:val="nil"/>
              <w:left w:val="nil"/>
              <w:bottom w:val="nil"/>
              <w:right w:val="nil"/>
            </w:tcBorders>
            <w:shd w:val="clear" w:color="auto" w:fill="auto"/>
            <w:noWrap/>
            <w:vAlign w:val="center"/>
            <w:hideMark/>
          </w:tcPr>
          <w:p w14:paraId="1165E1E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-1,01</w:t>
            </w:r>
          </w:p>
        </w:tc>
        <w:tc>
          <w:tcPr>
            <w:tcW w:w="1008" w:type="dxa"/>
            <w:tcBorders>
              <w:top w:val="nil"/>
              <w:left w:val="nil"/>
              <w:bottom w:val="nil"/>
              <w:right w:val="nil"/>
            </w:tcBorders>
            <w:shd w:val="clear" w:color="auto" w:fill="auto"/>
            <w:noWrap/>
            <w:vAlign w:val="center"/>
            <w:hideMark/>
          </w:tcPr>
          <w:p w14:paraId="0C987A2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0,6242</w:t>
            </w:r>
          </w:p>
        </w:tc>
        <w:tc>
          <w:tcPr>
            <w:tcW w:w="1008" w:type="dxa"/>
            <w:tcBorders>
              <w:top w:val="nil"/>
              <w:left w:val="nil"/>
              <w:bottom w:val="nil"/>
              <w:right w:val="single" w:sz="8" w:space="0" w:color="auto"/>
            </w:tcBorders>
            <w:shd w:val="clear" w:color="auto" w:fill="auto"/>
            <w:vAlign w:val="center"/>
            <w:hideMark/>
          </w:tcPr>
          <w:p w14:paraId="5092906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0,6242</w:t>
            </w:r>
          </w:p>
        </w:tc>
        <w:tc>
          <w:tcPr>
            <w:tcW w:w="1008" w:type="dxa"/>
            <w:tcBorders>
              <w:top w:val="nil"/>
              <w:left w:val="nil"/>
              <w:bottom w:val="nil"/>
              <w:right w:val="nil"/>
            </w:tcBorders>
            <w:shd w:val="clear" w:color="auto" w:fill="auto"/>
            <w:noWrap/>
            <w:vAlign w:val="center"/>
            <w:hideMark/>
          </w:tcPr>
          <w:p w14:paraId="21BA39F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-4,17</w:t>
            </w:r>
          </w:p>
        </w:tc>
        <w:tc>
          <w:tcPr>
            <w:tcW w:w="1008" w:type="dxa"/>
            <w:tcBorders>
              <w:top w:val="nil"/>
              <w:left w:val="nil"/>
              <w:bottom w:val="nil"/>
              <w:right w:val="nil"/>
            </w:tcBorders>
            <w:shd w:val="clear" w:color="auto" w:fill="auto"/>
            <w:noWrap/>
            <w:vAlign w:val="center"/>
            <w:hideMark/>
          </w:tcPr>
          <w:p w14:paraId="004DEF2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0,0051</w:t>
            </w:r>
          </w:p>
        </w:tc>
        <w:tc>
          <w:tcPr>
            <w:tcW w:w="1008" w:type="dxa"/>
            <w:tcBorders>
              <w:top w:val="nil"/>
              <w:left w:val="nil"/>
              <w:bottom w:val="nil"/>
              <w:right w:val="single" w:sz="8" w:space="0" w:color="auto"/>
            </w:tcBorders>
            <w:shd w:val="clear" w:color="auto" w:fill="auto"/>
            <w:vAlign w:val="center"/>
            <w:hideMark/>
          </w:tcPr>
          <w:p w14:paraId="48DC76C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0,0076</w:t>
            </w:r>
          </w:p>
        </w:tc>
      </w:tr>
      <w:tr w:rsidR="00A85C5C" w:rsidRPr="00063D49" w14:paraId="48AE5288"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4766EC9B"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-21-5p</w:t>
            </w:r>
          </w:p>
        </w:tc>
        <w:tc>
          <w:tcPr>
            <w:tcW w:w="860" w:type="dxa"/>
            <w:tcBorders>
              <w:top w:val="nil"/>
              <w:left w:val="nil"/>
              <w:bottom w:val="nil"/>
              <w:right w:val="single" w:sz="8" w:space="0" w:color="auto"/>
            </w:tcBorders>
            <w:shd w:val="clear" w:color="auto" w:fill="auto"/>
            <w:noWrap/>
            <w:vAlign w:val="center"/>
            <w:hideMark/>
          </w:tcPr>
          <w:p w14:paraId="528FC54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0,0231</w:t>
            </w:r>
          </w:p>
        </w:tc>
        <w:tc>
          <w:tcPr>
            <w:tcW w:w="1008" w:type="dxa"/>
            <w:tcBorders>
              <w:top w:val="nil"/>
              <w:left w:val="nil"/>
              <w:bottom w:val="nil"/>
              <w:right w:val="nil"/>
            </w:tcBorders>
            <w:shd w:val="clear" w:color="auto" w:fill="auto"/>
            <w:noWrap/>
            <w:vAlign w:val="center"/>
            <w:hideMark/>
          </w:tcPr>
          <w:p w14:paraId="7090463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1,29</w:t>
            </w:r>
          </w:p>
        </w:tc>
        <w:tc>
          <w:tcPr>
            <w:tcW w:w="1008" w:type="dxa"/>
            <w:tcBorders>
              <w:top w:val="nil"/>
              <w:left w:val="nil"/>
              <w:bottom w:val="nil"/>
              <w:right w:val="nil"/>
            </w:tcBorders>
            <w:shd w:val="clear" w:color="auto" w:fill="auto"/>
            <w:noWrap/>
            <w:vAlign w:val="center"/>
            <w:hideMark/>
          </w:tcPr>
          <w:p w14:paraId="69E30E9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0,4872</w:t>
            </w:r>
          </w:p>
        </w:tc>
        <w:tc>
          <w:tcPr>
            <w:tcW w:w="1008" w:type="dxa"/>
            <w:tcBorders>
              <w:top w:val="nil"/>
              <w:left w:val="nil"/>
              <w:bottom w:val="nil"/>
              <w:right w:val="single" w:sz="8" w:space="0" w:color="auto"/>
            </w:tcBorders>
            <w:shd w:val="clear" w:color="auto" w:fill="auto"/>
            <w:vAlign w:val="center"/>
            <w:hideMark/>
          </w:tcPr>
          <w:p w14:paraId="46B28EF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0,4872</w:t>
            </w:r>
          </w:p>
        </w:tc>
        <w:tc>
          <w:tcPr>
            <w:tcW w:w="1008" w:type="dxa"/>
            <w:tcBorders>
              <w:top w:val="nil"/>
              <w:left w:val="nil"/>
              <w:bottom w:val="nil"/>
              <w:right w:val="nil"/>
            </w:tcBorders>
            <w:shd w:val="clear" w:color="auto" w:fill="auto"/>
            <w:noWrap/>
            <w:vAlign w:val="center"/>
            <w:hideMark/>
          </w:tcPr>
          <w:p w14:paraId="4B228B3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1,76</w:t>
            </w:r>
          </w:p>
        </w:tc>
        <w:tc>
          <w:tcPr>
            <w:tcW w:w="1008" w:type="dxa"/>
            <w:tcBorders>
              <w:top w:val="nil"/>
              <w:left w:val="nil"/>
              <w:bottom w:val="nil"/>
              <w:right w:val="nil"/>
            </w:tcBorders>
            <w:shd w:val="clear" w:color="auto" w:fill="auto"/>
            <w:noWrap/>
            <w:vAlign w:val="center"/>
            <w:hideMark/>
          </w:tcPr>
          <w:p w14:paraId="0743AAC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0,0061</w:t>
            </w:r>
          </w:p>
        </w:tc>
        <w:tc>
          <w:tcPr>
            <w:tcW w:w="1008" w:type="dxa"/>
            <w:tcBorders>
              <w:top w:val="nil"/>
              <w:left w:val="nil"/>
              <w:bottom w:val="nil"/>
              <w:right w:val="single" w:sz="8" w:space="0" w:color="auto"/>
            </w:tcBorders>
            <w:shd w:val="clear" w:color="auto" w:fill="auto"/>
            <w:vAlign w:val="center"/>
            <w:hideMark/>
          </w:tcPr>
          <w:p w14:paraId="49FA658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0,0182</w:t>
            </w:r>
          </w:p>
        </w:tc>
        <w:tc>
          <w:tcPr>
            <w:tcW w:w="1008" w:type="dxa"/>
            <w:tcBorders>
              <w:top w:val="nil"/>
              <w:left w:val="nil"/>
              <w:bottom w:val="nil"/>
              <w:right w:val="nil"/>
            </w:tcBorders>
            <w:shd w:val="clear" w:color="auto" w:fill="auto"/>
            <w:noWrap/>
            <w:vAlign w:val="center"/>
            <w:hideMark/>
          </w:tcPr>
          <w:p w14:paraId="261708A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1,37</w:t>
            </w:r>
          </w:p>
        </w:tc>
        <w:tc>
          <w:tcPr>
            <w:tcW w:w="1008" w:type="dxa"/>
            <w:tcBorders>
              <w:top w:val="nil"/>
              <w:left w:val="nil"/>
              <w:bottom w:val="nil"/>
              <w:right w:val="nil"/>
            </w:tcBorders>
            <w:shd w:val="clear" w:color="auto" w:fill="auto"/>
            <w:noWrap/>
            <w:vAlign w:val="center"/>
            <w:hideMark/>
          </w:tcPr>
          <w:p w14:paraId="5CB493A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0,1080</w:t>
            </w:r>
          </w:p>
        </w:tc>
        <w:tc>
          <w:tcPr>
            <w:tcW w:w="1008" w:type="dxa"/>
            <w:tcBorders>
              <w:top w:val="nil"/>
              <w:left w:val="nil"/>
              <w:bottom w:val="nil"/>
              <w:right w:val="single" w:sz="8" w:space="0" w:color="auto"/>
            </w:tcBorders>
            <w:shd w:val="clear" w:color="auto" w:fill="auto"/>
            <w:vAlign w:val="center"/>
            <w:hideMark/>
          </w:tcPr>
          <w:p w14:paraId="1690B64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0,1619</w:t>
            </w:r>
          </w:p>
        </w:tc>
      </w:tr>
      <w:tr w:rsidR="00A85C5C" w:rsidRPr="00063D49" w14:paraId="4ADD06AE"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2A10BD6"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-24-3p</w:t>
            </w:r>
          </w:p>
        </w:tc>
        <w:tc>
          <w:tcPr>
            <w:tcW w:w="860" w:type="dxa"/>
            <w:tcBorders>
              <w:top w:val="nil"/>
              <w:left w:val="nil"/>
              <w:bottom w:val="nil"/>
              <w:right w:val="single" w:sz="8" w:space="0" w:color="auto"/>
            </w:tcBorders>
            <w:shd w:val="clear" w:color="auto" w:fill="auto"/>
            <w:noWrap/>
            <w:vAlign w:val="center"/>
            <w:hideMark/>
          </w:tcPr>
          <w:p w14:paraId="5750082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0,0484</w:t>
            </w:r>
          </w:p>
        </w:tc>
        <w:tc>
          <w:tcPr>
            <w:tcW w:w="1008" w:type="dxa"/>
            <w:tcBorders>
              <w:top w:val="nil"/>
              <w:left w:val="nil"/>
              <w:bottom w:val="nil"/>
              <w:right w:val="nil"/>
            </w:tcBorders>
            <w:shd w:val="clear" w:color="auto" w:fill="auto"/>
            <w:noWrap/>
            <w:vAlign w:val="center"/>
            <w:hideMark/>
          </w:tcPr>
          <w:p w14:paraId="345694B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1,90</w:t>
            </w:r>
          </w:p>
        </w:tc>
        <w:tc>
          <w:tcPr>
            <w:tcW w:w="1008" w:type="dxa"/>
            <w:tcBorders>
              <w:top w:val="nil"/>
              <w:left w:val="nil"/>
              <w:bottom w:val="nil"/>
              <w:right w:val="nil"/>
            </w:tcBorders>
            <w:shd w:val="clear" w:color="auto" w:fill="auto"/>
            <w:noWrap/>
            <w:vAlign w:val="center"/>
            <w:hideMark/>
          </w:tcPr>
          <w:p w14:paraId="78941FA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0,0158</w:t>
            </w:r>
          </w:p>
        </w:tc>
        <w:tc>
          <w:tcPr>
            <w:tcW w:w="1008" w:type="dxa"/>
            <w:tcBorders>
              <w:top w:val="nil"/>
              <w:left w:val="nil"/>
              <w:bottom w:val="nil"/>
              <w:right w:val="single" w:sz="8" w:space="0" w:color="auto"/>
            </w:tcBorders>
            <w:shd w:val="clear" w:color="auto" w:fill="auto"/>
            <w:vAlign w:val="center"/>
            <w:hideMark/>
          </w:tcPr>
          <w:p w14:paraId="658FF89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0,0474</w:t>
            </w:r>
          </w:p>
        </w:tc>
        <w:tc>
          <w:tcPr>
            <w:tcW w:w="1008" w:type="dxa"/>
            <w:tcBorders>
              <w:top w:val="nil"/>
              <w:left w:val="nil"/>
              <w:bottom w:val="nil"/>
              <w:right w:val="nil"/>
            </w:tcBorders>
            <w:shd w:val="clear" w:color="auto" w:fill="auto"/>
            <w:noWrap/>
            <w:vAlign w:val="center"/>
            <w:hideMark/>
          </w:tcPr>
          <w:p w14:paraId="5F41142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1,04</w:t>
            </w:r>
          </w:p>
        </w:tc>
        <w:tc>
          <w:tcPr>
            <w:tcW w:w="1008" w:type="dxa"/>
            <w:tcBorders>
              <w:top w:val="nil"/>
              <w:left w:val="nil"/>
              <w:bottom w:val="nil"/>
              <w:right w:val="nil"/>
            </w:tcBorders>
            <w:shd w:val="clear" w:color="auto" w:fill="auto"/>
            <w:noWrap/>
            <w:vAlign w:val="center"/>
            <w:hideMark/>
          </w:tcPr>
          <w:p w14:paraId="5EAFA8D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0,2764</w:t>
            </w:r>
          </w:p>
        </w:tc>
        <w:tc>
          <w:tcPr>
            <w:tcW w:w="1008" w:type="dxa"/>
            <w:tcBorders>
              <w:top w:val="nil"/>
              <w:left w:val="nil"/>
              <w:bottom w:val="nil"/>
              <w:right w:val="single" w:sz="8" w:space="0" w:color="auto"/>
            </w:tcBorders>
            <w:shd w:val="clear" w:color="auto" w:fill="auto"/>
            <w:vAlign w:val="center"/>
            <w:hideMark/>
          </w:tcPr>
          <w:p w14:paraId="13EDE7B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0,2764</w:t>
            </w:r>
          </w:p>
        </w:tc>
        <w:tc>
          <w:tcPr>
            <w:tcW w:w="1008" w:type="dxa"/>
            <w:tcBorders>
              <w:top w:val="nil"/>
              <w:left w:val="nil"/>
              <w:bottom w:val="nil"/>
              <w:right w:val="nil"/>
            </w:tcBorders>
            <w:shd w:val="clear" w:color="auto" w:fill="auto"/>
            <w:noWrap/>
            <w:vAlign w:val="center"/>
            <w:hideMark/>
          </w:tcPr>
          <w:p w14:paraId="28DE877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-1,82</w:t>
            </w:r>
          </w:p>
        </w:tc>
        <w:tc>
          <w:tcPr>
            <w:tcW w:w="1008" w:type="dxa"/>
            <w:tcBorders>
              <w:top w:val="nil"/>
              <w:left w:val="nil"/>
              <w:bottom w:val="nil"/>
              <w:right w:val="nil"/>
            </w:tcBorders>
            <w:shd w:val="clear" w:color="auto" w:fill="auto"/>
            <w:noWrap/>
            <w:vAlign w:val="center"/>
            <w:hideMark/>
          </w:tcPr>
          <w:p w14:paraId="7BFF6DA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0,2446</w:t>
            </w:r>
          </w:p>
        </w:tc>
        <w:tc>
          <w:tcPr>
            <w:tcW w:w="1008" w:type="dxa"/>
            <w:tcBorders>
              <w:top w:val="nil"/>
              <w:left w:val="nil"/>
              <w:bottom w:val="nil"/>
              <w:right w:val="single" w:sz="8" w:space="0" w:color="auto"/>
            </w:tcBorders>
            <w:shd w:val="clear" w:color="auto" w:fill="auto"/>
            <w:vAlign w:val="center"/>
            <w:hideMark/>
          </w:tcPr>
          <w:p w14:paraId="111E1A2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0,2764</w:t>
            </w:r>
          </w:p>
        </w:tc>
      </w:tr>
      <w:tr w:rsidR="00A85C5C" w:rsidRPr="00063D49" w14:paraId="176BD66A"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1C561EE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-27a-3p</w:t>
            </w:r>
          </w:p>
        </w:tc>
        <w:tc>
          <w:tcPr>
            <w:tcW w:w="860" w:type="dxa"/>
            <w:tcBorders>
              <w:top w:val="nil"/>
              <w:left w:val="nil"/>
              <w:bottom w:val="nil"/>
              <w:right w:val="single" w:sz="8" w:space="0" w:color="auto"/>
            </w:tcBorders>
            <w:shd w:val="clear" w:color="auto" w:fill="auto"/>
            <w:noWrap/>
            <w:vAlign w:val="center"/>
            <w:hideMark/>
          </w:tcPr>
          <w:p w14:paraId="2EEB2CC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0,0323</w:t>
            </w:r>
          </w:p>
        </w:tc>
        <w:tc>
          <w:tcPr>
            <w:tcW w:w="1008" w:type="dxa"/>
            <w:tcBorders>
              <w:top w:val="nil"/>
              <w:left w:val="nil"/>
              <w:bottom w:val="nil"/>
              <w:right w:val="nil"/>
            </w:tcBorders>
            <w:shd w:val="clear" w:color="auto" w:fill="auto"/>
            <w:noWrap/>
            <w:vAlign w:val="center"/>
            <w:hideMark/>
          </w:tcPr>
          <w:p w14:paraId="0F227B8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1,69</w:t>
            </w:r>
          </w:p>
        </w:tc>
        <w:tc>
          <w:tcPr>
            <w:tcW w:w="1008" w:type="dxa"/>
            <w:tcBorders>
              <w:top w:val="nil"/>
              <w:left w:val="nil"/>
              <w:bottom w:val="nil"/>
              <w:right w:val="nil"/>
            </w:tcBorders>
            <w:shd w:val="clear" w:color="auto" w:fill="auto"/>
            <w:noWrap/>
            <w:vAlign w:val="center"/>
            <w:hideMark/>
          </w:tcPr>
          <w:p w14:paraId="38E8E53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0,0092</w:t>
            </w:r>
          </w:p>
        </w:tc>
        <w:tc>
          <w:tcPr>
            <w:tcW w:w="1008" w:type="dxa"/>
            <w:tcBorders>
              <w:top w:val="nil"/>
              <w:left w:val="nil"/>
              <w:bottom w:val="nil"/>
              <w:right w:val="single" w:sz="8" w:space="0" w:color="auto"/>
            </w:tcBorders>
            <w:shd w:val="clear" w:color="auto" w:fill="auto"/>
            <w:vAlign w:val="center"/>
            <w:hideMark/>
          </w:tcPr>
          <w:p w14:paraId="59AD872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0,0276</w:t>
            </w:r>
          </w:p>
        </w:tc>
        <w:tc>
          <w:tcPr>
            <w:tcW w:w="1008" w:type="dxa"/>
            <w:tcBorders>
              <w:top w:val="nil"/>
              <w:left w:val="nil"/>
              <w:bottom w:val="nil"/>
              <w:right w:val="nil"/>
            </w:tcBorders>
            <w:shd w:val="clear" w:color="auto" w:fill="auto"/>
            <w:noWrap/>
            <w:vAlign w:val="center"/>
            <w:hideMark/>
          </w:tcPr>
          <w:p w14:paraId="7125E04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1,09</w:t>
            </w:r>
          </w:p>
        </w:tc>
        <w:tc>
          <w:tcPr>
            <w:tcW w:w="1008" w:type="dxa"/>
            <w:tcBorders>
              <w:top w:val="nil"/>
              <w:left w:val="nil"/>
              <w:bottom w:val="nil"/>
              <w:right w:val="nil"/>
            </w:tcBorders>
            <w:shd w:val="clear" w:color="auto" w:fill="auto"/>
            <w:noWrap/>
            <w:vAlign w:val="center"/>
            <w:hideMark/>
          </w:tcPr>
          <w:p w14:paraId="5519846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0,6875</w:t>
            </w:r>
          </w:p>
        </w:tc>
        <w:tc>
          <w:tcPr>
            <w:tcW w:w="1008" w:type="dxa"/>
            <w:tcBorders>
              <w:top w:val="nil"/>
              <w:left w:val="nil"/>
              <w:bottom w:val="nil"/>
              <w:right w:val="single" w:sz="8" w:space="0" w:color="auto"/>
            </w:tcBorders>
            <w:shd w:val="clear" w:color="auto" w:fill="auto"/>
            <w:vAlign w:val="center"/>
            <w:hideMark/>
          </w:tcPr>
          <w:p w14:paraId="4EF8DB8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0,6875</w:t>
            </w:r>
          </w:p>
        </w:tc>
        <w:tc>
          <w:tcPr>
            <w:tcW w:w="1008" w:type="dxa"/>
            <w:tcBorders>
              <w:top w:val="nil"/>
              <w:left w:val="nil"/>
              <w:bottom w:val="nil"/>
              <w:right w:val="nil"/>
            </w:tcBorders>
            <w:shd w:val="clear" w:color="auto" w:fill="auto"/>
            <w:noWrap/>
            <w:vAlign w:val="center"/>
            <w:hideMark/>
          </w:tcPr>
          <w:p w14:paraId="3C0B874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-1,56</w:t>
            </w:r>
          </w:p>
        </w:tc>
        <w:tc>
          <w:tcPr>
            <w:tcW w:w="1008" w:type="dxa"/>
            <w:tcBorders>
              <w:top w:val="nil"/>
              <w:left w:val="nil"/>
              <w:bottom w:val="nil"/>
              <w:right w:val="nil"/>
            </w:tcBorders>
            <w:shd w:val="clear" w:color="auto" w:fill="auto"/>
            <w:noWrap/>
            <w:vAlign w:val="center"/>
            <w:hideMark/>
          </w:tcPr>
          <w:p w14:paraId="2151FE4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0,0610</w:t>
            </w:r>
          </w:p>
        </w:tc>
        <w:tc>
          <w:tcPr>
            <w:tcW w:w="1008" w:type="dxa"/>
            <w:tcBorders>
              <w:top w:val="nil"/>
              <w:left w:val="nil"/>
              <w:bottom w:val="nil"/>
              <w:right w:val="single" w:sz="8" w:space="0" w:color="auto"/>
            </w:tcBorders>
            <w:shd w:val="clear" w:color="auto" w:fill="auto"/>
            <w:vAlign w:val="center"/>
            <w:hideMark/>
          </w:tcPr>
          <w:p w14:paraId="6194757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0,0915</w:t>
            </w:r>
          </w:p>
        </w:tc>
      </w:tr>
      <w:tr w:rsidR="00A85C5C" w:rsidRPr="00063D49" w14:paraId="62976E88"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1F0D551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-27b-3p</w:t>
            </w:r>
          </w:p>
        </w:tc>
        <w:tc>
          <w:tcPr>
            <w:tcW w:w="860" w:type="dxa"/>
            <w:tcBorders>
              <w:top w:val="nil"/>
              <w:left w:val="nil"/>
              <w:bottom w:val="nil"/>
              <w:right w:val="single" w:sz="8" w:space="0" w:color="auto"/>
            </w:tcBorders>
            <w:shd w:val="clear" w:color="auto" w:fill="auto"/>
            <w:noWrap/>
            <w:vAlign w:val="center"/>
            <w:hideMark/>
          </w:tcPr>
          <w:p w14:paraId="5D86DA4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0,0125</w:t>
            </w:r>
          </w:p>
        </w:tc>
        <w:tc>
          <w:tcPr>
            <w:tcW w:w="1008" w:type="dxa"/>
            <w:tcBorders>
              <w:top w:val="nil"/>
              <w:left w:val="nil"/>
              <w:bottom w:val="nil"/>
              <w:right w:val="nil"/>
            </w:tcBorders>
            <w:shd w:val="clear" w:color="auto" w:fill="auto"/>
            <w:noWrap/>
            <w:vAlign w:val="center"/>
            <w:hideMark/>
          </w:tcPr>
          <w:p w14:paraId="1970BE1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1,72</w:t>
            </w:r>
          </w:p>
        </w:tc>
        <w:tc>
          <w:tcPr>
            <w:tcW w:w="1008" w:type="dxa"/>
            <w:tcBorders>
              <w:top w:val="nil"/>
              <w:left w:val="nil"/>
              <w:bottom w:val="nil"/>
              <w:right w:val="nil"/>
            </w:tcBorders>
            <w:shd w:val="clear" w:color="auto" w:fill="auto"/>
            <w:noWrap/>
            <w:vAlign w:val="center"/>
            <w:hideMark/>
          </w:tcPr>
          <w:p w14:paraId="1539729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0,0032</w:t>
            </w:r>
          </w:p>
        </w:tc>
        <w:tc>
          <w:tcPr>
            <w:tcW w:w="1008" w:type="dxa"/>
            <w:tcBorders>
              <w:top w:val="nil"/>
              <w:left w:val="nil"/>
              <w:bottom w:val="nil"/>
              <w:right w:val="single" w:sz="8" w:space="0" w:color="auto"/>
            </w:tcBorders>
            <w:shd w:val="clear" w:color="auto" w:fill="auto"/>
            <w:vAlign w:val="center"/>
            <w:hideMark/>
          </w:tcPr>
          <w:p w14:paraId="57ECE1F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0,0095</w:t>
            </w:r>
          </w:p>
        </w:tc>
        <w:tc>
          <w:tcPr>
            <w:tcW w:w="1008" w:type="dxa"/>
            <w:tcBorders>
              <w:top w:val="nil"/>
              <w:left w:val="nil"/>
              <w:bottom w:val="nil"/>
              <w:right w:val="nil"/>
            </w:tcBorders>
            <w:shd w:val="clear" w:color="auto" w:fill="auto"/>
            <w:noWrap/>
            <w:vAlign w:val="center"/>
            <w:hideMark/>
          </w:tcPr>
          <w:p w14:paraId="35A5B0E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1,15</w:t>
            </w:r>
          </w:p>
        </w:tc>
        <w:tc>
          <w:tcPr>
            <w:tcW w:w="1008" w:type="dxa"/>
            <w:tcBorders>
              <w:top w:val="nil"/>
              <w:left w:val="nil"/>
              <w:bottom w:val="nil"/>
              <w:right w:val="nil"/>
            </w:tcBorders>
            <w:shd w:val="clear" w:color="auto" w:fill="auto"/>
            <w:noWrap/>
            <w:vAlign w:val="center"/>
            <w:hideMark/>
          </w:tcPr>
          <w:p w14:paraId="30803E2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0,3247</w:t>
            </w:r>
          </w:p>
        </w:tc>
        <w:tc>
          <w:tcPr>
            <w:tcW w:w="1008" w:type="dxa"/>
            <w:tcBorders>
              <w:top w:val="nil"/>
              <w:left w:val="nil"/>
              <w:bottom w:val="nil"/>
              <w:right w:val="single" w:sz="8" w:space="0" w:color="auto"/>
            </w:tcBorders>
            <w:shd w:val="clear" w:color="auto" w:fill="auto"/>
            <w:vAlign w:val="center"/>
            <w:hideMark/>
          </w:tcPr>
          <w:p w14:paraId="42DDF6E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0,3247</w:t>
            </w:r>
          </w:p>
        </w:tc>
        <w:tc>
          <w:tcPr>
            <w:tcW w:w="1008" w:type="dxa"/>
            <w:tcBorders>
              <w:top w:val="nil"/>
              <w:left w:val="nil"/>
              <w:bottom w:val="nil"/>
              <w:right w:val="nil"/>
            </w:tcBorders>
            <w:shd w:val="clear" w:color="auto" w:fill="auto"/>
            <w:noWrap/>
            <w:vAlign w:val="center"/>
            <w:hideMark/>
          </w:tcPr>
          <w:p w14:paraId="5856ACE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-1,49</w:t>
            </w:r>
          </w:p>
        </w:tc>
        <w:tc>
          <w:tcPr>
            <w:tcW w:w="1008" w:type="dxa"/>
            <w:tcBorders>
              <w:top w:val="nil"/>
              <w:left w:val="nil"/>
              <w:bottom w:val="nil"/>
              <w:right w:val="nil"/>
            </w:tcBorders>
            <w:shd w:val="clear" w:color="auto" w:fill="auto"/>
            <w:noWrap/>
            <w:vAlign w:val="center"/>
            <w:hideMark/>
          </w:tcPr>
          <w:p w14:paraId="1032F1D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0,0892</w:t>
            </w:r>
          </w:p>
        </w:tc>
        <w:tc>
          <w:tcPr>
            <w:tcW w:w="1008" w:type="dxa"/>
            <w:tcBorders>
              <w:top w:val="nil"/>
              <w:left w:val="nil"/>
              <w:bottom w:val="nil"/>
              <w:right w:val="single" w:sz="8" w:space="0" w:color="auto"/>
            </w:tcBorders>
            <w:shd w:val="clear" w:color="auto" w:fill="auto"/>
            <w:vAlign w:val="center"/>
            <w:hideMark/>
          </w:tcPr>
          <w:p w14:paraId="0D75284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0,1337</w:t>
            </w:r>
          </w:p>
        </w:tc>
      </w:tr>
      <w:tr w:rsidR="00A85C5C" w:rsidRPr="00063D49" w14:paraId="70D95A01"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6783477"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-29c-3p</w:t>
            </w:r>
          </w:p>
        </w:tc>
        <w:tc>
          <w:tcPr>
            <w:tcW w:w="860" w:type="dxa"/>
            <w:tcBorders>
              <w:top w:val="nil"/>
              <w:left w:val="nil"/>
              <w:bottom w:val="nil"/>
              <w:right w:val="single" w:sz="8" w:space="0" w:color="auto"/>
            </w:tcBorders>
            <w:shd w:val="clear" w:color="auto" w:fill="auto"/>
            <w:noWrap/>
            <w:vAlign w:val="center"/>
            <w:hideMark/>
          </w:tcPr>
          <w:p w14:paraId="2C81AA0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0,0359</w:t>
            </w:r>
          </w:p>
        </w:tc>
        <w:tc>
          <w:tcPr>
            <w:tcW w:w="1008" w:type="dxa"/>
            <w:tcBorders>
              <w:top w:val="nil"/>
              <w:left w:val="nil"/>
              <w:bottom w:val="nil"/>
              <w:right w:val="nil"/>
            </w:tcBorders>
            <w:shd w:val="clear" w:color="auto" w:fill="auto"/>
            <w:noWrap/>
            <w:vAlign w:val="center"/>
            <w:hideMark/>
          </w:tcPr>
          <w:p w14:paraId="056383A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2,29</w:t>
            </w:r>
          </w:p>
        </w:tc>
        <w:tc>
          <w:tcPr>
            <w:tcW w:w="1008" w:type="dxa"/>
            <w:tcBorders>
              <w:top w:val="nil"/>
              <w:left w:val="nil"/>
              <w:bottom w:val="nil"/>
              <w:right w:val="nil"/>
            </w:tcBorders>
            <w:shd w:val="clear" w:color="auto" w:fill="auto"/>
            <w:noWrap/>
            <w:vAlign w:val="center"/>
            <w:hideMark/>
          </w:tcPr>
          <w:p w14:paraId="55BDE28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0,0102</w:t>
            </w:r>
          </w:p>
        </w:tc>
        <w:tc>
          <w:tcPr>
            <w:tcW w:w="1008" w:type="dxa"/>
            <w:tcBorders>
              <w:top w:val="nil"/>
              <w:left w:val="nil"/>
              <w:bottom w:val="nil"/>
              <w:right w:val="single" w:sz="8" w:space="0" w:color="auto"/>
            </w:tcBorders>
            <w:shd w:val="clear" w:color="auto" w:fill="auto"/>
            <w:vAlign w:val="center"/>
            <w:hideMark/>
          </w:tcPr>
          <w:p w14:paraId="70A908F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0,0305</w:t>
            </w:r>
          </w:p>
        </w:tc>
        <w:tc>
          <w:tcPr>
            <w:tcW w:w="1008" w:type="dxa"/>
            <w:tcBorders>
              <w:top w:val="nil"/>
              <w:left w:val="nil"/>
              <w:bottom w:val="nil"/>
              <w:right w:val="nil"/>
            </w:tcBorders>
            <w:shd w:val="clear" w:color="auto" w:fill="auto"/>
            <w:noWrap/>
            <w:vAlign w:val="center"/>
            <w:hideMark/>
          </w:tcPr>
          <w:p w14:paraId="1FCB0D4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1,13</w:t>
            </w:r>
          </w:p>
        </w:tc>
        <w:tc>
          <w:tcPr>
            <w:tcW w:w="1008" w:type="dxa"/>
            <w:tcBorders>
              <w:top w:val="nil"/>
              <w:left w:val="nil"/>
              <w:bottom w:val="nil"/>
              <w:right w:val="nil"/>
            </w:tcBorders>
            <w:shd w:val="clear" w:color="auto" w:fill="auto"/>
            <w:noWrap/>
            <w:vAlign w:val="center"/>
            <w:hideMark/>
          </w:tcPr>
          <w:p w14:paraId="4BCA4E1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0,6645</w:t>
            </w:r>
          </w:p>
        </w:tc>
        <w:tc>
          <w:tcPr>
            <w:tcW w:w="1008" w:type="dxa"/>
            <w:tcBorders>
              <w:top w:val="nil"/>
              <w:left w:val="nil"/>
              <w:bottom w:val="nil"/>
              <w:right w:val="single" w:sz="8" w:space="0" w:color="auto"/>
            </w:tcBorders>
            <w:shd w:val="clear" w:color="auto" w:fill="auto"/>
            <w:vAlign w:val="center"/>
            <w:hideMark/>
          </w:tcPr>
          <w:p w14:paraId="2B23942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0,6645</w:t>
            </w:r>
          </w:p>
        </w:tc>
        <w:tc>
          <w:tcPr>
            <w:tcW w:w="1008" w:type="dxa"/>
            <w:tcBorders>
              <w:top w:val="nil"/>
              <w:left w:val="nil"/>
              <w:bottom w:val="nil"/>
              <w:right w:val="nil"/>
            </w:tcBorders>
            <w:shd w:val="clear" w:color="auto" w:fill="auto"/>
            <w:noWrap/>
            <w:vAlign w:val="center"/>
            <w:hideMark/>
          </w:tcPr>
          <w:p w14:paraId="0EF6E83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-2,04</w:t>
            </w:r>
          </w:p>
        </w:tc>
        <w:tc>
          <w:tcPr>
            <w:tcW w:w="1008" w:type="dxa"/>
            <w:tcBorders>
              <w:top w:val="nil"/>
              <w:left w:val="nil"/>
              <w:bottom w:val="nil"/>
              <w:right w:val="nil"/>
            </w:tcBorders>
            <w:shd w:val="clear" w:color="auto" w:fill="auto"/>
            <w:noWrap/>
            <w:vAlign w:val="center"/>
            <w:hideMark/>
          </w:tcPr>
          <w:p w14:paraId="313871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0,0650</w:t>
            </w:r>
          </w:p>
        </w:tc>
        <w:tc>
          <w:tcPr>
            <w:tcW w:w="1008" w:type="dxa"/>
            <w:tcBorders>
              <w:top w:val="nil"/>
              <w:left w:val="nil"/>
              <w:bottom w:val="nil"/>
              <w:right w:val="single" w:sz="8" w:space="0" w:color="auto"/>
            </w:tcBorders>
            <w:shd w:val="clear" w:color="auto" w:fill="auto"/>
            <w:vAlign w:val="center"/>
            <w:hideMark/>
          </w:tcPr>
          <w:p w14:paraId="5D57154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0,0975</w:t>
            </w:r>
          </w:p>
        </w:tc>
      </w:tr>
      <w:tr w:rsidR="00A85C5C" w:rsidRPr="00063D49" w14:paraId="3463B0E2"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5D5EBE3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-33a-3p</w:t>
            </w:r>
          </w:p>
        </w:tc>
        <w:tc>
          <w:tcPr>
            <w:tcW w:w="860" w:type="dxa"/>
            <w:tcBorders>
              <w:top w:val="nil"/>
              <w:left w:val="nil"/>
              <w:bottom w:val="nil"/>
              <w:right w:val="single" w:sz="8" w:space="0" w:color="auto"/>
            </w:tcBorders>
            <w:shd w:val="clear" w:color="auto" w:fill="auto"/>
            <w:noWrap/>
            <w:vAlign w:val="center"/>
            <w:hideMark/>
          </w:tcPr>
          <w:p w14:paraId="16B331F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0,0311</w:t>
            </w:r>
          </w:p>
        </w:tc>
        <w:tc>
          <w:tcPr>
            <w:tcW w:w="1008" w:type="dxa"/>
            <w:tcBorders>
              <w:top w:val="nil"/>
              <w:left w:val="nil"/>
              <w:bottom w:val="nil"/>
              <w:right w:val="nil"/>
            </w:tcBorders>
            <w:shd w:val="clear" w:color="auto" w:fill="auto"/>
            <w:noWrap/>
            <w:vAlign w:val="center"/>
            <w:hideMark/>
          </w:tcPr>
          <w:p w14:paraId="738FEA1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2,26</w:t>
            </w:r>
          </w:p>
        </w:tc>
        <w:tc>
          <w:tcPr>
            <w:tcW w:w="1008" w:type="dxa"/>
            <w:tcBorders>
              <w:top w:val="nil"/>
              <w:left w:val="nil"/>
              <w:bottom w:val="nil"/>
              <w:right w:val="nil"/>
            </w:tcBorders>
            <w:shd w:val="clear" w:color="auto" w:fill="auto"/>
            <w:noWrap/>
            <w:vAlign w:val="center"/>
            <w:hideMark/>
          </w:tcPr>
          <w:p w14:paraId="7313E0F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0,1047</w:t>
            </w:r>
          </w:p>
        </w:tc>
        <w:tc>
          <w:tcPr>
            <w:tcW w:w="1008" w:type="dxa"/>
            <w:tcBorders>
              <w:top w:val="nil"/>
              <w:left w:val="nil"/>
              <w:bottom w:val="nil"/>
              <w:right w:val="single" w:sz="8" w:space="0" w:color="auto"/>
            </w:tcBorders>
            <w:shd w:val="clear" w:color="auto" w:fill="auto"/>
            <w:vAlign w:val="center"/>
            <w:hideMark/>
          </w:tcPr>
          <w:p w14:paraId="5CA9A27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0,1047</w:t>
            </w:r>
          </w:p>
        </w:tc>
        <w:tc>
          <w:tcPr>
            <w:tcW w:w="1008" w:type="dxa"/>
            <w:tcBorders>
              <w:top w:val="nil"/>
              <w:left w:val="nil"/>
              <w:bottom w:val="nil"/>
              <w:right w:val="nil"/>
            </w:tcBorders>
            <w:shd w:val="clear" w:color="auto" w:fill="auto"/>
            <w:noWrap/>
            <w:vAlign w:val="center"/>
            <w:hideMark/>
          </w:tcPr>
          <w:p w14:paraId="72CAA77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-1,78</w:t>
            </w:r>
          </w:p>
        </w:tc>
        <w:tc>
          <w:tcPr>
            <w:tcW w:w="1008" w:type="dxa"/>
            <w:tcBorders>
              <w:top w:val="nil"/>
              <w:left w:val="nil"/>
              <w:bottom w:val="nil"/>
              <w:right w:val="nil"/>
            </w:tcBorders>
            <w:shd w:val="clear" w:color="auto" w:fill="auto"/>
            <w:noWrap/>
            <w:vAlign w:val="center"/>
            <w:hideMark/>
          </w:tcPr>
          <w:p w14:paraId="638854B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0,1006</w:t>
            </w:r>
          </w:p>
        </w:tc>
        <w:tc>
          <w:tcPr>
            <w:tcW w:w="1008" w:type="dxa"/>
            <w:tcBorders>
              <w:top w:val="nil"/>
              <w:left w:val="nil"/>
              <w:bottom w:val="nil"/>
              <w:right w:val="single" w:sz="8" w:space="0" w:color="auto"/>
            </w:tcBorders>
            <w:shd w:val="clear" w:color="auto" w:fill="auto"/>
            <w:vAlign w:val="center"/>
            <w:hideMark/>
          </w:tcPr>
          <w:p w14:paraId="0026659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0,1047</w:t>
            </w:r>
          </w:p>
        </w:tc>
        <w:tc>
          <w:tcPr>
            <w:tcW w:w="1008" w:type="dxa"/>
            <w:tcBorders>
              <w:top w:val="nil"/>
              <w:left w:val="nil"/>
              <w:bottom w:val="nil"/>
              <w:right w:val="nil"/>
            </w:tcBorders>
            <w:shd w:val="clear" w:color="auto" w:fill="auto"/>
            <w:noWrap/>
            <w:vAlign w:val="center"/>
            <w:hideMark/>
          </w:tcPr>
          <w:p w14:paraId="5C152B4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-4,00</w:t>
            </w:r>
          </w:p>
        </w:tc>
        <w:tc>
          <w:tcPr>
            <w:tcW w:w="1008" w:type="dxa"/>
            <w:tcBorders>
              <w:top w:val="nil"/>
              <w:left w:val="nil"/>
              <w:bottom w:val="nil"/>
              <w:right w:val="nil"/>
            </w:tcBorders>
            <w:shd w:val="clear" w:color="auto" w:fill="auto"/>
            <w:noWrap/>
            <w:vAlign w:val="center"/>
            <w:hideMark/>
          </w:tcPr>
          <w:p w14:paraId="332A043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0,0087</w:t>
            </w:r>
          </w:p>
        </w:tc>
        <w:tc>
          <w:tcPr>
            <w:tcW w:w="1008" w:type="dxa"/>
            <w:tcBorders>
              <w:top w:val="nil"/>
              <w:left w:val="nil"/>
              <w:bottom w:val="nil"/>
              <w:right w:val="single" w:sz="8" w:space="0" w:color="auto"/>
            </w:tcBorders>
            <w:shd w:val="clear" w:color="auto" w:fill="auto"/>
            <w:vAlign w:val="center"/>
            <w:hideMark/>
          </w:tcPr>
          <w:p w14:paraId="6DF03D1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0,0260</w:t>
            </w:r>
          </w:p>
        </w:tc>
      </w:tr>
      <w:tr w:rsidR="00A85C5C" w:rsidRPr="00063D49" w14:paraId="06C3BB0B"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F85A3B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-34c-5p</w:t>
            </w:r>
          </w:p>
        </w:tc>
        <w:tc>
          <w:tcPr>
            <w:tcW w:w="860" w:type="dxa"/>
            <w:tcBorders>
              <w:top w:val="nil"/>
              <w:left w:val="nil"/>
              <w:bottom w:val="nil"/>
              <w:right w:val="single" w:sz="8" w:space="0" w:color="auto"/>
            </w:tcBorders>
            <w:shd w:val="clear" w:color="auto" w:fill="auto"/>
            <w:noWrap/>
            <w:vAlign w:val="center"/>
            <w:hideMark/>
          </w:tcPr>
          <w:p w14:paraId="74E7A17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0,0269</w:t>
            </w:r>
          </w:p>
        </w:tc>
        <w:tc>
          <w:tcPr>
            <w:tcW w:w="1008" w:type="dxa"/>
            <w:tcBorders>
              <w:top w:val="nil"/>
              <w:left w:val="nil"/>
              <w:bottom w:val="nil"/>
              <w:right w:val="nil"/>
            </w:tcBorders>
            <w:shd w:val="clear" w:color="auto" w:fill="auto"/>
            <w:noWrap/>
            <w:vAlign w:val="center"/>
            <w:hideMark/>
          </w:tcPr>
          <w:p w14:paraId="752A2C5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1,13</w:t>
            </w:r>
          </w:p>
        </w:tc>
        <w:tc>
          <w:tcPr>
            <w:tcW w:w="1008" w:type="dxa"/>
            <w:tcBorders>
              <w:top w:val="nil"/>
              <w:left w:val="nil"/>
              <w:bottom w:val="nil"/>
              <w:right w:val="nil"/>
            </w:tcBorders>
            <w:shd w:val="clear" w:color="auto" w:fill="auto"/>
            <w:noWrap/>
            <w:vAlign w:val="center"/>
            <w:hideMark/>
          </w:tcPr>
          <w:p w14:paraId="6DF4FFC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0,9096</w:t>
            </w:r>
          </w:p>
        </w:tc>
        <w:tc>
          <w:tcPr>
            <w:tcW w:w="1008" w:type="dxa"/>
            <w:tcBorders>
              <w:top w:val="nil"/>
              <w:left w:val="nil"/>
              <w:bottom w:val="nil"/>
              <w:right w:val="single" w:sz="8" w:space="0" w:color="auto"/>
            </w:tcBorders>
            <w:shd w:val="clear" w:color="auto" w:fill="auto"/>
            <w:vAlign w:val="center"/>
            <w:hideMark/>
          </w:tcPr>
          <w:p w14:paraId="6B04F8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0,9096</w:t>
            </w:r>
          </w:p>
        </w:tc>
        <w:tc>
          <w:tcPr>
            <w:tcW w:w="1008" w:type="dxa"/>
            <w:tcBorders>
              <w:top w:val="nil"/>
              <w:left w:val="nil"/>
              <w:bottom w:val="nil"/>
              <w:right w:val="nil"/>
            </w:tcBorders>
            <w:shd w:val="clear" w:color="auto" w:fill="auto"/>
            <w:noWrap/>
            <w:vAlign w:val="center"/>
            <w:hideMark/>
          </w:tcPr>
          <w:p w14:paraId="38BEB29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-3,44</w:t>
            </w:r>
          </w:p>
        </w:tc>
        <w:tc>
          <w:tcPr>
            <w:tcW w:w="1008" w:type="dxa"/>
            <w:tcBorders>
              <w:top w:val="nil"/>
              <w:left w:val="nil"/>
              <w:bottom w:val="nil"/>
              <w:right w:val="nil"/>
            </w:tcBorders>
            <w:shd w:val="clear" w:color="auto" w:fill="auto"/>
            <w:noWrap/>
            <w:vAlign w:val="center"/>
            <w:hideMark/>
          </w:tcPr>
          <w:p w14:paraId="06D67EE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0,0108</w:t>
            </w:r>
          </w:p>
        </w:tc>
        <w:tc>
          <w:tcPr>
            <w:tcW w:w="1008" w:type="dxa"/>
            <w:tcBorders>
              <w:top w:val="nil"/>
              <w:left w:val="nil"/>
              <w:bottom w:val="nil"/>
              <w:right w:val="single" w:sz="8" w:space="0" w:color="auto"/>
            </w:tcBorders>
            <w:shd w:val="clear" w:color="auto" w:fill="auto"/>
            <w:vAlign w:val="center"/>
            <w:hideMark/>
          </w:tcPr>
          <w:p w14:paraId="6DCF76A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0,0324</w:t>
            </w:r>
          </w:p>
        </w:tc>
        <w:tc>
          <w:tcPr>
            <w:tcW w:w="1008" w:type="dxa"/>
            <w:tcBorders>
              <w:top w:val="nil"/>
              <w:left w:val="nil"/>
              <w:bottom w:val="nil"/>
              <w:right w:val="nil"/>
            </w:tcBorders>
            <w:shd w:val="clear" w:color="auto" w:fill="auto"/>
            <w:noWrap/>
            <w:vAlign w:val="center"/>
            <w:hideMark/>
          </w:tcPr>
          <w:p w14:paraId="4B06CAF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-3,85</w:t>
            </w:r>
          </w:p>
        </w:tc>
        <w:tc>
          <w:tcPr>
            <w:tcW w:w="1008" w:type="dxa"/>
            <w:tcBorders>
              <w:top w:val="nil"/>
              <w:left w:val="nil"/>
              <w:bottom w:val="nil"/>
              <w:right w:val="nil"/>
            </w:tcBorders>
            <w:shd w:val="clear" w:color="auto" w:fill="auto"/>
            <w:noWrap/>
            <w:vAlign w:val="center"/>
            <w:hideMark/>
          </w:tcPr>
          <w:p w14:paraId="5EA6374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0,0305</w:t>
            </w:r>
          </w:p>
        </w:tc>
        <w:tc>
          <w:tcPr>
            <w:tcW w:w="1008" w:type="dxa"/>
            <w:tcBorders>
              <w:top w:val="nil"/>
              <w:left w:val="nil"/>
              <w:bottom w:val="nil"/>
              <w:right w:val="single" w:sz="8" w:space="0" w:color="auto"/>
            </w:tcBorders>
            <w:shd w:val="clear" w:color="auto" w:fill="auto"/>
            <w:vAlign w:val="center"/>
            <w:hideMark/>
          </w:tcPr>
          <w:p w14:paraId="29A3AA2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0,0457</w:t>
            </w:r>
          </w:p>
        </w:tc>
      </w:tr>
      <w:tr w:rsidR="00A85C5C" w:rsidRPr="00063D49" w14:paraId="291E986B"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1DEB47C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-124-5p</w:t>
            </w:r>
          </w:p>
        </w:tc>
        <w:tc>
          <w:tcPr>
            <w:tcW w:w="860" w:type="dxa"/>
            <w:tcBorders>
              <w:top w:val="nil"/>
              <w:left w:val="nil"/>
              <w:bottom w:val="nil"/>
              <w:right w:val="single" w:sz="8" w:space="0" w:color="auto"/>
            </w:tcBorders>
            <w:shd w:val="clear" w:color="auto" w:fill="auto"/>
            <w:noWrap/>
            <w:vAlign w:val="center"/>
            <w:hideMark/>
          </w:tcPr>
          <w:p w14:paraId="662E3CC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0,016</w:t>
            </w:r>
          </w:p>
        </w:tc>
        <w:tc>
          <w:tcPr>
            <w:tcW w:w="1008" w:type="dxa"/>
            <w:tcBorders>
              <w:top w:val="nil"/>
              <w:left w:val="nil"/>
              <w:bottom w:val="nil"/>
              <w:right w:val="nil"/>
            </w:tcBorders>
            <w:shd w:val="clear" w:color="auto" w:fill="auto"/>
            <w:noWrap/>
            <w:vAlign w:val="center"/>
            <w:hideMark/>
          </w:tcPr>
          <w:p w14:paraId="16DF0FD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-1,28</w:t>
            </w:r>
          </w:p>
        </w:tc>
        <w:tc>
          <w:tcPr>
            <w:tcW w:w="1008" w:type="dxa"/>
            <w:tcBorders>
              <w:top w:val="nil"/>
              <w:left w:val="nil"/>
              <w:bottom w:val="nil"/>
              <w:right w:val="nil"/>
            </w:tcBorders>
            <w:shd w:val="clear" w:color="auto" w:fill="auto"/>
            <w:noWrap/>
            <w:vAlign w:val="center"/>
            <w:hideMark/>
          </w:tcPr>
          <w:p w14:paraId="06705C2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0,3427</w:t>
            </w:r>
          </w:p>
        </w:tc>
        <w:tc>
          <w:tcPr>
            <w:tcW w:w="1008" w:type="dxa"/>
            <w:tcBorders>
              <w:top w:val="nil"/>
              <w:left w:val="nil"/>
              <w:bottom w:val="nil"/>
              <w:right w:val="single" w:sz="8" w:space="0" w:color="auto"/>
            </w:tcBorders>
            <w:shd w:val="clear" w:color="auto" w:fill="auto"/>
            <w:vAlign w:val="center"/>
            <w:hideMark/>
          </w:tcPr>
          <w:p w14:paraId="1F8B96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0,3427</w:t>
            </w:r>
          </w:p>
        </w:tc>
        <w:tc>
          <w:tcPr>
            <w:tcW w:w="1008" w:type="dxa"/>
            <w:tcBorders>
              <w:top w:val="nil"/>
              <w:left w:val="nil"/>
              <w:bottom w:val="nil"/>
              <w:right w:val="nil"/>
            </w:tcBorders>
            <w:shd w:val="clear" w:color="auto" w:fill="auto"/>
            <w:noWrap/>
            <w:vAlign w:val="center"/>
            <w:hideMark/>
          </w:tcPr>
          <w:p w14:paraId="490C8ED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-2,17</w:t>
            </w:r>
          </w:p>
        </w:tc>
        <w:tc>
          <w:tcPr>
            <w:tcW w:w="1008" w:type="dxa"/>
            <w:tcBorders>
              <w:top w:val="nil"/>
              <w:left w:val="nil"/>
              <w:bottom w:val="nil"/>
              <w:right w:val="nil"/>
            </w:tcBorders>
            <w:shd w:val="clear" w:color="auto" w:fill="auto"/>
            <w:noWrap/>
            <w:vAlign w:val="center"/>
            <w:hideMark/>
          </w:tcPr>
          <w:p w14:paraId="01D1AAA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0,0041</w:t>
            </w:r>
          </w:p>
        </w:tc>
        <w:tc>
          <w:tcPr>
            <w:tcW w:w="1008" w:type="dxa"/>
            <w:tcBorders>
              <w:top w:val="nil"/>
              <w:left w:val="nil"/>
              <w:bottom w:val="nil"/>
              <w:right w:val="single" w:sz="8" w:space="0" w:color="auto"/>
            </w:tcBorders>
            <w:shd w:val="clear" w:color="auto" w:fill="auto"/>
            <w:vAlign w:val="center"/>
            <w:hideMark/>
          </w:tcPr>
          <w:p w14:paraId="638D620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0,0124</w:t>
            </w:r>
          </w:p>
        </w:tc>
        <w:tc>
          <w:tcPr>
            <w:tcW w:w="1008" w:type="dxa"/>
            <w:tcBorders>
              <w:top w:val="nil"/>
              <w:left w:val="nil"/>
              <w:bottom w:val="nil"/>
              <w:right w:val="nil"/>
            </w:tcBorders>
            <w:shd w:val="clear" w:color="auto" w:fill="auto"/>
            <w:noWrap/>
            <w:vAlign w:val="center"/>
            <w:hideMark/>
          </w:tcPr>
          <w:p w14:paraId="41F65C5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-1,23</w:t>
            </w:r>
          </w:p>
        </w:tc>
        <w:tc>
          <w:tcPr>
            <w:tcW w:w="1008" w:type="dxa"/>
            <w:tcBorders>
              <w:top w:val="nil"/>
              <w:left w:val="nil"/>
              <w:bottom w:val="nil"/>
              <w:right w:val="nil"/>
            </w:tcBorders>
            <w:shd w:val="clear" w:color="auto" w:fill="auto"/>
            <w:noWrap/>
            <w:vAlign w:val="center"/>
            <w:hideMark/>
          </w:tcPr>
          <w:p w14:paraId="2341767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0,1513</w:t>
            </w:r>
          </w:p>
        </w:tc>
        <w:tc>
          <w:tcPr>
            <w:tcW w:w="1008" w:type="dxa"/>
            <w:tcBorders>
              <w:top w:val="nil"/>
              <w:left w:val="nil"/>
              <w:bottom w:val="nil"/>
              <w:right w:val="single" w:sz="8" w:space="0" w:color="auto"/>
            </w:tcBorders>
            <w:shd w:val="clear" w:color="auto" w:fill="auto"/>
            <w:vAlign w:val="center"/>
            <w:hideMark/>
          </w:tcPr>
          <w:p w14:paraId="216B36B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0,2270</w:t>
            </w:r>
          </w:p>
        </w:tc>
      </w:tr>
      <w:tr w:rsidR="00A85C5C" w:rsidRPr="00063D49" w14:paraId="335860C2"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15CA127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-125b-5p</w:t>
            </w:r>
          </w:p>
        </w:tc>
        <w:tc>
          <w:tcPr>
            <w:tcW w:w="860" w:type="dxa"/>
            <w:tcBorders>
              <w:top w:val="nil"/>
              <w:left w:val="nil"/>
              <w:bottom w:val="nil"/>
              <w:right w:val="single" w:sz="8" w:space="0" w:color="auto"/>
            </w:tcBorders>
            <w:shd w:val="clear" w:color="auto" w:fill="auto"/>
            <w:noWrap/>
            <w:vAlign w:val="center"/>
            <w:hideMark/>
          </w:tcPr>
          <w:p w14:paraId="0433580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0,0198</w:t>
            </w:r>
          </w:p>
        </w:tc>
        <w:tc>
          <w:tcPr>
            <w:tcW w:w="1008" w:type="dxa"/>
            <w:tcBorders>
              <w:top w:val="nil"/>
              <w:left w:val="nil"/>
              <w:bottom w:val="nil"/>
              <w:right w:val="nil"/>
            </w:tcBorders>
            <w:shd w:val="clear" w:color="auto" w:fill="auto"/>
            <w:noWrap/>
            <w:vAlign w:val="center"/>
            <w:hideMark/>
          </w:tcPr>
          <w:p w14:paraId="40C463C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1,83</w:t>
            </w:r>
          </w:p>
        </w:tc>
        <w:tc>
          <w:tcPr>
            <w:tcW w:w="1008" w:type="dxa"/>
            <w:tcBorders>
              <w:top w:val="nil"/>
              <w:left w:val="nil"/>
              <w:bottom w:val="nil"/>
              <w:right w:val="nil"/>
            </w:tcBorders>
            <w:shd w:val="clear" w:color="auto" w:fill="auto"/>
            <w:noWrap/>
            <w:vAlign w:val="center"/>
            <w:hideMark/>
          </w:tcPr>
          <w:p w14:paraId="49357AD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0,0067</w:t>
            </w:r>
          </w:p>
        </w:tc>
        <w:tc>
          <w:tcPr>
            <w:tcW w:w="1008" w:type="dxa"/>
            <w:tcBorders>
              <w:top w:val="nil"/>
              <w:left w:val="nil"/>
              <w:bottom w:val="nil"/>
              <w:right w:val="single" w:sz="8" w:space="0" w:color="auto"/>
            </w:tcBorders>
            <w:shd w:val="clear" w:color="auto" w:fill="auto"/>
            <w:vAlign w:val="center"/>
            <w:hideMark/>
          </w:tcPr>
          <w:p w14:paraId="23B6CCB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0,0202</w:t>
            </w:r>
          </w:p>
        </w:tc>
        <w:tc>
          <w:tcPr>
            <w:tcW w:w="1008" w:type="dxa"/>
            <w:tcBorders>
              <w:top w:val="nil"/>
              <w:left w:val="nil"/>
              <w:bottom w:val="nil"/>
              <w:right w:val="nil"/>
            </w:tcBorders>
            <w:shd w:val="clear" w:color="auto" w:fill="auto"/>
            <w:noWrap/>
            <w:vAlign w:val="center"/>
            <w:hideMark/>
          </w:tcPr>
          <w:p w14:paraId="36D797C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1,49</w:t>
            </w:r>
          </w:p>
        </w:tc>
        <w:tc>
          <w:tcPr>
            <w:tcW w:w="1008" w:type="dxa"/>
            <w:tcBorders>
              <w:top w:val="nil"/>
              <w:left w:val="nil"/>
              <w:bottom w:val="nil"/>
              <w:right w:val="nil"/>
            </w:tcBorders>
            <w:shd w:val="clear" w:color="auto" w:fill="auto"/>
            <w:noWrap/>
            <w:vAlign w:val="center"/>
            <w:hideMark/>
          </w:tcPr>
          <w:p w14:paraId="07E6F30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0,1656</w:t>
            </w:r>
          </w:p>
        </w:tc>
        <w:tc>
          <w:tcPr>
            <w:tcW w:w="1008" w:type="dxa"/>
            <w:tcBorders>
              <w:top w:val="nil"/>
              <w:left w:val="nil"/>
              <w:bottom w:val="nil"/>
              <w:right w:val="single" w:sz="8" w:space="0" w:color="auto"/>
            </w:tcBorders>
            <w:shd w:val="clear" w:color="auto" w:fill="auto"/>
            <w:vAlign w:val="center"/>
            <w:hideMark/>
          </w:tcPr>
          <w:p w14:paraId="42063AC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0,2402</w:t>
            </w:r>
          </w:p>
        </w:tc>
        <w:tc>
          <w:tcPr>
            <w:tcW w:w="1008" w:type="dxa"/>
            <w:tcBorders>
              <w:top w:val="nil"/>
              <w:left w:val="nil"/>
              <w:bottom w:val="nil"/>
              <w:right w:val="nil"/>
            </w:tcBorders>
            <w:shd w:val="clear" w:color="auto" w:fill="auto"/>
            <w:noWrap/>
            <w:vAlign w:val="center"/>
            <w:hideMark/>
          </w:tcPr>
          <w:p w14:paraId="040A63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-1,23</w:t>
            </w:r>
          </w:p>
        </w:tc>
        <w:tc>
          <w:tcPr>
            <w:tcW w:w="1008" w:type="dxa"/>
            <w:tcBorders>
              <w:top w:val="nil"/>
              <w:left w:val="nil"/>
              <w:bottom w:val="nil"/>
              <w:right w:val="nil"/>
            </w:tcBorders>
            <w:shd w:val="clear" w:color="auto" w:fill="auto"/>
            <w:noWrap/>
            <w:vAlign w:val="center"/>
            <w:hideMark/>
          </w:tcPr>
          <w:p w14:paraId="1D89934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0,2402</w:t>
            </w:r>
          </w:p>
        </w:tc>
        <w:tc>
          <w:tcPr>
            <w:tcW w:w="1008" w:type="dxa"/>
            <w:tcBorders>
              <w:top w:val="nil"/>
              <w:left w:val="nil"/>
              <w:bottom w:val="nil"/>
              <w:right w:val="single" w:sz="8" w:space="0" w:color="auto"/>
            </w:tcBorders>
            <w:shd w:val="clear" w:color="auto" w:fill="auto"/>
            <w:vAlign w:val="center"/>
            <w:hideMark/>
          </w:tcPr>
          <w:p w14:paraId="41E2C2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0,2402</w:t>
            </w:r>
          </w:p>
        </w:tc>
      </w:tr>
      <w:tr w:rsidR="00A85C5C" w:rsidRPr="00063D49" w14:paraId="4016DA34"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084B8F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-145-5p</w:t>
            </w:r>
          </w:p>
        </w:tc>
        <w:tc>
          <w:tcPr>
            <w:tcW w:w="860" w:type="dxa"/>
            <w:tcBorders>
              <w:top w:val="nil"/>
              <w:left w:val="nil"/>
              <w:bottom w:val="nil"/>
              <w:right w:val="single" w:sz="8" w:space="0" w:color="auto"/>
            </w:tcBorders>
            <w:shd w:val="clear" w:color="auto" w:fill="auto"/>
            <w:noWrap/>
            <w:vAlign w:val="center"/>
            <w:hideMark/>
          </w:tcPr>
          <w:p w14:paraId="5EB9727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0,0257</w:t>
            </w:r>
          </w:p>
        </w:tc>
        <w:tc>
          <w:tcPr>
            <w:tcW w:w="1008" w:type="dxa"/>
            <w:tcBorders>
              <w:top w:val="nil"/>
              <w:left w:val="nil"/>
              <w:bottom w:val="nil"/>
              <w:right w:val="nil"/>
            </w:tcBorders>
            <w:shd w:val="clear" w:color="auto" w:fill="auto"/>
            <w:noWrap/>
            <w:vAlign w:val="center"/>
            <w:hideMark/>
          </w:tcPr>
          <w:p w14:paraId="0B690DA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2,28</w:t>
            </w:r>
          </w:p>
        </w:tc>
        <w:tc>
          <w:tcPr>
            <w:tcW w:w="1008" w:type="dxa"/>
            <w:tcBorders>
              <w:top w:val="nil"/>
              <w:left w:val="nil"/>
              <w:bottom w:val="nil"/>
              <w:right w:val="nil"/>
            </w:tcBorders>
            <w:shd w:val="clear" w:color="auto" w:fill="auto"/>
            <w:noWrap/>
            <w:vAlign w:val="center"/>
            <w:hideMark/>
          </w:tcPr>
          <w:p w14:paraId="583EACD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0,0070</w:t>
            </w:r>
          </w:p>
        </w:tc>
        <w:tc>
          <w:tcPr>
            <w:tcW w:w="1008" w:type="dxa"/>
            <w:tcBorders>
              <w:top w:val="nil"/>
              <w:left w:val="nil"/>
              <w:bottom w:val="nil"/>
              <w:right w:val="single" w:sz="8" w:space="0" w:color="auto"/>
            </w:tcBorders>
            <w:shd w:val="clear" w:color="auto" w:fill="auto"/>
            <w:vAlign w:val="center"/>
            <w:hideMark/>
          </w:tcPr>
          <w:p w14:paraId="777AA69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0,0209</w:t>
            </w:r>
          </w:p>
        </w:tc>
        <w:tc>
          <w:tcPr>
            <w:tcW w:w="1008" w:type="dxa"/>
            <w:tcBorders>
              <w:top w:val="nil"/>
              <w:left w:val="nil"/>
              <w:bottom w:val="nil"/>
              <w:right w:val="nil"/>
            </w:tcBorders>
            <w:shd w:val="clear" w:color="auto" w:fill="auto"/>
            <w:noWrap/>
            <w:vAlign w:val="center"/>
            <w:hideMark/>
          </w:tcPr>
          <w:p w14:paraId="37572A2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1,07</w:t>
            </w:r>
          </w:p>
        </w:tc>
        <w:tc>
          <w:tcPr>
            <w:tcW w:w="1008" w:type="dxa"/>
            <w:tcBorders>
              <w:top w:val="nil"/>
              <w:left w:val="nil"/>
              <w:bottom w:val="nil"/>
              <w:right w:val="nil"/>
            </w:tcBorders>
            <w:shd w:val="clear" w:color="auto" w:fill="auto"/>
            <w:noWrap/>
            <w:vAlign w:val="center"/>
            <w:hideMark/>
          </w:tcPr>
          <w:p w14:paraId="25F8244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0,6187</w:t>
            </w:r>
          </w:p>
        </w:tc>
        <w:tc>
          <w:tcPr>
            <w:tcW w:w="1008" w:type="dxa"/>
            <w:tcBorders>
              <w:top w:val="nil"/>
              <w:left w:val="nil"/>
              <w:bottom w:val="nil"/>
              <w:right w:val="single" w:sz="8" w:space="0" w:color="auto"/>
            </w:tcBorders>
            <w:shd w:val="clear" w:color="auto" w:fill="auto"/>
            <w:vAlign w:val="center"/>
            <w:hideMark/>
          </w:tcPr>
          <w:p w14:paraId="3B95A8E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0,6187</w:t>
            </w:r>
          </w:p>
        </w:tc>
        <w:tc>
          <w:tcPr>
            <w:tcW w:w="1008" w:type="dxa"/>
            <w:tcBorders>
              <w:top w:val="nil"/>
              <w:left w:val="nil"/>
              <w:bottom w:val="nil"/>
              <w:right w:val="nil"/>
            </w:tcBorders>
            <w:shd w:val="clear" w:color="auto" w:fill="auto"/>
            <w:noWrap/>
            <w:vAlign w:val="center"/>
            <w:hideMark/>
          </w:tcPr>
          <w:p w14:paraId="777D038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-2,13</w:t>
            </w:r>
          </w:p>
        </w:tc>
        <w:tc>
          <w:tcPr>
            <w:tcW w:w="1008" w:type="dxa"/>
            <w:tcBorders>
              <w:top w:val="nil"/>
              <w:left w:val="nil"/>
              <w:bottom w:val="nil"/>
              <w:right w:val="nil"/>
            </w:tcBorders>
            <w:shd w:val="clear" w:color="auto" w:fill="auto"/>
            <w:noWrap/>
            <w:vAlign w:val="center"/>
            <w:hideMark/>
          </w:tcPr>
          <w:p w14:paraId="11FD1D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0,0608</w:t>
            </w:r>
          </w:p>
        </w:tc>
        <w:tc>
          <w:tcPr>
            <w:tcW w:w="1008" w:type="dxa"/>
            <w:tcBorders>
              <w:top w:val="nil"/>
              <w:left w:val="nil"/>
              <w:bottom w:val="nil"/>
              <w:right w:val="single" w:sz="8" w:space="0" w:color="auto"/>
            </w:tcBorders>
            <w:shd w:val="clear" w:color="auto" w:fill="auto"/>
            <w:vAlign w:val="center"/>
            <w:hideMark/>
          </w:tcPr>
          <w:p w14:paraId="3664477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0,0911</w:t>
            </w:r>
          </w:p>
        </w:tc>
      </w:tr>
      <w:tr w:rsidR="00A85C5C" w:rsidRPr="00063D49" w14:paraId="234CA5FC"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47BDD04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-146a-5p</w:t>
            </w:r>
            <w:r w:rsidRPr="00E33D7E">
              <w:rPr>
                <w:rFonts w:ascii="Arial" w:hAnsi="Arial" w:cs="Arial"/>
                <w:bCs/>
                <w:sz w:val="19"/>
                <w:szCs w:val="19"/>
                <w:vertAlign w:val="superscript"/>
                <w:lang w:eastAsia="fr-BE"/>
              </w:rPr>
              <w:t>1</w:t>
            </w:r>
          </w:p>
        </w:tc>
        <w:tc>
          <w:tcPr>
            <w:tcW w:w="860" w:type="dxa"/>
            <w:tcBorders>
              <w:top w:val="nil"/>
              <w:left w:val="nil"/>
              <w:bottom w:val="nil"/>
              <w:right w:val="single" w:sz="8" w:space="0" w:color="auto"/>
            </w:tcBorders>
            <w:shd w:val="clear" w:color="auto" w:fill="auto"/>
            <w:noWrap/>
            <w:vAlign w:val="center"/>
            <w:hideMark/>
          </w:tcPr>
          <w:p w14:paraId="57EC60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0,0018</w:t>
            </w:r>
          </w:p>
        </w:tc>
        <w:tc>
          <w:tcPr>
            <w:tcW w:w="1008" w:type="dxa"/>
            <w:tcBorders>
              <w:top w:val="nil"/>
              <w:left w:val="nil"/>
              <w:bottom w:val="nil"/>
              <w:right w:val="nil"/>
            </w:tcBorders>
            <w:shd w:val="clear" w:color="auto" w:fill="auto"/>
            <w:noWrap/>
            <w:vAlign w:val="center"/>
            <w:hideMark/>
          </w:tcPr>
          <w:p w14:paraId="2247A21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1,75</w:t>
            </w:r>
          </w:p>
        </w:tc>
        <w:tc>
          <w:tcPr>
            <w:tcW w:w="1008" w:type="dxa"/>
            <w:tcBorders>
              <w:top w:val="nil"/>
              <w:left w:val="nil"/>
              <w:bottom w:val="nil"/>
              <w:right w:val="nil"/>
            </w:tcBorders>
            <w:shd w:val="clear" w:color="auto" w:fill="auto"/>
            <w:noWrap/>
            <w:vAlign w:val="center"/>
            <w:hideMark/>
          </w:tcPr>
          <w:p w14:paraId="312293D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0,0854</w:t>
            </w:r>
          </w:p>
        </w:tc>
        <w:tc>
          <w:tcPr>
            <w:tcW w:w="1008" w:type="dxa"/>
            <w:tcBorders>
              <w:top w:val="nil"/>
              <w:left w:val="nil"/>
              <w:bottom w:val="nil"/>
              <w:right w:val="single" w:sz="8" w:space="0" w:color="auto"/>
            </w:tcBorders>
            <w:shd w:val="clear" w:color="auto" w:fill="auto"/>
            <w:vAlign w:val="center"/>
            <w:hideMark/>
          </w:tcPr>
          <w:p w14:paraId="168D80A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0,1281</w:t>
            </w:r>
          </w:p>
        </w:tc>
        <w:tc>
          <w:tcPr>
            <w:tcW w:w="1008" w:type="dxa"/>
            <w:tcBorders>
              <w:top w:val="nil"/>
              <w:left w:val="nil"/>
              <w:bottom w:val="nil"/>
              <w:right w:val="nil"/>
            </w:tcBorders>
            <w:shd w:val="clear" w:color="auto" w:fill="auto"/>
            <w:noWrap/>
            <w:vAlign w:val="center"/>
            <w:hideMark/>
          </w:tcPr>
          <w:p w14:paraId="4D8C9A2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2,04</w:t>
            </w:r>
          </w:p>
        </w:tc>
        <w:tc>
          <w:tcPr>
            <w:tcW w:w="1008" w:type="dxa"/>
            <w:tcBorders>
              <w:top w:val="nil"/>
              <w:left w:val="nil"/>
              <w:bottom w:val="nil"/>
              <w:right w:val="nil"/>
            </w:tcBorders>
            <w:shd w:val="clear" w:color="auto" w:fill="auto"/>
            <w:noWrap/>
            <w:vAlign w:val="center"/>
            <w:hideMark/>
          </w:tcPr>
          <w:p w14:paraId="2603633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0,0005</w:t>
            </w:r>
          </w:p>
        </w:tc>
        <w:tc>
          <w:tcPr>
            <w:tcW w:w="1008" w:type="dxa"/>
            <w:tcBorders>
              <w:top w:val="nil"/>
              <w:left w:val="nil"/>
              <w:bottom w:val="nil"/>
              <w:right w:val="single" w:sz="8" w:space="0" w:color="auto"/>
            </w:tcBorders>
            <w:shd w:val="clear" w:color="auto" w:fill="auto"/>
            <w:vAlign w:val="center"/>
            <w:hideMark/>
          </w:tcPr>
          <w:p w14:paraId="6B02685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0,0016</w:t>
            </w:r>
          </w:p>
        </w:tc>
        <w:tc>
          <w:tcPr>
            <w:tcW w:w="1008" w:type="dxa"/>
            <w:tcBorders>
              <w:top w:val="nil"/>
              <w:left w:val="nil"/>
              <w:bottom w:val="nil"/>
              <w:right w:val="nil"/>
            </w:tcBorders>
            <w:shd w:val="clear" w:color="auto" w:fill="auto"/>
            <w:noWrap/>
            <w:vAlign w:val="center"/>
            <w:hideMark/>
          </w:tcPr>
          <w:p w14:paraId="566A656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1,17</w:t>
            </w:r>
          </w:p>
        </w:tc>
        <w:tc>
          <w:tcPr>
            <w:tcW w:w="1008" w:type="dxa"/>
            <w:tcBorders>
              <w:top w:val="nil"/>
              <w:left w:val="nil"/>
              <w:bottom w:val="nil"/>
              <w:right w:val="nil"/>
            </w:tcBorders>
            <w:shd w:val="clear" w:color="auto" w:fill="auto"/>
            <w:noWrap/>
            <w:vAlign w:val="center"/>
            <w:hideMark/>
          </w:tcPr>
          <w:p w14:paraId="4AC1852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0,1519</w:t>
            </w:r>
          </w:p>
        </w:tc>
        <w:tc>
          <w:tcPr>
            <w:tcW w:w="1008" w:type="dxa"/>
            <w:tcBorders>
              <w:top w:val="nil"/>
              <w:left w:val="nil"/>
              <w:bottom w:val="nil"/>
              <w:right w:val="single" w:sz="8" w:space="0" w:color="auto"/>
            </w:tcBorders>
            <w:shd w:val="clear" w:color="auto" w:fill="auto"/>
            <w:vAlign w:val="center"/>
            <w:hideMark/>
          </w:tcPr>
          <w:p w14:paraId="7D1ED7E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0,1717</w:t>
            </w:r>
          </w:p>
        </w:tc>
      </w:tr>
      <w:tr w:rsidR="00A85C5C" w:rsidRPr="00063D49" w14:paraId="25CCBB62"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4E8886E4"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lastRenderedPageBreak/>
              <w:t>miR</w:t>
            </w:r>
            <w:proofErr w:type="gramEnd"/>
            <w:r w:rsidRPr="00063D49">
              <w:rPr>
                <w:rFonts w:ascii="Arial" w:hAnsi="Arial" w:cs="Arial"/>
                <w:b/>
                <w:bCs/>
                <w:sz w:val="19"/>
                <w:szCs w:val="19"/>
                <w:lang w:eastAsia="fr-BE"/>
              </w:rPr>
              <w:t>-149-3p</w:t>
            </w:r>
          </w:p>
        </w:tc>
        <w:tc>
          <w:tcPr>
            <w:tcW w:w="860" w:type="dxa"/>
            <w:tcBorders>
              <w:top w:val="nil"/>
              <w:left w:val="nil"/>
              <w:bottom w:val="nil"/>
              <w:right w:val="single" w:sz="8" w:space="0" w:color="auto"/>
            </w:tcBorders>
            <w:shd w:val="clear" w:color="auto" w:fill="auto"/>
            <w:noWrap/>
            <w:vAlign w:val="center"/>
            <w:hideMark/>
          </w:tcPr>
          <w:p w14:paraId="66ABCA9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0,0115</w:t>
            </w:r>
          </w:p>
        </w:tc>
        <w:tc>
          <w:tcPr>
            <w:tcW w:w="1008" w:type="dxa"/>
            <w:tcBorders>
              <w:top w:val="nil"/>
              <w:left w:val="nil"/>
              <w:bottom w:val="nil"/>
              <w:right w:val="nil"/>
            </w:tcBorders>
            <w:shd w:val="clear" w:color="auto" w:fill="auto"/>
            <w:noWrap/>
            <w:vAlign w:val="center"/>
            <w:hideMark/>
          </w:tcPr>
          <w:p w14:paraId="6787128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-2,00</w:t>
            </w:r>
          </w:p>
        </w:tc>
        <w:tc>
          <w:tcPr>
            <w:tcW w:w="1008" w:type="dxa"/>
            <w:tcBorders>
              <w:top w:val="nil"/>
              <w:left w:val="nil"/>
              <w:bottom w:val="nil"/>
              <w:right w:val="nil"/>
            </w:tcBorders>
            <w:shd w:val="clear" w:color="auto" w:fill="auto"/>
            <w:noWrap/>
            <w:vAlign w:val="center"/>
            <w:hideMark/>
          </w:tcPr>
          <w:p w14:paraId="43DF074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0,0092</w:t>
            </w:r>
          </w:p>
        </w:tc>
        <w:tc>
          <w:tcPr>
            <w:tcW w:w="1008" w:type="dxa"/>
            <w:tcBorders>
              <w:top w:val="nil"/>
              <w:left w:val="nil"/>
              <w:bottom w:val="nil"/>
              <w:right w:val="single" w:sz="8" w:space="0" w:color="auto"/>
            </w:tcBorders>
            <w:shd w:val="clear" w:color="auto" w:fill="auto"/>
            <w:vAlign w:val="center"/>
            <w:hideMark/>
          </w:tcPr>
          <w:p w14:paraId="5E26419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0,0138</w:t>
            </w:r>
          </w:p>
        </w:tc>
        <w:tc>
          <w:tcPr>
            <w:tcW w:w="1008" w:type="dxa"/>
            <w:tcBorders>
              <w:top w:val="nil"/>
              <w:left w:val="nil"/>
              <w:bottom w:val="nil"/>
              <w:right w:val="nil"/>
            </w:tcBorders>
            <w:shd w:val="clear" w:color="auto" w:fill="auto"/>
            <w:noWrap/>
            <w:vAlign w:val="center"/>
            <w:hideMark/>
          </w:tcPr>
          <w:p w14:paraId="7CB058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1,06</w:t>
            </w:r>
          </w:p>
        </w:tc>
        <w:tc>
          <w:tcPr>
            <w:tcW w:w="1008" w:type="dxa"/>
            <w:tcBorders>
              <w:top w:val="nil"/>
              <w:left w:val="nil"/>
              <w:bottom w:val="nil"/>
              <w:right w:val="nil"/>
            </w:tcBorders>
            <w:shd w:val="clear" w:color="auto" w:fill="auto"/>
            <w:noWrap/>
            <w:vAlign w:val="center"/>
            <w:hideMark/>
          </w:tcPr>
          <w:p w14:paraId="142D507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0,4114</w:t>
            </w:r>
          </w:p>
        </w:tc>
        <w:tc>
          <w:tcPr>
            <w:tcW w:w="1008" w:type="dxa"/>
            <w:tcBorders>
              <w:top w:val="nil"/>
              <w:left w:val="nil"/>
              <w:bottom w:val="nil"/>
              <w:right w:val="single" w:sz="8" w:space="0" w:color="auto"/>
            </w:tcBorders>
            <w:shd w:val="clear" w:color="auto" w:fill="auto"/>
            <w:vAlign w:val="center"/>
            <w:hideMark/>
          </w:tcPr>
          <w:p w14:paraId="2974DC4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0,4114</w:t>
            </w:r>
          </w:p>
        </w:tc>
        <w:tc>
          <w:tcPr>
            <w:tcW w:w="1008" w:type="dxa"/>
            <w:tcBorders>
              <w:top w:val="nil"/>
              <w:left w:val="nil"/>
              <w:bottom w:val="nil"/>
              <w:right w:val="nil"/>
            </w:tcBorders>
            <w:shd w:val="clear" w:color="auto" w:fill="auto"/>
            <w:noWrap/>
            <w:vAlign w:val="center"/>
            <w:hideMark/>
          </w:tcPr>
          <w:p w14:paraId="0333F4C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2,12</w:t>
            </w:r>
          </w:p>
        </w:tc>
        <w:tc>
          <w:tcPr>
            <w:tcW w:w="1008" w:type="dxa"/>
            <w:tcBorders>
              <w:top w:val="nil"/>
              <w:left w:val="nil"/>
              <w:bottom w:val="nil"/>
              <w:right w:val="nil"/>
            </w:tcBorders>
            <w:shd w:val="clear" w:color="auto" w:fill="auto"/>
            <w:noWrap/>
            <w:vAlign w:val="center"/>
            <w:hideMark/>
          </w:tcPr>
          <w:p w14:paraId="7B422D5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0,0057</w:t>
            </w:r>
          </w:p>
        </w:tc>
        <w:tc>
          <w:tcPr>
            <w:tcW w:w="1008" w:type="dxa"/>
            <w:tcBorders>
              <w:top w:val="nil"/>
              <w:left w:val="nil"/>
              <w:bottom w:val="nil"/>
              <w:right w:val="single" w:sz="8" w:space="0" w:color="auto"/>
            </w:tcBorders>
            <w:shd w:val="clear" w:color="auto" w:fill="auto"/>
            <w:vAlign w:val="center"/>
            <w:hideMark/>
          </w:tcPr>
          <w:p w14:paraId="34D3360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0,0138</w:t>
            </w:r>
          </w:p>
        </w:tc>
      </w:tr>
      <w:tr w:rsidR="00A85C5C" w:rsidRPr="00063D49" w14:paraId="25640288"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3A3D565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-150-5p</w:t>
            </w:r>
          </w:p>
        </w:tc>
        <w:tc>
          <w:tcPr>
            <w:tcW w:w="860" w:type="dxa"/>
            <w:tcBorders>
              <w:top w:val="nil"/>
              <w:left w:val="nil"/>
              <w:bottom w:val="nil"/>
              <w:right w:val="single" w:sz="8" w:space="0" w:color="auto"/>
            </w:tcBorders>
            <w:shd w:val="clear" w:color="auto" w:fill="auto"/>
            <w:noWrap/>
            <w:vAlign w:val="center"/>
            <w:hideMark/>
          </w:tcPr>
          <w:p w14:paraId="5E26739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&lt;0,0001</w:t>
            </w:r>
          </w:p>
        </w:tc>
        <w:tc>
          <w:tcPr>
            <w:tcW w:w="1008" w:type="dxa"/>
            <w:tcBorders>
              <w:top w:val="nil"/>
              <w:left w:val="nil"/>
              <w:bottom w:val="nil"/>
              <w:right w:val="nil"/>
            </w:tcBorders>
            <w:shd w:val="clear" w:color="auto" w:fill="auto"/>
            <w:noWrap/>
            <w:vAlign w:val="center"/>
            <w:hideMark/>
          </w:tcPr>
          <w:p w14:paraId="042C565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1,79</w:t>
            </w:r>
          </w:p>
        </w:tc>
        <w:tc>
          <w:tcPr>
            <w:tcW w:w="1008" w:type="dxa"/>
            <w:tcBorders>
              <w:top w:val="nil"/>
              <w:left w:val="nil"/>
              <w:bottom w:val="nil"/>
              <w:right w:val="nil"/>
            </w:tcBorders>
            <w:shd w:val="clear" w:color="auto" w:fill="auto"/>
            <w:noWrap/>
            <w:vAlign w:val="center"/>
            <w:hideMark/>
          </w:tcPr>
          <w:p w14:paraId="33F9518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0,2007</w:t>
            </w:r>
          </w:p>
        </w:tc>
        <w:tc>
          <w:tcPr>
            <w:tcW w:w="1008" w:type="dxa"/>
            <w:tcBorders>
              <w:top w:val="nil"/>
              <w:left w:val="nil"/>
              <w:bottom w:val="nil"/>
              <w:right w:val="single" w:sz="8" w:space="0" w:color="auto"/>
            </w:tcBorders>
            <w:shd w:val="clear" w:color="auto" w:fill="auto"/>
            <w:vAlign w:val="center"/>
            <w:hideMark/>
          </w:tcPr>
          <w:p w14:paraId="7EBA510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0,2007</w:t>
            </w:r>
          </w:p>
        </w:tc>
        <w:tc>
          <w:tcPr>
            <w:tcW w:w="1008" w:type="dxa"/>
            <w:tcBorders>
              <w:top w:val="nil"/>
              <w:left w:val="nil"/>
              <w:bottom w:val="nil"/>
              <w:right w:val="nil"/>
            </w:tcBorders>
            <w:shd w:val="clear" w:color="auto" w:fill="auto"/>
            <w:noWrap/>
            <w:vAlign w:val="center"/>
            <w:hideMark/>
          </w:tcPr>
          <w:p w14:paraId="4CC4873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5,41</w:t>
            </w:r>
          </w:p>
        </w:tc>
        <w:tc>
          <w:tcPr>
            <w:tcW w:w="1008" w:type="dxa"/>
            <w:tcBorders>
              <w:top w:val="nil"/>
              <w:left w:val="nil"/>
              <w:bottom w:val="nil"/>
              <w:right w:val="nil"/>
            </w:tcBorders>
            <w:shd w:val="clear" w:color="auto" w:fill="auto"/>
            <w:noWrap/>
            <w:vAlign w:val="center"/>
            <w:hideMark/>
          </w:tcPr>
          <w:p w14:paraId="2A83151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008" w:type="dxa"/>
            <w:tcBorders>
              <w:top w:val="nil"/>
              <w:left w:val="nil"/>
              <w:bottom w:val="nil"/>
              <w:right w:val="single" w:sz="8" w:space="0" w:color="auto"/>
            </w:tcBorders>
            <w:shd w:val="clear" w:color="auto" w:fill="auto"/>
            <w:vAlign w:val="center"/>
            <w:hideMark/>
          </w:tcPr>
          <w:p w14:paraId="01CC758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008" w:type="dxa"/>
            <w:tcBorders>
              <w:top w:val="nil"/>
              <w:left w:val="nil"/>
              <w:bottom w:val="nil"/>
              <w:right w:val="nil"/>
            </w:tcBorders>
            <w:shd w:val="clear" w:color="auto" w:fill="auto"/>
            <w:noWrap/>
            <w:vAlign w:val="center"/>
            <w:hideMark/>
          </w:tcPr>
          <w:p w14:paraId="1BC5D75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3,03</w:t>
            </w:r>
          </w:p>
        </w:tc>
        <w:tc>
          <w:tcPr>
            <w:tcW w:w="1008" w:type="dxa"/>
            <w:tcBorders>
              <w:top w:val="nil"/>
              <w:left w:val="nil"/>
              <w:bottom w:val="nil"/>
              <w:right w:val="nil"/>
            </w:tcBorders>
            <w:shd w:val="clear" w:color="auto" w:fill="auto"/>
            <w:noWrap/>
            <w:vAlign w:val="center"/>
            <w:hideMark/>
          </w:tcPr>
          <w:p w14:paraId="0FE41FC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0,0116</w:t>
            </w:r>
          </w:p>
        </w:tc>
        <w:tc>
          <w:tcPr>
            <w:tcW w:w="1008" w:type="dxa"/>
            <w:tcBorders>
              <w:top w:val="nil"/>
              <w:left w:val="nil"/>
              <w:bottom w:val="nil"/>
              <w:right w:val="single" w:sz="8" w:space="0" w:color="auto"/>
            </w:tcBorders>
            <w:shd w:val="clear" w:color="auto" w:fill="auto"/>
            <w:vAlign w:val="center"/>
            <w:hideMark/>
          </w:tcPr>
          <w:p w14:paraId="3DA2B0C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0,0173</w:t>
            </w:r>
          </w:p>
        </w:tc>
      </w:tr>
      <w:tr w:rsidR="00A85C5C" w:rsidRPr="00063D49" w14:paraId="25DE8DDD"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08C1DF25"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-155-5p</w:t>
            </w:r>
          </w:p>
        </w:tc>
        <w:tc>
          <w:tcPr>
            <w:tcW w:w="860" w:type="dxa"/>
            <w:tcBorders>
              <w:top w:val="nil"/>
              <w:left w:val="nil"/>
              <w:bottom w:val="nil"/>
              <w:right w:val="single" w:sz="8" w:space="0" w:color="auto"/>
            </w:tcBorders>
            <w:shd w:val="clear" w:color="auto" w:fill="auto"/>
            <w:noWrap/>
            <w:vAlign w:val="center"/>
            <w:hideMark/>
          </w:tcPr>
          <w:p w14:paraId="109A49B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0,001</w:t>
            </w:r>
          </w:p>
        </w:tc>
        <w:tc>
          <w:tcPr>
            <w:tcW w:w="1008" w:type="dxa"/>
            <w:tcBorders>
              <w:top w:val="nil"/>
              <w:left w:val="nil"/>
              <w:bottom w:val="nil"/>
              <w:right w:val="nil"/>
            </w:tcBorders>
            <w:shd w:val="clear" w:color="auto" w:fill="auto"/>
            <w:noWrap/>
            <w:vAlign w:val="center"/>
            <w:hideMark/>
          </w:tcPr>
          <w:p w14:paraId="0A0A989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-1,47</w:t>
            </w:r>
          </w:p>
        </w:tc>
        <w:tc>
          <w:tcPr>
            <w:tcW w:w="1008" w:type="dxa"/>
            <w:tcBorders>
              <w:top w:val="nil"/>
              <w:left w:val="nil"/>
              <w:bottom w:val="nil"/>
              <w:right w:val="nil"/>
            </w:tcBorders>
            <w:shd w:val="clear" w:color="auto" w:fill="auto"/>
            <w:noWrap/>
            <w:vAlign w:val="center"/>
            <w:hideMark/>
          </w:tcPr>
          <w:p w14:paraId="538CD20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0,0659</w:t>
            </w:r>
          </w:p>
        </w:tc>
        <w:tc>
          <w:tcPr>
            <w:tcW w:w="1008" w:type="dxa"/>
            <w:tcBorders>
              <w:top w:val="nil"/>
              <w:left w:val="nil"/>
              <w:bottom w:val="nil"/>
              <w:right w:val="single" w:sz="8" w:space="0" w:color="auto"/>
            </w:tcBorders>
            <w:shd w:val="clear" w:color="auto" w:fill="auto"/>
            <w:vAlign w:val="center"/>
            <w:hideMark/>
          </w:tcPr>
          <w:p w14:paraId="5C61B24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0,0659</w:t>
            </w:r>
          </w:p>
        </w:tc>
        <w:tc>
          <w:tcPr>
            <w:tcW w:w="1008" w:type="dxa"/>
            <w:tcBorders>
              <w:top w:val="nil"/>
              <w:left w:val="nil"/>
              <w:bottom w:val="nil"/>
              <w:right w:val="nil"/>
            </w:tcBorders>
            <w:shd w:val="clear" w:color="auto" w:fill="auto"/>
            <w:noWrap/>
            <w:vAlign w:val="center"/>
            <w:hideMark/>
          </w:tcPr>
          <w:p w14:paraId="2B012AE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1,94</w:t>
            </w:r>
          </w:p>
        </w:tc>
        <w:tc>
          <w:tcPr>
            <w:tcW w:w="1008" w:type="dxa"/>
            <w:tcBorders>
              <w:top w:val="nil"/>
              <w:left w:val="nil"/>
              <w:bottom w:val="nil"/>
              <w:right w:val="nil"/>
            </w:tcBorders>
            <w:shd w:val="clear" w:color="auto" w:fill="auto"/>
            <w:noWrap/>
            <w:vAlign w:val="center"/>
            <w:hideMark/>
          </w:tcPr>
          <w:p w14:paraId="66D8BDD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0,0081</w:t>
            </w:r>
          </w:p>
        </w:tc>
        <w:tc>
          <w:tcPr>
            <w:tcW w:w="1008" w:type="dxa"/>
            <w:tcBorders>
              <w:top w:val="nil"/>
              <w:left w:val="nil"/>
              <w:bottom w:val="nil"/>
              <w:right w:val="single" w:sz="8" w:space="0" w:color="auto"/>
            </w:tcBorders>
            <w:shd w:val="clear" w:color="auto" w:fill="auto"/>
            <w:vAlign w:val="center"/>
            <w:hideMark/>
          </w:tcPr>
          <w:p w14:paraId="23F7784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0,0122</w:t>
            </w:r>
          </w:p>
        </w:tc>
        <w:tc>
          <w:tcPr>
            <w:tcW w:w="1008" w:type="dxa"/>
            <w:tcBorders>
              <w:top w:val="nil"/>
              <w:left w:val="nil"/>
              <w:bottom w:val="nil"/>
              <w:right w:val="nil"/>
            </w:tcBorders>
            <w:shd w:val="clear" w:color="auto" w:fill="auto"/>
            <w:noWrap/>
            <w:vAlign w:val="center"/>
            <w:hideMark/>
          </w:tcPr>
          <w:p w14:paraId="67CD5AA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2,87</w:t>
            </w:r>
          </w:p>
        </w:tc>
        <w:tc>
          <w:tcPr>
            <w:tcW w:w="1008" w:type="dxa"/>
            <w:tcBorders>
              <w:top w:val="nil"/>
              <w:left w:val="nil"/>
              <w:bottom w:val="nil"/>
              <w:right w:val="nil"/>
            </w:tcBorders>
            <w:shd w:val="clear" w:color="auto" w:fill="auto"/>
            <w:noWrap/>
            <w:vAlign w:val="center"/>
            <w:hideMark/>
          </w:tcPr>
          <w:p w14:paraId="4C1CDC3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w:t>
            </w:r>
          </w:p>
        </w:tc>
        <w:tc>
          <w:tcPr>
            <w:tcW w:w="1008" w:type="dxa"/>
            <w:tcBorders>
              <w:top w:val="nil"/>
              <w:left w:val="nil"/>
              <w:bottom w:val="nil"/>
              <w:right w:val="single" w:sz="8" w:space="0" w:color="auto"/>
            </w:tcBorders>
            <w:shd w:val="clear" w:color="auto" w:fill="auto"/>
            <w:vAlign w:val="center"/>
            <w:hideMark/>
          </w:tcPr>
          <w:p w14:paraId="0A381DD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0,0007</w:t>
            </w:r>
          </w:p>
        </w:tc>
      </w:tr>
      <w:tr w:rsidR="00A85C5C" w:rsidRPr="00063D49" w14:paraId="658CBE3D"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vAlign w:val="center"/>
            <w:hideMark/>
          </w:tcPr>
          <w:p w14:paraId="65F5244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-214-3p</w:t>
            </w:r>
          </w:p>
        </w:tc>
        <w:tc>
          <w:tcPr>
            <w:tcW w:w="860" w:type="dxa"/>
            <w:tcBorders>
              <w:top w:val="nil"/>
              <w:left w:val="nil"/>
              <w:bottom w:val="nil"/>
              <w:right w:val="single" w:sz="8" w:space="0" w:color="auto"/>
            </w:tcBorders>
            <w:shd w:val="clear" w:color="auto" w:fill="auto"/>
            <w:noWrap/>
            <w:vAlign w:val="center"/>
            <w:hideMark/>
          </w:tcPr>
          <w:p w14:paraId="087EE06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0,0035</w:t>
            </w:r>
          </w:p>
        </w:tc>
        <w:tc>
          <w:tcPr>
            <w:tcW w:w="1008" w:type="dxa"/>
            <w:tcBorders>
              <w:top w:val="nil"/>
              <w:left w:val="nil"/>
              <w:bottom w:val="nil"/>
              <w:right w:val="nil"/>
            </w:tcBorders>
            <w:shd w:val="clear" w:color="auto" w:fill="auto"/>
            <w:noWrap/>
            <w:vAlign w:val="center"/>
            <w:hideMark/>
          </w:tcPr>
          <w:p w14:paraId="067403B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1,69</w:t>
            </w:r>
          </w:p>
        </w:tc>
        <w:tc>
          <w:tcPr>
            <w:tcW w:w="1008" w:type="dxa"/>
            <w:tcBorders>
              <w:top w:val="nil"/>
              <w:left w:val="nil"/>
              <w:bottom w:val="nil"/>
              <w:right w:val="nil"/>
            </w:tcBorders>
            <w:shd w:val="clear" w:color="auto" w:fill="auto"/>
            <w:noWrap/>
            <w:vAlign w:val="center"/>
            <w:hideMark/>
          </w:tcPr>
          <w:p w14:paraId="2BBE9E8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0,0175</w:t>
            </w:r>
          </w:p>
        </w:tc>
        <w:tc>
          <w:tcPr>
            <w:tcW w:w="1008" w:type="dxa"/>
            <w:tcBorders>
              <w:top w:val="nil"/>
              <w:left w:val="nil"/>
              <w:bottom w:val="nil"/>
              <w:right w:val="single" w:sz="8" w:space="0" w:color="auto"/>
            </w:tcBorders>
            <w:shd w:val="clear" w:color="auto" w:fill="auto"/>
            <w:vAlign w:val="center"/>
            <w:hideMark/>
          </w:tcPr>
          <w:p w14:paraId="4AD56DB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0,0340</w:t>
            </w:r>
          </w:p>
        </w:tc>
        <w:tc>
          <w:tcPr>
            <w:tcW w:w="1008" w:type="dxa"/>
            <w:tcBorders>
              <w:top w:val="nil"/>
              <w:left w:val="nil"/>
              <w:bottom w:val="nil"/>
              <w:right w:val="nil"/>
            </w:tcBorders>
            <w:shd w:val="clear" w:color="auto" w:fill="auto"/>
            <w:noWrap/>
            <w:vAlign w:val="center"/>
            <w:hideMark/>
          </w:tcPr>
          <w:p w14:paraId="78DF3EA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-1,47</w:t>
            </w:r>
          </w:p>
        </w:tc>
        <w:tc>
          <w:tcPr>
            <w:tcW w:w="1008" w:type="dxa"/>
            <w:tcBorders>
              <w:top w:val="nil"/>
              <w:left w:val="nil"/>
              <w:bottom w:val="nil"/>
              <w:right w:val="nil"/>
            </w:tcBorders>
            <w:shd w:val="clear" w:color="auto" w:fill="auto"/>
            <w:noWrap/>
            <w:vAlign w:val="center"/>
            <w:hideMark/>
          </w:tcPr>
          <w:p w14:paraId="277279F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0,0951</w:t>
            </w:r>
          </w:p>
        </w:tc>
        <w:tc>
          <w:tcPr>
            <w:tcW w:w="1008" w:type="dxa"/>
            <w:tcBorders>
              <w:top w:val="nil"/>
              <w:left w:val="nil"/>
              <w:bottom w:val="nil"/>
              <w:right w:val="single" w:sz="8" w:space="0" w:color="auto"/>
            </w:tcBorders>
            <w:shd w:val="clear" w:color="auto" w:fill="auto"/>
            <w:vAlign w:val="center"/>
            <w:hideMark/>
          </w:tcPr>
          <w:p w14:paraId="6DBD935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0,1225</w:t>
            </w:r>
          </w:p>
        </w:tc>
        <w:tc>
          <w:tcPr>
            <w:tcW w:w="1008" w:type="dxa"/>
            <w:tcBorders>
              <w:top w:val="nil"/>
              <w:left w:val="nil"/>
              <w:bottom w:val="nil"/>
              <w:right w:val="nil"/>
            </w:tcBorders>
            <w:shd w:val="clear" w:color="auto" w:fill="auto"/>
            <w:noWrap/>
            <w:vAlign w:val="center"/>
            <w:hideMark/>
          </w:tcPr>
          <w:p w14:paraId="1CC9E9D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-2,50</w:t>
            </w:r>
          </w:p>
        </w:tc>
        <w:tc>
          <w:tcPr>
            <w:tcW w:w="1008" w:type="dxa"/>
            <w:tcBorders>
              <w:top w:val="nil"/>
              <w:left w:val="nil"/>
              <w:bottom w:val="nil"/>
              <w:right w:val="nil"/>
            </w:tcBorders>
            <w:shd w:val="clear" w:color="auto" w:fill="auto"/>
            <w:noWrap/>
            <w:vAlign w:val="center"/>
            <w:hideMark/>
          </w:tcPr>
          <w:p w14:paraId="091D8FF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0,0008</w:t>
            </w:r>
          </w:p>
        </w:tc>
        <w:tc>
          <w:tcPr>
            <w:tcW w:w="1008" w:type="dxa"/>
            <w:tcBorders>
              <w:top w:val="nil"/>
              <w:left w:val="nil"/>
              <w:bottom w:val="nil"/>
              <w:right w:val="single" w:sz="8" w:space="0" w:color="auto"/>
            </w:tcBorders>
            <w:shd w:val="clear" w:color="auto" w:fill="auto"/>
            <w:vAlign w:val="center"/>
            <w:hideMark/>
          </w:tcPr>
          <w:p w14:paraId="4E27BD0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0,0063</w:t>
            </w:r>
          </w:p>
        </w:tc>
      </w:tr>
      <w:tr w:rsidR="00A85C5C" w:rsidRPr="00063D49" w14:paraId="249BCB4E" w14:textId="77777777" w:rsidTr="00A85C5C">
        <w:trPr>
          <w:trHeight w:val="287"/>
          <w:jc w:val="center"/>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36B298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-297</w:t>
            </w:r>
          </w:p>
        </w:tc>
        <w:tc>
          <w:tcPr>
            <w:tcW w:w="860" w:type="dxa"/>
            <w:tcBorders>
              <w:top w:val="nil"/>
              <w:left w:val="nil"/>
              <w:bottom w:val="single" w:sz="8" w:space="0" w:color="auto"/>
              <w:right w:val="single" w:sz="8" w:space="0" w:color="auto"/>
            </w:tcBorders>
            <w:shd w:val="clear" w:color="auto" w:fill="auto"/>
            <w:noWrap/>
            <w:vAlign w:val="center"/>
            <w:hideMark/>
          </w:tcPr>
          <w:p w14:paraId="212564E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0,0073</w:t>
            </w:r>
          </w:p>
        </w:tc>
        <w:tc>
          <w:tcPr>
            <w:tcW w:w="1008" w:type="dxa"/>
            <w:tcBorders>
              <w:top w:val="nil"/>
              <w:left w:val="nil"/>
              <w:bottom w:val="single" w:sz="8" w:space="0" w:color="auto"/>
              <w:right w:val="nil"/>
            </w:tcBorders>
            <w:shd w:val="clear" w:color="auto" w:fill="auto"/>
            <w:noWrap/>
            <w:vAlign w:val="center"/>
            <w:hideMark/>
          </w:tcPr>
          <w:p w14:paraId="329BEC1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1,62</w:t>
            </w:r>
          </w:p>
        </w:tc>
        <w:tc>
          <w:tcPr>
            <w:tcW w:w="1008" w:type="dxa"/>
            <w:tcBorders>
              <w:top w:val="nil"/>
              <w:left w:val="nil"/>
              <w:bottom w:val="single" w:sz="8" w:space="0" w:color="auto"/>
              <w:right w:val="nil"/>
            </w:tcBorders>
            <w:shd w:val="clear" w:color="auto" w:fill="auto"/>
            <w:noWrap/>
            <w:vAlign w:val="center"/>
            <w:hideMark/>
          </w:tcPr>
          <w:p w14:paraId="22BD45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0,0930</w:t>
            </w:r>
          </w:p>
        </w:tc>
        <w:tc>
          <w:tcPr>
            <w:tcW w:w="1008" w:type="dxa"/>
            <w:tcBorders>
              <w:top w:val="nil"/>
              <w:left w:val="nil"/>
              <w:bottom w:val="single" w:sz="8" w:space="0" w:color="auto"/>
              <w:right w:val="single" w:sz="8" w:space="0" w:color="auto"/>
            </w:tcBorders>
            <w:shd w:val="clear" w:color="auto" w:fill="auto"/>
            <w:vAlign w:val="center"/>
            <w:hideMark/>
          </w:tcPr>
          <w:p w14:paraId="52140E9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0,0930</w:t>
            </w:r>
          </w:p>
        </w:tc>
        <w:tc>
          <w:tcPr>
            <w:tcW w:w="1008" w:type="dxa"/>
            <w:tcBorders>
              <w:top w:val="nil"/>
              <w:left w:val="nil"/>
              <w:bottom w:val="single" w:sz="8" w:space="0" w:color="auto"/>
              <w:right w:val="nil"/>
            </w:tcBorders>
            <w:shd w:val="clear" w:color="auto" w:fill="auto"/>
            <w:noWrap/>
            <w:vAlign w:val="center"/>
            <w:hideMark/>
          </w:tcPr>
          <w:p w14:paraId="667F992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-1,96</w:t>
            </w:r>
          </w:p>
        </w:tc>
        <w:tc>
          <w:tcPr>
            <w:tcW w:w="1008" w:type="dxa"/>
            <w:tcBorders>
              <w:top w:val="nil"/>
              <w:left w:val="nil"/>
              <w:bottom w:val="single" w:sz="8" w:space="0" w:color="auto"/>
              <w:right w:val="nil"/>
            </w:tcBorders>
            <w:shd w:val="clear" w:color="auto" w:fill="auto"/>
            <w:noWrap/>
            <w:vAlign w:val="center"/>
            <w:hideMark/>
          </w:tcPr>
          <w:p w14:paraId="482279A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0,0307</w:t>
            </w:r>
          </w:p>
        </w:tc>
        <w:tc>
          <w:tcPr>
            <w:tcW w:w="1008" w:type="dxa"/>
            <w:tcBorders>
              <w:top w:val="nil"/>
              <w:left w:val="nil"/>
              <w:bottom w:val="single" w:sz="8" w:space="0" w:color="auto"/>
              <w:right w:val="single" w:sz="8" w:space="0" w:color="auto"/>
            </w:tcBorders>
            <w:shd w:val="clear" w:color="auto" w:fill="auto"/>
            <w:vAlign w:val="center"/>
            <w:hideMark/>
          </w:tcPr>
          <w:p w14:paraId="6DA0EBE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0,0460</w:t>
            </w:r>
          </w:p>
        </w:tc>
        <w:tc>
          <w:tcPr>
            <w:tcW w:w="1008" w:type="dxa"/>
            <w:tcBorders>
              <w:top w:val="nil"/>
              <w:left w:val="nil"/>
              <w:bottom w:val="single" w:sz="8" w:space="0" w:color="auto"/>
              <w:right w:val="nil"/>
            </w:tcBorders>
            <w:shd w:val="clear" w:color="auto" w:fill="auto"/>
            <w:noWrap/>
            <w:vAlign w:val="center"/>
            <w:hideMark/>
          </w:tcPr>
          <w:p w14:paraId="5186012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-3,22</w:t>
            </w:r>
          </w:p>
        </w:tc>
        <w:tc>
          <w:tcPr>
            <w:tcW w:w="1008" w:type="dxa"/>
            <w:tcBorders>
              <w:top w:val="nil"/>
              <w:left w:val="nil"/>
              <w:bottom w:val="single" w:sz="8" w:space="0" w:color="auto"/>
              <w:right w:val="nil"/>
            </w:tcBorders>
            <w:shd w:val="clear" w:color="auto" w:fill="auto"/>
            <w:noWrap/>
            <w:vAlign w:val="center"/>
            <w:hideMark/>
          </w:tcPr>
          <w:p w14:paraId="1CE672D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0,0020</w:t>
            </w:r>
          </w:p>
        </w:tc>
        <w:tc>
          <w:tcPr>
            <w:tcW w:w="1008" w:type="dxa"/>
            <w:tcBorders>
              <w:top w:val="nil"/>
              <w:left w:val="nil"/>
              <w:bottom w:val="single" w:sz="8" w:space="0" w:color="auto"/>
              <w:right w:val="single" w:sz="8" w:space="0" w:color="auto"/>
            </w:tcBorders>
            <w:shd w:val="clear" w:color="auto" w:fill="auto"/>
            <w:vAlign w:val="center"/>
            <w:hideMark/>
          </w:tcPr>
          <w:p w14:paraId="4FD11EE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0,0060</w:t>
            </w:r>
          </w:p>
        </w:tc>
      </w:tr>
      <w:tr w:rsidR="00A85C5C" w:rsidRPr="00063D49" w14:paraId="4BE82058" w14:textId="77777777" w:rsidTr="00A85C5C">
        <w:trPr>
          <w:trHeight w:val="287"/>
          <w:jc w:val="center"/>
        </w:trPr>
        <w:tc>
          <w:tcPr>
            <w:tcW w:w="11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D3301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SERUM</w:t>
            </w:r>
          </w:p>
        </w:tc>
      </w:tr>
      <w:tr w:rsidR="00A85C5C" w:rsidRPr="00063D49" w14:paraId="3B25AD0D"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noWrap/>
            <w:vAlign w:val="center"/>
            <w:hideMark/>
          </w:tcPr>
          <w:p w14:paraId="232DA8D6"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-15a-3p</w:t>
            </w:r>
          </w:p>
        </w:tc>
        <w:tc>
          <w:tcPr>
            <w:tcW w:w="860" w:type="dxa"/>
            <w:tcBorders>
              <w:top w:val="nil"/>
              <w:left w:val="nil"/>
              <w:bottom w:val="nil"/>
              <w:right w:val="single" w:sz="8" w:space="0" w:color="auto"/>
            </w:tcBorders>
            <w:shd w:val="clear" w:color="auto" w:fill="auto"/>
            <w:noWrap/>
            <w:vAlign w:val="center"/>
            <w:hideMark/>
          </w:tcPr>
          <w:p w14:paraId="29B2DD8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0,0175</w:t>
            </w:r>
          </w:p>
        </w:tc>
        <w:tc>
          <w:tcPr>
            <w:tcW w:w="1008" w:type="dxa"/>
            <w:tcBorders>
              <w:top w:val="nil"/>
              <w:left w:val="nil"/>
              <w:bottom w:val="nil"/>
              <w:right w:val="nil"/>
            </w:tcBorders>
            <w:shd w:val="clear" w:color="auto" w:fill="auto"/>
            <w:noWrap/>
            <w:vAlign w:val="center"/>
            <w:hideMark/>
          </w:tcPr>
          <w:p w14:paraId="4DEA52D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-1,11</w:t>
            </w:r>
          </w:p>
        </w:tc>
        <w:tc>
          <w:tcPr>
            <w:tcW w:w="1008" w:type="dxa"/>
            <w:tcBorders>
              <w:top w:val="nil"/>
              <w:left w:val="nil"/>
              <w:bottom w:val="nil"/>
              <w:right w:val="nil"/>
            </w:tcBorders>
            <w:shd w:val="clear" w:color="auto" w:fill="auto"/>
            <w:noWrap/>
            <w:vAlign w:val="center"/>
            <w:hideMark/>
          </w:tcPr>
          <w:p w14:paraId="317832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0,9922</w:t>
            </w:r>
          </w:p>
        </w:tc>
        <w:tc>
          <w:tcPr>
            <w:tcW w:w="1008" w:type="dxa"/>
            <w:tcBorders>
              <w:top w:val="nil"/>
              <w:left w:val="nil"/>
              <w:bottom w:val="nil"/>
              <w:right w:val="single" w:sz="8" w:space="0" w:color="auto"/>
            </w:tcBorders>
            <w:shd w:val="clear" w:color="auto" w:fill="auto"/>
            <w:vAlign w:val="center"/>
            <w:hideMark/>
          </w:tcPr>
          <w:p w14:paraId="6B2349E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0,9922</w:t>
            </w:r>
          </w:p>
        </w:tc>
        <w:tc>
          <w:tcPr>
            <w:tcW w:w="1008" w:type="dxa"/>
            <w:tcBorders>
              <w:top w:val="nil"/>
              <w:left w:val="nil"/>
              <w:bottom w:val="nil"/>
              <w:right w:val="nil"/>
            </w:tcBorders>
            <w:shd w:val="clear" w:color="auto" w:fill="auto"/>
            <w:noWrap/>
            <w:vAlign w:val="center"/>
            <w:hideMark/>
          </w:tcPr>
          <w:p w14:paraId="43D6C7D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-1,69</w:t>
            </w:r>
          </w:p>
        </w:tc>
        <w:tc>
          <w:tcPr>
            <w:tcW w:w="1008" w:type="dxa"/>
            <w:tcBorders>
              <w:top w:val="nil"/>
              <w:left w:val="nil"/>
              <w:bottom w:val="nil"/>
              <w:right w:val="nil"/>
            </w:tcBorders>
            <w:shd w:val="clear" w:color="auto" w:fill="auto"/>
            <w:noWrap/>
            <w:vAlign w:val="center"/>
            <w:hideMark/>
          </w:tcPr>
          <w:p w14:paraId="21BE0B8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0,0140</w:t>
            </w:r>
          </w:p>
        </w:tc>
        <w:tc>
          <w:tcPr>
            <w:tcW w:w="1008" w:type="dxa"/>
            <w:tcBorders>
              <w:top w:val="nil"/>
              <w:left w:val="nil"/>
              <w:bottom w:val="nil"/>
              <w:right w:val="single" w:sz="8" w:space="0" w:color="auto"/>
            </w:tcBorders>
            <w:shd w:val="clear" w:color="auto" w:fill="auto"/>
            <w:vAlign w:val="center"/>
            <w:hideMark/>
          </w:tcPr>
          <w:p w14:paraId="12CD144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0,0209</w:t>
            </w:r>
          </w:p>
        </w:tc>
        <w:tc>
          <w:tcPr>
            <w:tcW w:w="1008" w:type="dxa"/>
            <w:tcBorders>
              <w:top w:val="nil"/>
              <w:left w:val="nil"/>
              <w:bottom w:val="nil"/>
              <w:right w:val="nil"/>
            </w:tcBorders>
            <w:shd w:val="clear" w:color="auto" w:fill="auto"/>
            <w:noWrap/>
            <w:vAlign w:val="center"/>
            <w:hideMark/>
          </w:tcPr>
          <w:p w14:paraId="608EF62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-1,54</w:t>
            </w:r>
          </w:p>
        </w:tc>
        <w:tc>
          <w:tcPr>
            <w:tcW w:w="1008" w:type="dxa"/>
            <w:tcBorders>
              <w:top w:val="nil"/>
              <w:left w:val="nil"/>
              <w:bottom w:val="nil"/>
              <w:right w:val="nil"/>
            </w:tcBorders>
            <w:shd w:val="clear" w:color="auto" w:fill="auto"/>
            <w:noWrap/>
            <w:vAlign w:val="center"/>
            <w:hideMark/>
          </w:tcPr>
          <w:p w14:paraId="678514C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0,0136</w:t>
            </w:r>
          </w:p>
        </w:tc>
        <w:tc>
          <w:tcPr>
            <w:tcW w:w="1008" w:type="dxa"/>
            <w:tcBorders>
              <w:top w:val="nil"/>
              <w:left w:val="nil"/>
              <w:bottom w:val="nil"/>
              <w:right w:val="single" w:sz="8" w:space="0" w:color="auto"/>
            </w:tcBorders>
            <w:shd w:val="clear" w:color="auto" w:fill="auto"/>
            <w:vAlign w:val="center"/>
            <w:hideMark/>
          </w:tcPr>
          <w:p w14:paraId="777AC00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0,0209</w:t>
            </w:r>
          </w:p>
        </w:tc>
      </w:tr>
      <w:tr w:rsidR="00A85C5C" w:rsidRPr="00063D49" w14:paraId="01D99739"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noWrap/>
            <w:vAlign w:val="center"/>
            <w:hideMark/>
          </w:tcPr>
          <w:p w14:paraId="2F6CA3C4"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-24-3p</w:t>
            </w:r>
          </w:p>
        </w:tc>
        <w:tc>
          <w:tcPr>
            <w:tcW w:w="860" w:type="dxa"/>
            <w:tcBorders>
              <w:top w:val="nil"/>
              <w:left w:val="nil"/>
              <w:bottom w:val="nil"/>
              <w:right w:val="single" w:sz="8" w:space="0" w:color="auto"/>
            </w:tcBorders>
            <w:shd w:val="clear" w:color="auto" w:fill="auto"/>
            <w:noWrap/>
            <w:vAlign w:val="center"/>
            <w:hideMark/>
          </w:tcPr>
          <w:p w14:paraId="75D35A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0,0099</w:t>
            </w:r>
          </w:p>
        </w:tc>
        <w:tc>
          <w:tcPr>
            <w:tcW w:w="1008" w:type="dxa"/>
            <w:tcBorders>
              <w:top w:val="nil"/>
              <w:left w:val="nil"/>
              <w:bottom w:val="nil"/>
              <w:right w:val="nil"/>
            </w:tcBorders>
            <w:shd w:val="clear" w:color="auto" w:fill="auto"/>
            <w:noWrap/>
            <w:vAlign w:val="center"/>
            <w:hideMark/>
          </w:tcPr>
          <w:p w14:paraId="4833ED8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1,14</w:t>
            </w:r>
          </w:p>
        </w:tc>
        <w:tc>
          <w:tcPr>
            <w:tcW w:w="1008" w:type="dxa"/>
            <w:tcBorders>
              <w:top w:val="nil"/>
              <w:left w:val="nil"/>
              <w:bottom w:val="nil"/>
              <w:right w:val="nil"/>
            </w:tcBorders>
            <w:shd w:val="clear" w:color="auto" w:fill="auto"/>
            <w:noWrap/>
            <w:vAlign w:val="center"/>
            <w:hideMark/>
          </w:tcPr>
          <w:p w14:paraId="0B2D72A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0,4974</w:t>
            </w:r>
          </w:p>
        </w:tc>
        <w:tc>
          <w:tcPr>
            <w:tcW w:w="1008" w:type="dxa"/>
            <w:tcBorders>
              <w:top w:val="nil"/>
              <w:left w:val="nil"/>
              <w:bottom w:val="nil"/>
              <w:right w:val="single" w:sz="8" w:space="0" w:color="auto"/>
            </w:tcBorders>
            <w:shd w:val="clear" w:color="auto" w:fill="auto"/>
            <w:vAlign w:val="center"/>
            <w:hideMark/>
          </w:tcPr>
          <w:p w14:paraId="6993184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0,4974</w:t>
            </w:r>
          </w:p>
        </w:tc>
        <w:tc>
          <w:tcPr>
            <w:tcW w:w="1008" w:type="dxa"/>
            <w:tcBorders>
              <w:top w:val="nil"/>
              <w:left w:val="nil"/>
              <w:bottom w:val="nil"/>
              <w:right w:val="nil"/>
            </w:tcBorders>
            <w:shd w:val="clear" w:color="auto" w:fill="auto"/>
            <w:noWrap/>
            <w:vAlign w:val="center"/>
            <w:hideMark/>
          </w:tcPr>
          <w:p w14:paraId="4B171F7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-1,75</w:t>
            </w:r>
          </w:p>
        </w:tc>
        <w:tc>
          <w:tcPr>
            <w:tcW w:w="1008" w:type="dxa"/>
            <w:tcBorders>
              <w:top w:val="nil"/>
              <w:left w:val="nil"/>
              <w:bottom w:val="nil"/>
              <w:right w:val="nil"/>
            </w:tcBorders>
            <w:shd w:val="clear" w:color="auto" w:fill="auto"/>
            <w:noWrap/>
            <w:vAlign w:val="center"/>
            <w:hideMark/>
          </w:tcPr>
          <w:p w14:paraId="511E7FC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0,0250</w:t>
            </w:r>
          </w:p>
        </w:tc>
        <w:tc>
          <w:tcPr>
            <w:tcW w:w="1008" w:type="dxa"/>
            <w:tcBorders>
              <w:top w:val="nil"/>
              <w:left w:val="nil"/>
              <w:bottom w:val="nil"/>
              <w:right w:val="single" w:sz="8" w:space="0" w:color="auto"/>
            </w:tcBorders>
            <w:shd w:val="clear" w:color="auto" w:fill="auto"/>
            <w:vAlign w:val="center"/>
            <w:hideMark/>
          </w:tcPr>
          <w:p w14:paraId="1A19D36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0,0374</w:t>
            </w:r>
          </w:p>
        </w:tc>
        <w:tc>
          <w:tcPr>
            <w:tcW w:w="1008" w:type="dxa"/>
            <w:tcBorders>
              <w:top w:val="nil"/>
              <w:left w:val="nil"/>
              <w:bottom w:val="nil"/>
              <w:right w:val="nil"/>
            </w:tcBorders>
            <w:shd w:val="clear" w:color="auto" w:fill="auto"/>
            <w:noWrap/>
            <w:vAlign w:val="center"/>
            <w:hideMark/>
          </w:tcPr>
          <w:p w14:paraId="6BD11BB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-2,00</w:t>
            </w:r>
          </w:p>
        </w:tc>
        <w:tc>
          <w:tcPr>
            <w:tcW w:w="1008" w:type="dxa"/>
            <w:tcBorders>
              <w:top w:val="nil"/>
              <w:left w:val="nil"/>
              <w:bottom w:val="nil"/>
              <w:right w:val="nil"/>
            </w:tcBorders>
            <w:shd w:val="clear" w:color="auto" w:fill="auto"/>
            <w:noWrap/>
            <w:vAlign w:val="center"/>
            <w:hideMark/>
          </w:tcPr>
          <w:p w14:paraId="502240B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0,0038</w:t>
            </w:r>
          </w:p>
        </w:tc>
        <w:tc>
          <w:tcPr>
            <w:tcW w:w="1008" w:type="dxa"/>
            <w:tcBorders>
              <w:top w:val="nil"/>
              <w:left w:val="nil"/>
              <w:bottom w:val="nil"/>
              <w:right w:val="single" w:sz="8" w:space="0" w:color="auto"/>
            </w:tcBorders>
            <w:shd w:val="clear" w:color="auto" w:fill="auto"/>
            <w:vAlign w:val="center"/>
            <w:hideMark/>
          </w:tcPr>
          <w:p w14:paraId="4D1A37C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0,0115</w:t>
            </w:r>
          </w:p>
        </w:tc>
      </w:tr>
      <w:tr w:rsidR="00A85C5C" w:rsidRPr="00063D49" w14:paraId="5DC6D546"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noWrap/>
            <w:vAlign w:val="center"/>
            <w:hideMark/>
          </w:tcPr>
          <w:p w14:paraId="138B0A5A"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-126-3p</w:t>
            </w:r>
          </w:p>
        </w:tc>
        <w:tc>
          <w:tcPr>
            <w:tcW w:w="860" w:type="dxa"/>
            <w:tcBorders>
              <w:top w:val="nil"/>
              <w:left w:val="nil"/>
              <w:bottom w:val="nil"/>
              <w:right w:val="single" w:sz="8" w:space="0" w:color="auto"/>
            </w:tcBorders>
            <w:shd w:val="clear" w:color="auto" w:fill="auto"/>
            <w:noWrap/>
            <w:vAlign w:val="center"/>
            <w:hideMark/>
          </w:tcPr>
          <w:p w14:paraId="5818CB5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0,0069</w:t>
            </w:r>
          </w:p>
        </w:tc>
        <w:tc>
          <w:tcPr>
            <w:tcW w:w="1008" w:type="dxa"/>
            <w:tcBorders>
              <w:top w:val="nil"/>
              <w:left w:val="nil"/>
              <w:bottom w:val="nil"/>
              <w:right w:val="nil"/>
            </w:tcBorders>
            <w:shd w:val="clear" w:color="auto" w:fill="auto"/>
            <w:noWrap/>
            <w:vAlign w:val="center"/>
            <w:hideMark/>
          </w:tcPr>
          <w:p w14:paraId="4A3E366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1,14</w:t>
            </w:r>
          </w:p>
        </w:tc>
        <w:tc>
          <w:tcPr>
            <w:tcW w:w="1008" w:type="dxa"/>
            <w:tcBorders>
              <w:top w:val="nil"/>
              <w:left w:val="nil"/>
              <w:bottom w:val="nil"/>
              <w:right w:val="nil"/>
            </w:tcBorders>
            <w:shd w:val="clear" w:color="auto" w:fill="auto"/>
            <w:noWrap/>
            <w:vAlign w:val="center"/>
            <w:hideMark/>
          </w:tcPr>
          <w:p w14:paraId="4FBAE1A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0,8050</w:t>
            </w:r>
          </w:p>
        </w:tc>
        <w:tc>
          <w:tcPr>
            <w:tcW w:w="1008" w:type="dxa"/>
            <w:tcBorders>
              <w:top w:val="nil"/>
              <w:left w:val="nil"/>
              <w:bottom w:val="nil"/>
              <w:right w:val="single" w:sz="8" w:space="0" w:color="auto"/>
            </w:tcBorders>
            <w:shd w:val="clear" w:color="auto" w:fill="auto"/>
            <w:vAlign w:val="center"/>
            <w:hideMark/>
          </w:tcPr>
          <w:p w14:paraId="4F70307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0,8050</w:t>
            </w:r>
          </w:p>
        </w:tc>
        <w:tc>
          <w:tcPr>
            <w:tcW w:w="1008" w:type="dxa"/>
            <w:tcBorders>
              <w:top w:val="nil"/>
              <w:left w:val="nil"/>
              <w:bottom w:val="nil"/>
              <w:right w:val="nil"/>
            </w:tcBorders>
            <w:shd w:val="clear" w:color="auto" w:fill="auto"/>
            <w:noWrap/>
            <w:vAlign w:val="center"/>
            <w:hideMark/>
          </w:tcPr>
          <w:p w14:paraId="1DFF384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-1,47</w:t>
            </w:r>
          </w:p>
        </w:tc>
        <w:tc>
          <w:tcPr>
            <w:tcW w:w="1008" w:type="dxa"/>
            <w:tcBorders>
              <w:top w:val="nil"/>
              <w:left w:val="nil"/>
              <w:bottom w:val="nil"/>
              <w:right w:val="nil"/>
            </w:tcBorders>
            <w:shd w:val="clear" w:color="auto" w:fill="auto"/>
            <w:noWrap/>
            <w:vAlign w:val="center"/>
            <w:hideMark/>
          </w:tcPr>
          <w:p w14:paraId="631F558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0,0043</w:t>
            </w:r>
          </w:p>
        </w:tc>
        <w:tc>
          <w:tcPr>
            <w:tcW w:w="1008" w:type="dxa"/>
            <w:tcBorders>
              <w:top w:val="nil"/>
              <w:left w:val="nil"/>
              <w:bottom w:val="nil"/>
              <w:right w:val="single" w:sz="8" w:space="0" w:color="auto"/>
            </w:tcBorders>
            <w:shd w:val="clear" w:color="auto" w:fill="auto"/>
            <w:vAlign w:val="center"/>
            <w:hideMark/>
          </w:tcPr>
          <w:p w14:paraId="44213CC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0,0128</w:t>
            </w:r>
          </w:p>
        </w:tc>
        <w:tc>
          <w:tcPr>
            <w:tcW w:w="1008" w:type="dxa"/>
            <w:tcBorders>
              <w:top w:val="nil"/>
              <w:left w:val="nil"/>
              <w:bottom w:val="nil"/>
              <w:right w:val="nil"/>
            </w:tcBorders>
            <w:shd w:val="clear" w:color="auto" w:fill="auto"/>
            <w:noWrap/>
            <w:vAlign w:val="center"/>
            <w:hideMark/>
          </w:tcPr>
          <w:p w14:paraId="4A24F66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-1,69</w:t>
            </w:r>
          </w:p>
        </w:tc>
        <w:tc>
          <w:tcPr>
            <w:tcW w:w="1008" w:type="dxa"/>
            <w:tcBorders>
              <w:top w:val="nil"/>
              <w:left w:val="nil"/>
              <w:bottom w:val="nil"/>
              <w:right w:val="nil"/>
            </w:tcBorders>
            <w:shd w:val="clear" w:color="auto" w:fill="auto"/>
            <w:noWrap/>
            <w:vAlign w:val="center"/>
            <w:hideMark/>
          </w:tcPr>
          <w:p w14:paraId="070EC1E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0,0100</w:t>
            </w:r>
          </w:p>
        </w:tc>
        <w:tc>
          <w:tcPr>
            <w:tcW w:w="1008" w:type="dxa"/>
            <w:tcBorders>
              <w:top w:val="nil"/>
              <w:left w:val="nil"/>
              <w:bottom w:val="nil"/>
              <w:right w:val="single" w:sz="8" w:space="0" w:color="auto"/>
            </w:tcBorders>
            <w:shd w:val="clear" w:color="auto" w:fill="auto"/>
            <w:vAlign w:val="center"/>
            <w:hideMark/>
          </w:tcPr>
          <w:p w14:paraId="5C30F8D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0,0150</w:t>
            </w:r>
          </w:p>
        </w:tc>
      </w:tr>
      <w:tr w:rsidR="00A85C5C" w:rsidRPr="00063D49" w14:paraId="72F1EAAC"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noWrap/>
            <w:vAlign w:val="center"/>
            <w:hideMark/>
          </w:tcPr>
          <w:p w14:paraId="2FF0CCBA"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-146a-5p</w:t>
            </w:r>
          </w:p>
        </w:tc>
        <w:tc>
          <w:tcPr>
            <w:tcW w:w="860" w:type="dxa"/>
            <w:tcBorders>
              <w:top w:val="nil"/>
              <w:left w:val="nil"/>
              <w:bottom w:val="nil"/>
              <w:right w:val="single" w:sz="8" w:space="0" w:color="auto"/>
            </w:tcBorders>
            <w:shd w:val="clear" w:color="auto" w:fill="auto"/>
            <w:noWrap/>
            <w:vAlign w:val="center"/>
            <w:hideMark/>
          </w:tcPr>
          <w:p w14:paraId="43EABD6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0,0010</w:t>
            </w:r>
          </w:p>
        </w:tc>
        <w:tc>
          <w:tcPr>
            <w:tcW w:w="1008" w:type="dxa"/>
            <w:tcBorders>
              <w:top w:val="nil"/>
              <w:left w:val="nil"/>
              <w:bottom w:val="nil"/>
              <w:right w:val="nil"/>
            </w:tcBorders>
            <w:shd w:val="clear" w:color="auto" w:fill="auto"/>
            <w:noWrap/>
            <w:vAlign w:val="center"/>
            <w:hideMark/>
          </w:tcPr>
          <w:p w14:paraId="1F72183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-1,10</w:t>
            </w:r>
          </w:p>
        </w:tc>
        <w:tc>
          <w:tcPr>
            <w:tcW w:w="1008" w:type="dxa"/>
            <w:tcBorders>
              <w:top w:val="nil"/>
              <w:left w:val="nil"/>
              <w:bottom w:val="nil"/>
              <w:right w:val="nil"/>
            </w:tcBorders>
            <w:shd w:val="clear" w:color="auto" w:fill="auto"/>
            <w:noWrap/>
            <w:vAlign w:val="center"/>
            <w:hideMark/>
          </w:tcPr>
          <w:p w14:paraId="7717444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0,7851</w:t>
            </w:r>
          </w:p>
        </w:tc>
        <w:tc>
          <w:tcPr>
            <w:tcW w:w="1008" w:type="dxa"/>
            <w:tcBorders>
              <w:top w:val="nil"/>
              <w:left w:val="nil"/>
              <w:bottom w:val="nil"/>
              <w:right w:val="single" w:sz="8" w:space="0" w:color="auto"/>
            </w:tcBorders>
            <w:shd w:val="clear" w:color="auto" w:fill="auto"/>
            <w:vAlign w:val="center"/>
            <w:hideMark/>
          </w:tcPr>
          <w:p w14:paraId="52A42DC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0,7851</w:t>
            </w:r>
          </w:p>
        </w:tc>
        <w:tc>
          <w:tcPr>
            <w:tcW w:w="1008" w:type="dxa"/>
            <w:tcBorders>
              <w:top w:val="nil"/>
              <w:left w:val="nil"/>
              <w:bottom w:val="nil"/>
              <w:right w:val="nil"/>
            </w:tcBorders>
            <w:shd w:val="clear" w:color="auto" w:fill="auto"/>
            <w:noWrap/>
            <w:vAlign w:val="center"/>
            <w:hideMark/>
          </w:tcPr>
          <w:p w14:paraId="7F7C925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-2,27</w:t>
            </w:r>
          </w:p>
        </w:tc>
        <w:tc>
          <w:tcPr>
            <w:tcW w:w="1008" w:type="dxa"/>
            <w:tcBorders>
              <w:top w:val="nil"/>
              <w:left w:val="nil"/>
              <w:bottom w:val="nil"/>
              <w:right w:val="nil"/>
            </w:tcBorders>
            <w:shd w:val="clear" w:color="auto" w:fill="auto"/>
            <w:noWrap/>
            <w:vAlign w:val="center"/>
            <w:hideMark/>
          </w:tcPr>
          <w:p w14:paraId="6907012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0,0007</w:t>
            </w:r>
          </w:p>
        </w:tc>
        <w:tc>
          <w:tcPr>
            <w:tcW w:w="1008" w:type="dxa"/>
            <w:tcBorders>
              <w:top w:val="nil"/>
              <w:left w:val="nil"/>
              <w:bottom w:val="nil"/>
              <w:right w:val="single" w:sz="8" w:space="0" w:color="auto"/>
            </w:tcBorders>
            <w:shd w:val="clear" w:color="auto" w:fill="auto"/>
            <w:vAlign w:val="center"/>
            <w:hideMark/>
          </w:tcPr>
          <w:p w14:paraId="4CC3FE3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0,0022</w:t>
            </w:r>
          </w:p>
        </w:tc>
        <w:tc>
          <w:tcPr>
            <w:tcW w:w="1008" w:type="dxa"/>
            <w:tcBorders>
              <w:top w:val="nil"/>
              <w:left w:val="nil"/>
              <w:bottom w:val="nil"/>
              <w:right w:val="nil"/>
            </w:tcBorders>
            <w:shd w:val="clear" w:color="auto" w:fill="auto"/>
            <w:noWrap/>
            <w:vAlign w:val="center"/>
            <w:hideMark/>
          </w:tcPr>
          <w:p w14:paraId="15FCAE5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-2,04</w:t>
            </w:r>
          </w:p>
        </w:tc>
        <w:tc>
          <w:tcPr>
            <w:tcW w:w="1008" w:type="dxa"/>
            <w:tcBorders>
              <w:top w:val="nil"/>
              <w:left w:val="nil"/>
              <w:bottom w:val="nil"/>
              <w:right w:val="nil"/>
            </w:tcBorders>
            <w:shd w:val="clear" w:color="auto" w:fill="auto"/>
            <w:noWrap/>
            <w:vAlign w:val="center"/>
            <w:hideMark/>
          </w:tcPr>
          <w:p w14:paraId="19BA27F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0,0021</w:t>
            </w:r>
          </w:p>
        </w:tc>
        <w:tc>
          <w:tcPr>
            <w:tcW w:w="1008" w:type="dxa"/>
            <w:tcBorders>
              <w:top w:val="nil"/>
              <w:left w:val="nil"/>
              <w:bottom w:val="nil"/>
              <w:right w:val="single" w:sz="8" w:space="0" w:color="auto"/>
            </w:tcBorders>
            <w:shd w:val="clear" w:color="auto" w:fill="auto"/>
            <w:vAlign w:val="center"/>
            <w:hideMark/>
          </w:tcPr>
          <w:p w14:paraId="159AE93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0,0032</w:t>
            </w:r>
          </w:p>
        </w:tc>
      </w:tr>
      <w:tr w:rsidR="00A85C5C" w:rsidRPr="00063D49" w14:paraId="3BFC1FF6" w14:textId="77777777" w:rsidTr="00A85C5C">
        <w:trPr>
          <w:trHeight w:val="273"/>
          <w:jc w:val="center"/>
        </w:trPr>
        <w:tc>
          <w:tcPr>
            <w:tcW w:w="1408" w:type="dxa"/>
            <w:tcBorders>
              <w:top w:val="nil"/>
              <w:left w:val="single" w:sz="8" w:space="0" w:color="auto"/>
              <w:bottom w:val="nil"/>
              <w:right w:val="single" w:sz="8" w:space="0" w:color="auto"/>
            </w:tcBorders>
            <w:shd w:val="clear" w:color="auto" w:fill="auto"/>
            <w:noWrap/>
            <w:vAlign w:val="center"/>
            <w:hideMark/>
          </w:tcPr>
          <w:p w14:paraId="45C4C6D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-181c-5p</w:t>
            </w:r>
            <w:r w:rsidRPr="00E33D7E">
              <w:rPr>
                <w:rFonts w:ascii="Arial" w:hAnsi="Arial" w:cs="Arial"/>
                <w:bCs/>
                <w:sz w:val="19"/>
                <w:szCs w:val="19"/>
                <w:vertAlign w:val="superscript"/>
                <w:lang w:eastAsia="fr-BE"/>
              </w:rPr>
              <w:t>2</w:t>
            </w:r>
          </w:p>
        </w:tc>
        <w:tc>
          <w:tcPr>
            <w:tcW w:w="860" w:type="dxa"/>
            <w:tcBorders>
              <w:top w:val="nil"/>
              <w:left w:val="nil"/>
              <w:bottom w:val="nil"/>
              <w:right w:val="single" w:sz="8" w:space="0" w:color="auto"/>
            </w:tcBorders>
            <w:shd w:val="clear" w:color="auto" w:fill="auto"/>
            <w:noWrap/>
            <w:vAlign w:val="center"/>
            <w:hideMark/>
          </w:tcPr>
          <w:p w14:paraId="290BFCF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0,0192</w:t>
            </w:r>
          </w:p>
        </w:tc>
        <w:tc>
          <w:tcPr>
            <w:tcW w:w="1008" w:type="dxa"/>
            <w:tcBorders>
              <w:top w:val="nil"/>
              <w:left w:val="nil"/>
              <w:bottom w:val="nil"/>
              <w:right w:val="nil"/>
            </w:tcBorders>
            <w:shd w:val="clear" w:color="auto" w:fill="auto"/>
            <w:noWrap/>
            <w:vAlign w:val="center"/>
            <w:hideMark/>
          </w:tcPr>
          <w:p w14:paraId="4BF5778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-1,16</w:t>
            </w:r>
          </w:p>
        </w:tc>
        <w:tc>
          <w:tcPr>
            <w:tcW w:w="1008" w:type="dxa"/>
            <w:tcBorders>
              <w:top w:val="nil"/>
              <w:left w:val="nil"/>
              <w:bottom w:val="nil"/>
              <w:right w:val="nil"/>
            </w:tcBorders>
            <w:shd w:val="clear" w:color="auto" w:fill="auto"/>
            <w:noWrap/>
            <w:vAlign w:val="center"/>
            <w:hideMark/>
          </w:tcPr>
          <w:p w14:paraId="22F7A5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0,5588</w:t>
            </w:r>
          </w:p>
        </w:tc>
        <w:tc>
          <w:tcPr>
            <w:tcW w:w="1008" w:type="dxa"/>
            <w:tcBorders>
              <w:top w:val="nil"/>
              <w:left w:val="nil"/>
              <w:bottom w:val="nil"/>
              <w:right w:val="single" w:sz="8" w:space="0" w:color="auto"/>
            </w:tcBorders>
            <w:shd w:val="clear" w:color="auto" w:fill="auto"/>
            <w:vAlign w:val="center"/>
            <w:hideMark/>
          </w:tcPr>
          <w:p w14:paraId="119E8E9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0,5588</w:t>
            </w:r>
          </w:p>
        </w:tc>
        <w:tc>
          <w:tcPr>
            <w:tcW w:w="1008" w:type="dxa"/>
            <w:tcBorders>
              <w:top w:val="nil"/>
              <w:left w:val="nil"/>
              <w:bottom w:val="nil"/>
              <w:right w:val="nil"/>
            </w:tcBorders>
            <w:shd w:val="clear" w:color="auto" w:fill="auto"/>
            <w:noWrap/>
            <w:vAlign w:val="center"/>
            <w:hideMark/>
          </w:tcPr>
          <w:p w14:paraId="0AD0260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-3,23</w:t>
            </w:r>
          </w:p>
        </w:tc>
        <w:tc>
          <w:tcPr>
            <w:tcW w:w="1008" w:type="dxa"/>
            <w:tcBorders>
              <w:top w:val="nil"/>
              <w:left w:val="nil"/>
              <w:bottom w:val="nil"/>
              <w:right w:val="nil"/>
            </w:tcBorders>
            <w:shd w:val="clear" w:color="auto" w:fill="auto"/>
            <w:noWrap/>
            <w:vAlign w:val="center"/>
            <w:hideMark/>
          </w:tcPr>
          <w:p w14:paraId="6E4F636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0,0074</w:t>
            </w:r>
          </w:p>
        </w:tc>
        <w:tc>
          <w:tcPr>
            <w:tcW w:w="1008" w:type="dxa"/>
            <w:tcBorders>
              <w:top w:val="nil"/>
              <w:left w:val="nil"/>
              <w:bottom w:val="nil"/>
              <w:right w:val="single" w:sz="8" w:space="0" w:color="auto"/>
            </w:tcBorders>
            <w:shd w:val="clear" w:color="auto" w:fill="auto"/>
            <w:vAlign w:val="center"/>
            <w:hideMark/>
          </w:tcPr>
          <w:p w14:paraId="76A4911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0,0223</w:t>
            </w:r>
          </w:p>
        </w:tc>
        <w:tc>
          <w:tcPr>
            <w:tcW w:w="1008" w:type="dxa"/>
            <w:tcBorders>
              <w:top w:val="nil"/>
              <w:left w:val="nil"/>
              <w:bottom w:val="nil"/>
              <w:right w:val="nil"/>
            </w:tcBorders>
            <w:shd w:val="clear" w:color="auto" w:fill="auto"/>
            <w:noWrap/>
            <w:vAlign w:val="center"/>
            <w:hideMark/>
          </w:tcPr>
          <w:p w14:paraId="225E641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-2,78</w:t>
            </w:r>
          </w:p>
        </w:tc>
        <w:tc>
          <w:tcPr>
            <w:tcW w:w="1008" w:type="dxa"/>
            <w:tcBorders>
              <w:top w:val="nil"/>
              <w:left w:val="nil"/>
              <w:bottom w:val="nil"/>
              <w:right w:val="nil"/>
            </w:tcBorders>
            <w:shd w:val="clear" w:color="auto" w:fill="auto"/>
            <w:noWrap/>
            <w:vAlign w:val="center"/>
            <w:hideMark/>
          </w:tcPr>
          <w:p w14:paraId="1A32864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0,0326</w:t>
            </w:r>
          </w:p>
        </w:tc>
        <w:tc>
          <w:tcPr>
            <w:tcW w:w="1008" w:type="dxa"/>
            <w:tcBorders>
              <w:top w:val="nil"/>
              <w:left w:val="nil"/>
              <w:bottom w:val="nil"/>
              <w:right w:val="single" w:sz="8" w:space="0" w:color="auto"/>
            </w:tcBorders>
            <w:shd w:val="clear" w:color="auto" w:fill="auto"/>
            <w:vAlign w:val="center"/>
            <w:hideMark/>
          </w:tcPr>
          <w:p w14:paraId="1F55DC9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0,0488</w:t>
            </w:r>
          </w:p>
        </w:tc>
      </w:tr>
      <w:tr w:rsidR="00A85C5C" w:rsidRPr="00063D49" w14:paraId="48A522BA" w14:textId="77777777" w:rsidTr="00A85C5C">
        <w:trPr>
          <w:trHeight w:val="287"/>
          <w:jc w:val="center"/>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263066B"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-214-3p</w:t>
            </w:r>
          </w:p>
        </w:tc>
        <w:tc>
          <w:tcPr>
            <w:tcW w:w="860" w:type="dxa"/>
            <w:tcBorders>
              <w:top w:val="nil"/>
              <w:left w:val="nil"/>
              <w:bottom w:val="single" w:sz="8" w:space="0" w:color="auto"/>
              <w:right w:val="single" w:sz="8" w:space="0" w:color="auto"/>
            </w:tcBorders>
            <w:shd w:val="clear" w:color="auto" w:fill="auto"/>
            <w:noWrap/>
            <w:vAlign w:val="center"/>
            <w:hideMark/>
          </w:tcPr>
          <w:p w14:paraId="3BFA1FD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0,0318</w:t>
            </w:r>
          </w:p>
        </w:tc>
        <w:tc>
          <w:tcPr>
            <w:tcW w:w="1008" w:type="dxa"/>
            <w:tcBorders>
              <w:top w:val="nil"/>
              <w:left w:val="nil"/>
              <w:bottom w:val="single" w:sz="8" w:space="0" w:color="auto"/>
              <w:right w:val="nil"/>
            </w:tcBorders>
            <w:shd w:val="clear" w:color="auto" w:fill="auto"/>
            <w:noWrap/>
            <w:vAlign w:val="center"/>
            <w:hideMark/>
          </w:tcPr>
          <w:p w14:paraId="05A48DA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-1,46</w:t>
            </w:r>
          </w:p>
        </w:tc>
        <w:tc>
          <w:tcPr>
            <w:tcW w:w="1008" w:type="dxa"/>
            <w:tcBorders>
              <w:top w:val="nil"/>
              <w:left w:val="nil"/>
              <w:bottom w:val="single" w:sz="8" w:space="0" w:color="auto"/>
              <w:right w:val="nil"/>
            </w:tcBorders>
            <w:shd w:val="clear" w:color="auto" w:fill="auto"/>
            <w:noWrap/>
            <w:vAlign w:val="center"/>
            <w:hideMark/>
          </w:tcPr>
          <w:p w14:paraId="14DB97B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0,1093</w:t>
            </w:r>
          </w:p>
        </w:tc>
        <w:tc>
          <w:tcPr>
            <w:tcW w:w="1008" w:type="dxa"/>
            <w:tcBorders>
              <w:top w:val="nil"/>
              <w:left w:val="nil"/>
              <w:bottom w:val="single" w:sz="8" w:space="0" w:color="auto"/>
              <w:right w:val="single" w:sz="8" w:space="0" w:color="auto"/>
            </w:tcBorders>
            <w:shd w:val="clear" w:color="auto" w:fill="auto"/>
            <w:vAlign w:val="center"/>
            <w:hideMark/>
          </w:tcPr>
          <w:p w14:paraId="4757081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0,1640</w:t>
            </w:r>
          </w:p>
        </w:tc>
        <w:tc>
          <w:tcPr>
            <w:tcW w:w="1008" w:type="dxa"/>
            <w:tcBorders>
              <w:top w:val="nil"/>
              <w:left w:val="nil"/>
              <w:bottom w:val="single" w:sz="8" w:space="0" w:color="auto"/>
              <w:right w:val="nil"/>
            </w:tcBorders>
            <w:shd w:val="clear" w:color="auto" w:fill="auto"/>
            <w:noWrap/>
            <w:vAlign w:val="center"/>
            <w:hideMark/>
          </w:tcPr>
          <w:p w14:paraId="70DF1DD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-1,64</w:t>
            </w:r>
          </w:p>
        </w:tc>
        <w:tc>
          <w:tcPr>
            <w:tcW w:w="1008" w:type="dxa"/>
            <w:tcBorders>
              <w:top w:val="nil"/>
              <w:left w:val="nil"/>
              <w:bottom w:val="single" w:sz="8" w:space="0" w:color="auto"/>
              <w:right w:val="nil"/>
            </w:tcBorders>
            <w:shd w:val="clear" w:color="auto" w:fill="auto"/>
            <w:noWrap/>
            <w:vAlign w:val="center"/>
            <w:hideMark/>
          </w:tcPr>
          <w:p w14:paraId="3A87E09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0,0093</w:t>
            </w:r>
          </w:p>
        </w:tc>
        <w:tc>
          <w:tcPr>
            <w:tcW w:w="1008" w:type="dxa"/>
            <w:tcBorders>
              <w:top w:val="nil"/>
              <w:left w:val="nil"/>
              <w:bottom w:val="single" w:sz="8" w:space="0" w:color="auto"/>
              <w:right w:val="single" w:sz="8" w:space="0" w:color="auto"/>
            </w:tcBorders>
            <w:shd w:val="clear" w:color="auto" w:fill="auto"/>
            <w:vAlign w:val="center"/>
            <w:hideMark/>
          </w:tcPr>
          <w:p w14:paraId="09C0293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0,0279</w:t>
            </w:r>
          </w:p>
        </w:tc>
        <w:tc>
          <w:tcPr>
            <w:tcW w:w="1008" w:type="dxa"/>
            <w:tcBorders>
              <w:top w:val="nil"/>
              <w:left w:val="nil"/>
              <w:bottom w:val="single" w:sz="8" w:space="0" w:color="auto"/>
              <w:right w:val="nil"/>
            </w:tcBorders>
            <w:shd w:val="clear" w:color="auto" w:fill="auto"/>
            <w:noWrap/>
            <w:vAlign w:val="center"/>
            <w:hideMark/>
          </w:tcPr>
          <w:p w14:paraId="2BFA28C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-1,11</w:t>
            </w:r>
          </w:p>
        </w:tc>
        <w:tc>
          <w:tcPr>
            <w:tcW w:w="1008" w:type="dxa"/>
            <w:tcBorders>
              <w:top w:val="nil"/>
              <w:left w:val="nil"/>
              <w:bottom w:val="single" w:sz="8" w:space="0" w:color="auto"/>
              <w:right w:val="nil"/>
            </w:tcBorders>
            <w:shd w:val="clear" w:color="auto" w:fill="auto"/>
            <w:noWrap/>
            <w:vAlign w:val="center"/>
            <w:hideMark/>
          </w:tcPr>
          <w:p w14:paraId="36FC2A0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0,3339</w:t>
            </w:r>
          </w:p>
        </w:tc>
        <w:tc>
          <w:tcPr>
            <w:tcW w:w="1008" w:type="dxa"/>
            <w:tcBorders>
              <w:top w:val="nil"/>
              <w:left w:val="nil"/>
              <w:bottom w:val="single" w:sz="8" w:space="0" w:color="auto"/>
              <w:right w:val="single" w:sz="8" w:space="0" w:color="auto"/>
            </w:tcBorders>
            <w:shd w:val="clear" w:color="auto" w:fill="auto"/>
            <w:vAlign w:val="center"/>
            <w:hideMark/>
          </w:tcPr>
          <w:p w14:paraId="02E5E59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0,3339</w:t>
            </w:r>
          </w:p>
        </w:tc>
      </w:tr>
      <w:tr w:rsidR="00A85C5C" w:rsidRPr="00063D49" w14:paraId="54ACBC80" w14:textId="77777777" w:rsidTr="00A85C5C">
        <w:trPr>
          <w:trHeight w:val="287"/>
          <w:jc w:val="center"/>
        </w:trPr>
        <w:tc>
          <w:tcPr>
            <w:tcW w:w="11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3209C0"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PBMCs</w:t>
            </w:r>
            <w:proofErr w:type="spellEnd"/>
          </w:p>
        </w:tc>
      </w:tr>
      <w:tr w:rsidR="00A85C5C" w:rsidRPr="00063D49" w14:paraId="53D24DBE" w14:textId="77777777" w:rsidTr="00A85C5C">
        <w:trPr>
          <w:trHeight w:val="287"/>
          <w:jc w:val="center"/>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1C86BB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-34a-5p</w:t>
            </w:r>
          </w:p>
        </w:tc>
        <w:tc>
          <w:tcPr>
            <w:tcW w:w="860" w:type="dxa"/>
            <w:tcBorders>
              <w:top w:val="nil"/>
              <w:left w:val="nil"/>
              <w:bottom w:val="single" w:sz="8" w:space="0" w:color="auto"/>
              <w:right w:val="nil"/>
            </w:tcBorders>
            <w:shd w:val="clear" w:color="auto" w:fill="auto"/>
            <w:noWrap/>
            <w:vAlign w:val="center"/>
            <w:hideMark/>
          </w:tcPr>
          <w:p w14:paraId="00D94DE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0,0013</w:t>
            </w:r>
          </w:p>
        </w:tc>
        <w:tc>
          <w:tcPr>
            <w:tcW w:w="1008" w:type="dxa"/>
            <w:tcBorders>
              <w:top w:val="nil"/>
              <w:left w:val="single" w:sz="8" w:space="0" w:color="auto"/>
              <w:bottom w:val="single" w:sz="8" w:space="0" w:color="auto"/>
              <w:right w:val="nil"/>
            </w:tcBorders>
            <w:shd w:val="clear" w:color="auto" w:fill="auto"/>
            <w:noWrap/>
            <w:vAlign w:val="center"/>
            <w:hideMark/>
          </w:tcPr>
          <w:p w14:paraId="2B8F865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-1,89</w:t>
            </w:r>
          </w:p>
        </w:tc>
        <w:tc>
          <w:tcPr>
            <w:tcW w:w="1008" w:type="dxa"/>
            <w:tcBorders>
              <w:top w:val="nil"/>
              <w:left w:val="nil"/>
              <w:bottom w:val="single" w:sz="8" w:space="0" w:color="auto"/>
              <w:right w:val="nil"/>
            </w:tcBorders>
            <w:shd w:val="clear" w:color="auto" w:fill="auto"/>
            <w:noWrap/>
            <w:vAlign w:val="center"/>
            <w:hideMark/>
          </w:tcPr>
          <w:p w14:paraId="3C22ABF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0,0003</w:t>
            </w:r>
          </w:p>
        </w:tc>
        <w:tc>
          <w:tcPr>
            <w:tcW w:w="1008" w:type="dxa"/>
            <w:tcBorders>
              <w:top w:val="nil"/>
              <w:left w:val="nil"/>
              <w:bottom w:val="single" w:sz="8" w:space="0" w:color="auto"/>
              <w:right w:val="single" w:sz="8" w:space="0" w:color="auto"/>
            </w:tcBorders>
            <w:shd w:val="clear" w:color="auto" w:fill="auto"/>
            <w:vAlign w:val="center"/>
            <w:hideMark/>
          </w:tcPr>
          <w:p w14:paraId="192D12E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0,0008</w:t>
            </w:r>
          </w:p>
        </w:tc>
        <w:tc>
          <w:tcPr>
            <w:tcW w:w="1008" w:type="dxa"/>
            <w:tcBorders>
              <w:top w:val="nil"/>
              <w:left w:val="nil"/>
              <w:bottom w:val="single" w:sz="8" w:space="0" w:color="auto"/>
              <w:right w:val="nil"/>
            </w:tcBorders>
            <w:shd w:val="clear" w:color="auto" w:fill="auto"/>
            <w:noWrap/>
            <w:vAlign w:val="center"/>
            <w:hideMark/>
          </w:tcPr>
          <w:p w14:paraId="713A8E4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-1,41</w:t>
            </w:r>
          </w:p>
        </w:tc>
        <w:tc>
          <w:tcPr>
            <w:tcW w:w="1008" w:type="dxa"/>
            <w:tcBorders>
              <w:top w:val="nil"/>
              <w:left w:val="nil"/>
              <w:bottom w:val="single" w:sz="8" w:space="0" w:color="auto"/>
              <w:right w:val="nil"/>
            </w:tcBorders>
            <w:shd w:val="clear" w:color="auto" w:fill="auto"/>
            <w:noWrap/>
            <w:vAlign w:val="center"/>
            <w:hideMark/>
          </w:tcPr>
          <w:p w14:paraId="6E71A87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0,0621</w:t>
            </w:r>
          </w:p>
        </w:tc>
        <w:tc>
          <w:tcPr>
            <w:tcW w:w="1008" w:type="dxa"/>
            <w:tcBorders>
              <w:top w:val="nil"/>
              <w:left w:val="nil"/>
              <w:bottom w:val="single" w:sz="8" w:space="0" w:color="auto"/>
              <w:right w:val="single" w:sz="8" w:space="0" w:color="auto"/>
            </w:tcBorders>
            <w:shd w:val="clear" w:color="auto" w:fill="auto"/>
            <w:vAlign w:val="center"/>
            <w:hideMark/>
          </w:tcPr>
          <w:p w14:paraId="1957BEC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0,0931</w:t>
            </w:r>
          </w:p>
        </w:tc>
        <w:tc>
          <w:tcPr>
            <w:tcW w:w="1008" w:type="dxa"/>
            <w:tcBorders>
              <w:top w:val="nil"/>
              <w:left w:val="nil"/>
              <w:bottom w:val="single" w:sz="8" w:space="0" w:color="auto"/>
              <w:right w:val="nil"/>
            </w:tcBorders>
            <w:shd w:val="clear" w:color="auto" w:fill="auto"/>
            <w:noWrap/>
            <w:vAlign w:val="center"/>
            <w:hideMark/>
          </w:tcPr>
          <w:p w14:paraId="563DEBD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1,32</w:t>
            </w:r>
          </w:p>
        </w:tc>
        <w:tc>
          <w:tcPr>
            <w:tcW w:w="1008" w:type="dxa"/>
            <w:tcBorders>
              <w:top w:val="nil"/>
              <w:left w:val="nil"/>
              <w:bottom w:val="single" w:sz="8" w:space="0" w:color="auto"/>
              <w:right w:val="nil"/>
            </w:tcBorders>
            <w:shd w:val="clear" w:color="auto" w:fill="auto"/>
            <w:noWrap/>
            <w:vAlign w:val="center"/>
            <w:hideMark/>
          </w:tcPr>
          <w:p w14:paraId="208EAA3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0,1086</w:t>
            </w:r>
          </w:p>
        </w:tc>
        <w:tc>
          <w:tcPr>
            <w:tcW w:w="1008" w:type="dxa"/>
            <w:tcBorders>
              <w:top w:val="nil"/>
              <w:left w:val="nil"/>
              <w:bottom w:val="single" w:sz="8" w:space="0" w:color="auto"/>
              <w:right w:val="single" w:sz="8" w:space="0" w:color="auto"/>
            </w:tcBorders>
            <w:shd w:val="clear" w:color="auto" w:fill="auto"/>
            <w:noWrap/>
            <w:vAlign w:val="center"/>
            <w:hideMark/>
          </w:tcPr>
          <w:p w14:paraId="1C2508E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0,1086</w:t>
            </w:r>
          </w:p>
        </w:tc>
      </w:tr>
    </w:tbl>
    <w:p w14:paraId="45FD6018" w14:textId="77777777" w:rsidR="00A85C5C" w:rsidRDefault="00A85C5C" w:rsidP="00A85C5C">
      <w:pPr>
        <w:pStyle w:val="NoSpacing"/>
        <w:suppressAutoHyphens/>
        <w:spacing w:line="480" w:lineRule="auto"/>
        <w:jc w:val="both"/>
        <w:rPr>
          <w:rFonts w:ascii="Arial" w:hAnsi="Arial" w:cs="Arial"/>
          <w:iCs/>
          <w:sz w:val="24"/>
          <w:szCs w:val="24"/>
          <w:lang w:val="en-US"/>
        </w:rPr>
        <w:sectPr w:rsidR="00A85C5C" w:rsidSect="00A85C5C">
          <w:pgSz w:w="11906" w:h="16838"/>
          <w:pgMar w:top="964" w:right="1418" w:bottom="851" w:left="1418" w:header="709" w:footer="709" w:gutter="0"/>
          <w:cols w:space="708"/>
          <w:docGrid w:linePitch="360"/>
        </w:sectPr>
      </w:pPr>
    </w:p>
    <w:tbl>
      <w:tblPr>
        <w:tblW w:w="16389" w:type="dxa"/>
        <w:jc w:val="center"/>
        <w:tblLayout w:type="fixed"/>
        <w:tblCellMar>
          <w:left w:w="70" w:type="dxa"/>
          <w:right w:w="70" w:type="dxa"/>
        </w:tblCellMar>
        <w:tblLook w:val="04A0" w:firstRow="1" w:lastRow="0" w:firstColumn="1" w:lastColumn="0" w:noHBand="0" w:noVBand="1"/>
      </w:tblPr>
      <w:tblGrid>
        <w:gridCol w:w="1408"/>
        <w:gridCol w:w="860"/>
        <w:gridCol w:w="941"/>
        <w:gridCol w:w="892"/>
        <w:gridCol w:w="991"/>
        <w:gridCol w:w="941"/>
        <w:gridCol w:w="903"/>
        <w:gridCol w:w="980"/>
        <w:gridCol w:w="941"/>
        <w:gridCol w:w="914"/>
        <w:gridCol w:w="969"/>
        <w:gridCol w:w="874"/>
        <w:gridCol w:w="850"/>
        <w:gridCol w:w="1100"/>
        <w:gridCol w:w="885"/>
        <w:gridCol w:w="850"/>
        <w:gridCol w:w="1090"/>
      </w:tblGrid>
      <w:tr w:rsidR="00A85C5C" w:rsidRPr="00235FCB" w14:paraId="4F687C30" w14:textId="77777777" w:rsidTr="00A85C5C">
        <w:trPr>
          <w:trHeight w:val="316"/>
          <w:jc w:val="center"/>
        </w:trPr>
        <w:tc>
          <w:tcPr>
            <w:tcW w:w="14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C4C0B" w14:textId="77777777" w:rsidR="00A85C5C" w:rsidRPr="00B82427" w:rsidRDefault="00A85C5C" w:rsidP="00A85C5C">
            <w:pPr>
              <w:spacing w:line="480" w:lineRule="auto"/>
              <w:jc w:val="center"/>
              <w:rPr>
                <w:rFonts w:ascii="Arial" w:hAnsi="Arial" w:cs="Arial"/>
                <w:b/>
                <w:sz w:val="19"/>
                <w:szCs w:val="19"/>
                <w:lang w:val="en-GB"/>
              </w:rPr>
            </w:pPr>
            <w:r w:rsidRPr="00B82427">
              <w:rPr>
                <w:rFonts w:ascii="Arial" w:hAnsi="Arial" w:cs="Arial"/>
                <w:b/>
                <w:sz w:val="19"/>
                <w:szCs w:val="19"/>
                <w:lang w:val="en-GB"/>
              </w:rPr>
              <w:lastRenderedPageBreak/>
              <w:t>B</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14:paraId="03DDF4E0" w14:textId="77777777" w:rsidR="00A85C5C" w:rsidRPr="00063D49" w:rsidRDefault="00A85C5C" w:rsidP="00A85C5C">
            <w:pPr>
              <w:spacing w:line="480" w:lineRule="auto"/>
              <w:jc w:val="center"/>
              <w:rPr>
                <w:rFonts w:ascii="Arial" w:hAnsi="Arial" w:cs="Arial"/>
                <w:b/>
                <w:bCs/>
                <w:color w:val="000000"/>
                <w:sz w:val="19"/>
                <w:szCs w:val="19"/>
                <w:lang w:val="en-US" w:eastAsia="fr-BE"/>
              </w:rPr>
            </w:pPr>
          </w:p>
        </w:tc>
        <w:tc>
          <w:tcPr>
            <w:tcW w:w="28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07F5A9"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Infectious ND vs Inflammatory ND</w:t>
            </w:r>
          </w:p>
        </w:tc>
        <w:tc>
          <w:tcPr>
            <w:tcW w:w="28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D684EC0"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 xml:space="preserve">Infectious ND vs </w:t>
            </w:r>
          </w:p>
          <w:p w14:paraId="35A20D6B"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Relapsing MS</w:t>
            </w:r>
          </w:p>
        </w:tc>
        <w:tc>
          <w:tcPr>
            <w:tcW w:w="28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4E98A67"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 xml:space="preserve">Infectious ND vs </w:t>
            </w:r>
          </w:p>
          <w:p w14:paraId="2E6F64AA"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Remitting MS</w:t>
            </w:r>
          </w:p>
        </w:tc>
        <w:tc>
          <w:tcPr>
            <w:tcW w:w="28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275A008" w14:textId="77777777" w:rsidR="00A85C5C"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Infectious</w:t>
            </w:r>
            <w:proofErr w:type="spellEnd"/>
            <w:r w:rsidRPr="00063D49">
              <w:rPr>
                <w:rFonts w:ascii="Arial" w:hAnsi="Arial" w:cs="Arial"/>
                <w:b/>
                <w:bCs/>
                <w:color w:val="000000"/>
                <w:sz w:val="19"/>
                <w:szCs w:val="19"/>
                <w:lang w:eastAsia="fr-BE"/>
              </w:rPr>
              <w:t xml:space="preserve"> ND</w:t>
            </w:r>
            <w:r>
              <w:rPr>
                <w:rFonts w:ascii="Arial" w:hAnsi="Arial" w:cs="Arial"/>
                <w:b/>
                <w:bCs/>
                <w:color w:val="000000"/>
                <w:sz w:val="19"/>
                <w:szCs w:val="19"/>
                <w:lang w:eastAsia="fr-BE"/>
              </w:rPr>
              <w:t xml:space="preserve"> vs </w:t>
            </w:r>
          </w:p>
          <w:p w14:paraId="75891750"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SC</w:t>
            </w:r>
          </w:p>
        </w:tc>
        <w:tc>
          <w:tcPr>
            <w:tcW w:w="282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50520D"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Inflammatory ND vs Relapsing MS</w:t>
            </w:r>
          </w:p>
        </w:tc>
      </w:tr>
      <w:tr w:rsidR="00A85C5C" w:rsidRPr="00063D49" w14:paraId="1B651F02" w14:textId="77777777" w:rsidTr="00A85C5C">
        <w:trPr>
          <w:trHeight w:val="920"/>
          <w:jc w:val="center"/>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6711181"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ID miRNA</w:t>
            </w:r>
          </w:p>
        </w:tc>
        <w:tc>
          <w:tcPr>
            <w:tcW w:w="860" w:type="dxa"/>
            <w:tcBorders>
              <w:top w:val="nil"/>
              <w:left w:val="nil"/>
              <w:bottom w:val="single" w:sz="8" w:space="0" w:color="auto"/>
              <w:right w:val="single" w:sz="8" w:space="0" w:color="auto"/>
            </w:tcBorders>
            <w:shd w:val="clear" w:color="auto" w:fill="auto"/>
            <w:vAlign w:val="center"/>
            <w:hideMark/>
          </w:tcPr>
          <w:p w14:paraId="6AB97A6C"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ANOVA p-value</w:t>
            </w:r>
          </w:p>
        </w:tc>
        <w:tc>
          <w:tcPr>
            <w:tcW w:w="941" w:type="dxa"/>
            <w:tcBorders>
              <w:top w:val="nil"/>
              <w:left w:val="nil"/>
              <w:bottom w:val="single" w:sz="8" w:space="0" w:color="auto"/>
              <w:right w:val="nil"/>
            </w:tcBorders>
            <w:shd w:val="clear" w:color="auto" w:fill="auto"/>
            <w:noWrap/>
            <w:vAlign w:val="center"/>
            <w:hideMark/>
          </w:tcPr>
          <w:p w14:paraId="689A651D"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892" w:type="dxa"/>
            <w:tcBorders>
              <w:top w:val="nil"/>
              <w:left w:val="nil"/>
              <w:bottom w:val="single" w:sz="8" w:space="0" w:color="auto"/>
              <w:right w:val="nil"/>
            </w:tcBorders>
            <w:shd w:val="clear" w:color="auto" w:fill="auto"/>
            <w:vAlign w:val="center"/>
            <w:hideMark/>
          </w:tcPr>
          <w:p w14:paraId="0625E840"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91" w:type="dxa"/>
            <w:tcBorders>
              <w:top w:val="nil"/>
              <w:left w:val="nil"/>
              <w:bottom w:val="single" w:sz="8" w:space="0" w:color="auto"/>
              <w:right w:val="single" w:sz="8" w:space="0" w:color="auto"/>
            </w:tcBorders>
            <w:shd w:val="clear" w:color="auto" w:fill="auto"/>
            <w:vAlign w:val="center"/>
            <w:hideMark/>
          </w:tcPr>
          <w:p w14:paraId="774B8323"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941" w:type="dxa"/>
            <w:tcBorders>
              <w:top w:val="nil"/>
              <w:left w:val="nil"/>
              <w:bottom w:val="single" w:sz="8" w:space="0" w:color="auto"/>
              <w:right w:val="nil"/>
            </w:tcBorders>
            <w:shd w:val="clear" w:color="auto" w:fill="auto"/>
            <w:noWrap/>
            <w:vAlign w:val="center"/>
            <w:hideMark/>
          </w:tcPr>
          <w:p w14:paraId="26F2D625"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03" w:type="dxa"/>
            <w:tcBorders>
              <w:top w:val="nil"/>
              <w:left w:val="nil"/>
              <w:bottom w:val="single" w:sz="8" w:space="0" w:color="auto"/>
              <w:right w:val="nil"/>
            </w:tcBorders>
            <w:shd w:val="clear" w:color="auto" w:fill="auto"/>
            <w:vAlign w:val="center"/>
            <w:hideMark/>
          </w:tcPr>
          <w:p w14:paraId="4D0E09CE"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80" w:type="dxa"/>
            <w:tcBorders>
              <w:top w:val="nil"/>
              <w:left w:val="nil"/>
              <w:bottom w:val="single" w:sz="8" w:space="0" w:color="auto"/>
              <w:right w:val="single" w:sz="8" w:space="0" w:color="auto"/>
            </w:tcBorders>
            <w:shd w:val="clear" w:color="auto" w:fill="auto"/>
            <w:vAlign w:val="center"/>
            <w:hideMark/>
          </w:tcPr>
          <w:p w14:paraId="2E9AFECD"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941" w:type="dxa"/>
            <w:tcBorders>
              <w:top w:val="nil"/>
              <w:left w:val="nil"/>
              <w:bottom w:val="single" w:sz="8" w:space="0" w:color="auto"/>
              <w:right w:val="nil"/>
            </w:tcBorders>
            <w:shd w:val="clear" w:color="auto" w:fill="auto"/>
            <w:noWrap/>
            <w:vAlign w:val="center"/>
            <w:hideMark/>
          </w:tcPr>
          <w:p w14:paraId="0B2DC595"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14" w:type="dxa"/>
            <w:tcBorders>
              <w:top w:val="nil"/>
              <w:left w:val="nil"/>
              <w:bottom w:val="single" w:sz="8" w:space="0" w:color="auto"/>
              <w:right w:val="nil"/>
            </w:tcBorders>
            <w:shd w:val="clear" w:color="auto" w:fill="auto"/>
            <w:vAlign w:val="center"/>
            <w:hideMark/>
          </w:tcPr>
          <w:p w14:paraId="7601A710"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69" w:type="dxa"/>
            <w:tcBorders>
              <w:top w:val="nil"/>
              <w:left w:val="nil"/>
              <w:bottom w:val="single" w:sz="8" w:space="0" w:color="auto"/>
              <w:right w:val="single" w:sz="8" w:space="0" w:color="auto"/>
            </w:tcBorders>
            <w:shd w:val="clear" w:color="auto" w:fill="auto"/>
            <w:vAlign w:val="center"/>
            <w:hideMark/>
          </w:tcPr>
          <w:p w14:paraId="38730B05"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874" w:type="dxa"/>
            <w:tcBorders>
              <w:top w:val="nil"/>
              <w:left w:val="nil"/>
              <w:bottom w:val="single" w:sz="8" w:space="0" w:color="auto"/>
              <w:right w:val="nil"/>
            </w:tcBorders>
            <w:shd w:val="clear" w:color="auto" w:fill="auto"/>
            <w:noWrap/>
            <w:vAlign w:val="center"/>
            <w:hideMark/>
          </w:tcPr>
          <w:p w14:paraId="307AA28C"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850" w:type="dxa"/>
            <w:tcBorders>
              <w:top w:val="nil"/>
              <w:left w:val="nil"/>
              <w:bottom w:val="single" w:sz="8" w:space="0" w:color="auto"/>
              <w:right w:val="nil"/>
            </w:tcBorders>
            <w:shd w:val="clear" w:color="auto" w:fill="auto"/>
            <w:vAlign w:val="center"/>
            <w:hideMark/>
          </w:tcPr>
          <w:p w14:paraId="6BBAA5A1"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1100" w:type="dxa"/>
            <w:tcBorders>
              <w:top w:val="nil"/>
              <w:left w:val="nil"/>
              <w:bottom w:val="single" w:sz="8" w:space="0" w:color="auto"/>
              <w:right w:val="single" w:sz="8" w:space="0" w:color="auto"/>
            </w:tcBorders>
            <w:shd w:val="clear" w:color="auto" w:fill="auto"/>
            <w:vAlign w:val="center"/>
            <w:hideMark/>
          </w:tcPr>
          <w:p w14:paraId="72710A58"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885" w:type="dxa"/>
            <w:tcBorders>
              <w:top w:val="nil"/>
              <w:left w:val="nil"/>
              <w:bottom w:val="single" w:sz="8" w:space="0" w:color="auto"/>
              <w:right w:val="nil"/>
            </w:tcBorders>
            <w:shd w:val="clear" w:color="auto" w:fill="auto"/>
            <w:noWrap/>
            <w:vAlign w:val="center"/>
            <w:hideMark/>
          </w:tcPr>
          <w:p w14:paraId="75A6D1B8"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850" w:type="dxa"/>
            <w:tcBorders>
              <w:top w:val="nil"/>
              <w:left w:val="nil"/>
              <w:bottom w:val="single" w:sz="8" w:space="0" w:color="auto"/>
              <w:right w:val="nil"/>
            </w:tcBorders>
            <w:shd w:val="clear" w:color="auto" w:fill="auto"/>
            <w:vAlign w:val="center"/>
            <w:hideMark/>
          </w:tcPr>
          <w:p w14:paraId="1BC87482"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1090" w:type="dxa"/>
            <w:tcBorders>
              <w:top w:val="nil"/>
              <w:left w:val="nil"/>
              <w:bottom w:val="single" w:sz="8" w:space="0" w:color="auto"/>
              <w:right w:val="single" w:sz="8" w:space="0" w:color="auto"/>
            </w:tcBorders>
            <w:shd w:val="clear" w:color="auto" w:fill="auto"/>
            <w:vAlign w:val="center"/>
            <w:hideMark/>
          </w:tcPr>
          <w:p w14:paraId="742A7205"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r>
      <w:tr w:rsidR="00A85C5C" w:rsidRPr="00063D49" w14:paraId="28553B4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1634681"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-7a-5p</w:t>
            </w:r>
          </w:p>
        </w:tc>
        <w:tc>
          <w:tcPr>
            <w:tcW w:w="860" w:type="dxa"/>
            <w:tcBorders>
              <w:top w:val="nil"/>
              <w:left w:val="single" w:sz="8" w:space="0" w:color="auto"/>
              <w:bottom w:val="nil"/>
              <w:right w:val="single" w:sz="8" w:space="0" w:color="auto"/>
            </w:tcBorders>
            <w:shd w:val="clear" w:color="auto" w:fill="auto"/>
            <w:noWrap/>
            <w:vAlign w:val="center"/>
            <w:hideMark/>
          </w:tcPr>
          <w:p w14:paraId="28946DE0"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0,0019</w:t>
            </w:r>
          </w:p>
        </w:tc>
        <w:tc>
          <w:tcPr>
            <w:tcW w:w="941" w:type="dxa"/>
            <w:tcBorders>
              <w:top w:val="nil"/>
              <w:left w:val="nil"/>
              <w:bottom w:val="nil"/>
              <w:right w:val="nil"/>
            </w:tcBorders>
            <w:shd w:val="clear" w:color="auto" w:fill="auto"/>
            <w:noWrap/>
            <w:vAlign w:val="center"/>
            <w:hideMark/>
          </w:tcPr>
          <w:p w14:paraId="6147E7E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1,72</w:t>
            </w:r>
          </w:p>
        </w:tc>
        <w:tc>
          <w:tcPr>
            <w:tcW w:w="892" w:type="dxa"/>
            <w:tcBorders>
              <w:top w:val="nil"/>
              <w:left w:val="nil"/>
              <w:bottom w:val="nil"/>
              <w:right w:val="nil"/>
            </w:tcBorders>
            <w:shd w:val="clear" w:color="auto" w:fill="auto"/>
            <w:noWrap/>
            <w:vAlign w:val="center"/>
            <w:hideMark/>
          </w:tcPr>
          <w:p w14:paraId="1E97F48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0,0869</w:t>
            </w:r>
          </w:p>
        </w:tc>
        <w:tc>
          <w:tcPr>
            <w:tcW w:w="991" w:type="dxa"/>
            <w:tcBorders>
              <w:top w:val="nil"/>
              <w:left w:val="nil"/>
              <w:bottom w:val="nil"/>
              <w:right w:val="single" w:sz="8" w:space="0" w:color="auto"/>
            </w:tcBorders>
            <w:shd w:val="clear" w:color="auto" w:fill="auto"/>
            <w:noWrap/>
            <w:vAlign w:val="center"/>
            <w:hideMark/>
          </w:tcPr>
          <w:p w14:paraId="468D1C6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0,1538</w:t>
            </w:r>
          </w:p>
        </w:tc>
        <w:tc>
          <w:tcPr>
            <w:tcW w:w="941" w:type="dxa"/>
            <w:tcBorders>
              <w:top w:val="nil"/>
              <w:left w:val="nil"/>
              <w:bottom w:val="nil"/>
              <w:right w:val="nil"/>
            </w:tcBorders>
            <w:shd w:val="clear" w:color="auto" w:fill="auto"/>
            <w:noWrap/>
            <w:vAlign w:val="center"/>
            <w:hideMark/>
          </w:tcPr>
          <w:p w14:paraId="2E86DC0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1,51</w:t>
            </w:r>
          </w:p>
        </w:tc>
        <w:tc>
          <w:tcPr>
            <w:tcW w:w="903" w:type="dxa"/>
            <w:tcBorders>
              <w:top w:val="nil"/>
              <w:left w:val="nil"/>
              <w:bottom w:val="nil"/>
              <w:right w:val="nil"/>
            </w:tcBorders>
            <w:shd w:val="clear" w:color="auto" w:fill="auto"/>
            <w:noWrap/>
            <w:vAlign w:val="center"/>
            <w:hideMark/>
          </w:tcPr>
          <w:p w14:paraId="06B3DF2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0,1077</w:t>
            </w:r>
          </w:p>
        </w:tc>
        <w:tc>
          <w:tcPr>
            <w:tcW w:w="980" w:type="dxa"/>
            <w:tcBorders>
              <w:top w:val="nil"/>
              <w:left w:val="nil"/>
              <w:bottom w:val="nil"/>
              <w:right w:val="single" w:sz="8" w:space="0" w:color="auto"/>
            </w:tcBorders>
            <w:shd w:val="clear" w:color="auto" w:fill="auto"/>
            <w:noWrap/>
            <w:vAlign w:val="center"/>
            <w:hideMark/>
          </w:tcPr>
          <w:p w14:paraId="3D83754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0,1538</w:t>
            </w:r>
          </w:p>
        </w:tc>
        <w:tc>
          <w:tcPr>
            <w:tcW w:w="941" w:type="dxa"/>
            <w:tcBorders>
              <w:top w:val="nil"/>
              <w:left w:val="nil"/>
              <w:bottom w:val="nil"/>
              <w:right w:val="nil"/>
            </w:tcBorders>
            <w:shd w:val="clear" w:color="auto" w:fill="auto"/>
            <w:noWrap/>
            <w:vAlign w:val="center"/>
            <w:hideMark/>
          </w:tcPr>
          <w:p w14:paraId="7737673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2,47</w:t>
            </w:r>
          </w:p>
        </w:tc>
        <w:tc>
          <w:tcPr>
            <w:tcW w:w="914" w:type="dxa"/>
            <w:tcBorders>
              <w:top w:val="nil"/>
              <w:left w:val="nil"/>
              <w:bottom w:val="nil"/>
              <w:right w:val="nil"/>
            </w:tcBorders>
            <w:shd w:val="clear" w:color="auto" w:fill="auto"/>
            <w:noWrap/>
            <w:vAlign w:val="center"/>
            <w:hideMark/>
          </w:tcPr>
          <w:p w14:paraId="238029F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0,0023</w:t>
            </w:r>
          </w:p>
        </w:tc>
        <w:tc>
          <w:tcPr>
            <w:tcW w:w="969" w:type="dxa"/>
            <w:tcBorders>
              <w:top w:val="nil"/>
              <w:left w:val="nil"/>
              <w:bottom w:val="nil"/>
              <w:right w:val="single" w:sz="8" w:space="0" w:color="auto"/>
            </w:tcBorders>
            <w:shd w:val="clear" w:color="auto" w:fill="auto"/>
            <w:vAlign w:val="center"/>
            <w:hideMark/>
          </w:tcPr>
          <w:p w14:paraId="06D7839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0,01132</w:t>
            </w:r>
          </w:p>
        </w:tc>
        <w:tc>
          <w:tcPr>
            <w:tcW w:w="874" w:type="dxa"/>
            <w:tcBorders>
              <w:top w:val="nil"/>
              <w:left w:val="nil"/>
              <w:bottom w:val="nil"/>
              <w:right w:val="nil"/>
            </w:tcBorders>
            <w:shd w:val="clear" w:color="auto" w:fill="auto"/>
            <w:noWrap/>
            <w:vAlign w:val="center"/>
            <w:hideMark/>
          </w:tcPr>
          <w:p w14:paraId="14DFDF9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2,16</w:t>
            </w:r>
          </w:p>
        </w:tc>
        <w:tc>
          <w:tcPr>
            <w:tcW w:w="850" w:type="dxa"/>
            <w:tcBorders>
              <w:top w:val="nil"/>
              <w:left w:val="nil"/>
              <w:bottom w:val="nil"/>
              <w:right w:val="nil"/>
            </w:tcBorders>
            <w:shd w:val="clear" w:color="auto" w:fill="auto"/>
            <w:noWrap/>
            <w:vAlign w:val="center"/>
            <w:hideMark/>
          </w:tcPr>
          <w:p w14:paraId="6B90A1D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w:t>
            </w:r>
          </w:p>
        </w:tc>
        <w:tc>
          <w:tcPr>
            <w:tcW w:w="1100" w:type="dxa"/>
            <w:tcBorders>
              <w:top w:val="nil"/>
              <w:left w:val="nil"/>
              <w:bottom w:val="nil"/>
              <w:right w:val="single" w:sz="8" w:space="0" w:color="auto"/>
            </w:tcBorders>
            <w:shd w:val="clear" w:color="auto" w:fill="auto"/>
            <w:vAlign w:val="center"/>
            <w:hideMark/>
          </w:tcPr>
          <w:p w14:paraId="269E22C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0,00186</w:t>
            </w:r>
          </w:p>
        </w:tc>
        <w:tc>
          <w:tcPr>
            <w:tcW w:w="885" w:type="dxa"/>
            <w:tcBorders>
              <w:top w:val="nil"/>
              <w:left w:val="nil"/>
              <w:bottom w:val="nil"/>
              <w:right w:val="nil"/>
            </w:tcBorders>
            <w:shd w:val="clear" w:color="auto" w:fill="auto"/>
            <w:noWrap/>
            <w:vAlign w:val="center"/>
            <w:hideMark/>
          </w:tcPr>
          <w:p w14:paraId="1BA90C6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-1,14</w:t>
            </w:r>
          </w:p>
        </w:tc>
        <w:tc>
          <w:tcPr>
            <w:tcW w:w="850" w:type="dxa"/>
            <w:tcBorders>
              <w:top w:val="nil"/>
              <w:left w:val="nil"/>
              <w:bottom w:val="nil"/>
              <w:right w:val="nil"/>
            </w:tcBorders>
            <w:shd w:val="clear" w:color="auto" w:fill="auto"/>
            <w:noWrap/>
            <w:vAlign w:val="center"/>
            <w:hideMark/>
          </w:tcPr>
          <w:p w14:paraId="3F4E8D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0,8450</w:t>
            </w:r>
          </w:p>
        </w:tc>
        <w:tc>
          <w:tcPr>
            <w:tcW w:w="1090" w:type="dxa"/>
            <w:tcBorders>
              <w:top w:val="nil"/>
              <w:left w:val="nil"/>
              <w:bottom w:val="nil"/>
              <w:right w:val="single" w:sz="8" w:space="0" w:color="auto"/>
            </w:tcBorders>
            <w:shd w:val="clear" w:color="auto" w:fill="auto"/>
            <w:noWrap/>
            <w:vAlign w:val="center"/>
            <w:hideMark/>
          </w:tcPr>
          <w:p w14:paraId="438A366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0,8836</w:t>
            </w:r>
          </w:p>
        </w:tc>
      </w:tr>
      <w:tr w:rsidR="00A85C5C" w:rsidRPr="00063D49" w14:paraId="2A47C776"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8D0A973"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-7b-5p</w:t>
            </w:r>
          </w:p>
        </w:tc>
        <w:tc>
          <w:tcPr>
            <w:tcW w:w="860" w:type="dxa"/>
            <w:tcBorders>
              <w:top w:val="nil"/>
              <w:left w:val="single" w:sz="8" w:space="0" w:color="auto"/>
              <w:bottom w:val="nil"/>
              <w:right w:val="single" w:sz="8" w:space="0" w:color="auto"/>
            </w:tcBorders>
            <w:shd w:val="clear" w:color="auto" w:fill="auto"/>
            <w:noWrap/>
            <w:vAlign w:val="center"/>
            <w:hideMark/>
          </w:tcPr>
          <w:p w14:paraId="28018EA0"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0,0045</w:t>
            </w:r>
          </w:p>
        </w:tc>
        <w:tc>
          <w:tcPr>
            <w:tcW w:w="941" w:type="dxa"/>
            <w:tcBorders>
              <w:top w:val="nil"/>
              <w:left w:val="nil"/>
              <w:bottom w:val="nil"/>
              <w:right w:val="nil"/>
            </w:tcBorders>
            <w:shd w:val="clear" w:color="auto" w:fill="auto"/>
            <w:noWrap/>
            <w:vAlign w:val="center"/>
            <w:hideMark/>
          </w:tcPr>
          <w:p w14:paraId="5EC94E8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2,14</w:t>
            </w:r>
          </w:p>
        </w:tc>
        <w:tc>
          <w:tcPr>
            <w:tcW w:w="892" w:type="dxa"/>
            <w:tcBorders>
              <w:top w:val="nil"/>
              <w:left w:val="nil"/>
              <w:bottom w:val="nil"/>
              <w:right w:val="nil"/>
            </w:tcBorders>
            <w:shd w:val="clear" w:color="auto" w:fill="auto"/>
            <w:noWrap/>
            <w:vAlign w:val="center"/>
            <w:hideMark/>
          </w:tcPr>
          <w:p w14:paraId="6BD6E9B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0,1699</w:t>
            </w:r>
          </w:p>
        </w:tc>
        <w:tc>
          <w:tcPr>
            <w:tcW w:w="991" w:type="dxa"/>
            <w:tcBorders>
              <w:top w:val="nil"/>
              <w:left w:val="nil"/>
              <w:bottom w:val="nil"/>
              <w:right w:val="single" w:sz="8" w:space="0" w:color="auto"/>
            </w:tcBorders>
            <w:shd w:val="clear" w:color="auto" w:fill="auto"/>
            <w:noWrap/>
            <w:vAlign w:val="center"/>
            <w:hideMark/>
          </w:tcPr>
          <w:p w14:paraId="2ED1B6D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0,2831</w:t>
            </w:r>
          </w:p>
        </w:tc>
        <w:tc>
          <w:tcPr>
            <w:tcW w:w="941" w:type="dxa"/>
            <w:tcBorders>
              <w:top w:val="nil"/>
              <w:left w:val="nil"/>
              <w:bottom w:val="nil"/>
              <w:right w:val="nil"/>
            </w:tcBorders>
            <w:shd w:val="clear" w:color="auto" w:fill="auto"/>
            <w:noWrap/>
            <w:vAlign w:val="center"/>
            <w:hideMark/>
          </w:tcPr>
          <w:p w14:paraId="3E5F9B4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2,41</w:t>
            </w:r>
          </w:p>
        </w:tc>
        <w:tc>
          <w:tcPr>
            <w:tcW w:w="903" w:type="dxa"/>
            <w:tcBorders>
              <w:top w:val="nil"/>
              <w:left w:val="nil"/>
              <w:bottom w:val="nil"/>
              <w:right w:val="nil"/>
            </w:tcBorders>
            <w:shd w:val="clear" w:color="auto" w:fill="auto"/>
            <w:noWrap/>
            <w:vAlign w:val="center"/>
            <w:hideMark/>
          </w:tcPr>
          <w:p w14:paraId="74D529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0,0539</w:t>
            </w:r>
          </w:p>
        </w:tc>
        <w:tc>
          <w:tcPr>
            <w:tcW w:w="980" w:type="dxa"/>
            <w:tcBorders>
              <w:top w:val="nil"/>
              <w:left w:val="nil"/>
              <w:bottom w:val="nil"/>
              <w:right w:val="single" w:sz="8" w:space="0" w:color="auto"/>
            </w:tcBorders>
            <w:shd w:val="clear" w:color="auto" w:fill="auto"/>
            <w:noWrap/>
            <w:vAlign w:val="center"/>
            <w:hideMark/>
          </w:tcPr>
          <w:p w14:paraId="309934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0,1348</w:t>
            </w:r>
          </w:p>
        </w:tc>
        <w:tc>
          <w:tcPr>
            <w:tcW w:w="941" w:type="dxa"/>
            <w:tcBorders>
              <w:top w:val="nil"/>
              <w:left w:val="nil"/>
              <w:bottom w:val="nil"/>
              <w:right w:val="nil"/>
            </w:tcBorders>
            <w:shd w:val="clear" w:color="auto" w:fill="auto"/>
            <w:noWrap/>
            <w:vAlign w:val="center"/>
            <w:hideMark/>
          </w:tcPr>
          <w:p w14:paraId="008BA91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2,29</w:t>
            </w:r>
          </w:p>
        </w:tc>
        <w:tc>
          <w:tcPr>
            <w:tcW w:w="914" w:type="dxa"/>
            <w:tcBorders>
              <w:top w:val="nil"/>
              <w:left w:val="nil"/>
              <w:bottom w:val="nil"/>
              <w:right w:val="nil"/>
            </w:tcBorders>
            <w:shd w:val="clear" w:color="auto" w:fill="auto"/>
            <w:noWrap/>
            <w:vAlign w:val="center"/>
            <w:hideMark/>
          </w:tcPr>
          <w:p w14:paraId="08E3950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0,0207</w:t>
            </w:r>
          </w:p>
        </w:tc>
        <w:tc>
          <w:tcPr>
            <w:tcW w:w="969" w:type="dxa"/>
            <w:tcBorders>
              <w:top w:val="nil"/>
              <w:left w:val="nil"/>
              <w:bottom w:val="nil"/>
              <w:right w:val="single" w:sz="8" w:space="0" w:color="auto"/>
            </w:tcBorders>
            <w:shd w:val="clear" w:color="auto" w:fill="auto"/>
            <w:vAlign w:val="center"/>
            <w:hideMark/>
          </w:tcPr>
          <w:p w14:paraId="1DD9F38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0,10374</w:t>
            </w:r>
          </w:p>
        </w:tc>
        <w:tc>
          <w:tcPr>
            <w:tcW w:w="874" w:type="dxa"/>
            <w:tcBorders>
              <w:top w:val="nil"/>
              <w:left w:val="nil"/>
              <w:bottom w:val="nil"/>
              <w:right w:val="nil"/>
            </w:tcBorders>
            <w:shd w:val="clear" w:color="auto" w:fill="auto"/>
            <w:noWrap/>
            <w:vAlign w:val="center"/>
            <w:hideMark/>
          </w:tcPr>
          <w:p w14:paraId="4D61802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2,96</w:t>
            </w:r>
          </w:p>
        </w:tc>
        <w:tc>
          <w:tcPr>
            <w:tcW w:w="850" w:type="dxa"/>
            <w:tcBorders>
              <w:top w:val="nil"/>
              <w:left w:val="nil"/>
              <w:bottom w:val="nil"/>
              <w:right w:val="nil"/>
            </w:tcBorders>
            <w:shd w:val="clear" w:color="auto" w:fill="auto"/>
            <w:noWrap/>
            <w:vAlign w:val="center"/>
            <w:hideMark/>
          </w:tcPr>
          <w:p w14:paraId="307DB65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w:t>
            </w:r>
          </w:p>
        </w:tc>
        <w:tc>
          <w:tcPr>
            <w:tcW w:w="1100" w:type="dxa"/>
            <w:tcBorders>
              <w:top w:val="nil"/>
              <w:left w:val="nil"/>
              <w:bottom w:val="nil"/>
              <w:right w:val="single" w:sz="8" w:space="0" w:color="auto"/>
            </w:tcBorders>
            <w:shd w:val="clear" w:color="auto" w:fill="auto"/>
            <w:vAlign w:val="center"/>
            <w:hideMark/>
          </w:tcPr>
          <w:p w14:paraId="61C8EDE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0,00189</w:t>
            </w:r>
          </w:p>
        </w:tc>
        <w:tc>
          <w:tcPr>
            <w:tcW w:w="885" w:type="dxa"/>
            <w:tcBorders>
              <w:top w:val="nil"/>
              <w:left w:val="nil"/>
              <w:bottom w:val="nil"/>
              <w:right w:val="nil"/>
            </w:tcBorders>
            <w:shd w:val="clear" w:color="auto" w:fill="auto"/>
            <w:noWrap/>
            <w:vAlign w:val="center"/>
            <w:hideMark/>
          </w:tcPr>
          <w:p w14:paraId="745B05D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1,13</w:t>
            </w:r>
          </w:p>
        </w:tc>
        <w:tc>
          <w:tcPr>
            <w:tcW w:w="850" w:type="dxa"/>
            <w:tcBorders>
              <w:top w:val="nil"/>
              <w:left w:val="nil"/>
              <w:bottom w:val="nil"/>
              <w:right w:val="nil"/>
            </w:tcBorders>
            <w:shd w:val="clear" w:color="auto" w:fill="auto"/>
            <w:noWrap/>
            <w:vAlign w:val="center"/>
            <w:hideMark/>
          </w:tcPr>
          <w:p w14:paraId="62FBE3E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0,6490</w:t>
            </w:r>
          </w:p>
        </w:tc>
        <w:tc>
          <w:tcPr>
            <w:tcW w:w="1090" w:type="dxa"/>
            <w:tcBorders>
              <w:top w:val="nil"/>
              <w:left w:val="nil"/>
              <w:bottom w:val="nil"/>
              <w:right w:val="single" w:sz="8" w:space="0" w:color="auto"/>
            </w:tcBorders>
            <w:shd w:val="clear" w:color="auto" w:fill="auto"/>
            <w:noWrap/>
            <w:vAlign w:val="center"/>
            <w:hideMark/>
          </w:tcPr>
          <w:p w14:paraId="74638DE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0,6490</w:t>
            </w:r>
          </w:p>
        </w:tc>
      </w:tr>
      <w:tr w:rsidR="00A85C5C" w:rsidRPr="00063D49" w14:paraId="5CC40DF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EBBCD1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-7e-5p</w:t>
            </w:r>
          </w:p>
        </w:tc>
        <w:tc>
          <w:tcPr>
            <w:tcW w:w="860" w:type="dxa"/>
            <w:tcBorders>
              <w:top w:val="nil"/>
              <w:left w:val="single" w:sz="8" w:space="0" w:color="auto"/>
              <w:bottom w:val="nil"/>
              <w:right w:val="single" w:sz="8" w:space="0" w:color="auto"/>
            </w:tcBorders>
            <w:shd w:val="clear" w:color="auto" w:fill="auto"/>
            <w:noWrap/>
            <w:vAlign w:val="center"/>
            <w:hideMark/>
          </w:tcPr>
          <w:p w14:paraId="25B8A3CF"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0,0066</w:t>
            </w:r>
          </w:p>
        </w:tc>
        <w:tc>
          <w:tcPr>
            <w:tcW w:w="941" w:type="dxa"/>
            <w:tcBorders>
              <w:top w:val="nil"/>
              <w:left w:val="nil"/>
              <w:bottom w:val="nil"/>
              <w:right w:val="nil"/>
            </w:tcBorders>
            <w:shd w:val="clear" w:color="auto" w:fill="auto"/>
            <w:noWrap/>
            <w:vAlign w:val="center"/>
            <w:hideMark/>
          </w:tcPr>
          <w:p w14:paraId="3771009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1,24</w:t>
            </w:r>
          </w:p>
        </w:tc>
        <w:tc>
          <w:tcPr>
            <w:tcW w:w="892" w:type="dxa"/>
            <w:tcBorders>
              <w:top w:val="nil"/>
              <w:left w:val="nil"/>
              <w:bottom w:val="nil"/>
              <w:right w:val="nil"/>
            </w:tcBorders>
            <w:shd w:val="clear" w:color="auto" w:fill="auto"/>
            <w:noWrap/>
            <w:vAlign w:val="center"/>
            <w:hideMark/>
          </w:tcPr>
          <w:p w14:paraId="053134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0,4876</w:t>
            </w:r>
          </w:p>
        </w:tc>
        <w:tc>
          <w:tcPr>
            <w:tcW w:w="991" w:type="dxa"/>
            <w:tcBorders>
              <w:top w:val="nil"/>
              <w:left w:val="nil"/>
              <w:bottom w:val="nil"/>
              <w:right w:val="single" w:sz="8" w:space="0" w:color="auto"/>
            </w:tcBorders>
            <w:shd w:val="clear" w:color="auto" w:fill="auto"/>
            <w:noWrap/>
            <w:vAlign w:val="center"/>
            <w:hideMark/>
          </w:tcPr>
          <w:p w14:paraId="4BAFEFF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0,6095</w:t>
            </w:r>
          </w:p>
        </w:tc>
        <w:tc>
          <w:tcPr>
            <w:tcW w:w="941" w:type="dxa"/>
            <w:tcBorders>
              <w:top w:val="nil"/>
              <w:left w:val="nil"/>
              <w:bottom w:val="nil"/>
              <w:right w:val="nil"/>
            </w:tcBorders>
            <w:shd w:val="clear" w:color="auto" w:fill="auto"/>
            <w:noWrap/>
            <w:vAlign w:val="center"/>
            <w:hideMark/>
          </w:tcPr>
          <w:p w14:paraId="3796DFC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1,24</w:t>
            </w:r>
          </w:p>
        </w:tc>
        <w:tc>
          <w:tcPr>
            <w:tcW w:w="903" w:type="dxa"/>
            <w:tcBorders>
              <w:top w:val="nil"/>
              <w:left w:val="nil"/>
              <w:bottom w:val="nil"/>
              <w:right w:val="nil"/>
            </w:tcBorders>
            <w:shd w:val="clear" w:color="auto" w:fill="auto"/>
            <w:noWrap/>
            <w:vAlign w:val="center"/>
            <w:hideMark/>
          </w:tcPr>
          <w:p w14:paraId="3214B75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0,3227</w:t>
            </w:r>
          </w:p>
        </w:tc>
        <w:tc>
          <w:tcPr>
            <w:tcW w:w="980" w:type="dxa"/>
            <w:tcBorders>
              <w:top w:val="nil"/>
              <w:left w:val="nil"/>
              <w:bottom w:val="nil"/>
              <w:right w:val="single" w:sz="8" w:space="0" w:color="auto"/>
            </w:tcBorders>
            <w:shd w:val="clear" w:color="auto" w:fill="auto"/>
            <w:noWrap/>
            <w:vAlign w:val="center"/>
            <w:hideMark/>
          </w:tcPr>
          <w:p w14:paraId="5FC9F50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0,4610</w:t>
            </w:r>
          </w:p>
        </w:tc>
        <w:tc>
          <w:tcPr>
            <w:tcW w:w="941" w:type="dxa"/>
            <w:tcBorders>
              <w:top w:val="nil"/>
              <w:left w:val="nil"/>
              <w:bottom w:val="nil"/>
              <w:right w:val="nil"/>
            </w:tcBorders>
            <w:shd w:val="clear" w:color="auto" w:fill="auto"/>
            <w:noWrap/>
            <w:vAlign w:val="center"/>
            <w:hideMark/>
          </w:tcPr>
          <w:p w14:paraId="61C9A30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2,10</w:t>
            </w:r>
          </w:p>
        </w:tc>
        <w:tc>
          <w:tcPr>
            <w:tcW w:w="914" w:type="dxa"/>
            <w:tcBorders>
              <w:top w:val="nil"/>
              <w:left w:val="nil"/>
              <w:bottom w:val="nil"/>
              <w:right w:val="nil"/>
            </w:tcBorders>
            <w:shd w:val="clear" w:color="auto" w:fill="auto"/>
            <w:noWrap/>
            <w:vAlign w:val="center"/>
            <w:hideMark/>
          </w:tcPr>
          <w:p w14:paraId="0F80E23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0,0176</w:t>
            </w:r>
          </w:p>
        </w:tc>
        <w:tc>
          <w:tcPr>
            <w:tcW w:w="969" w:type="dxa"/>
            <w:tcBorders>
              <w:top w:val="nil"/>
              <w:left w:val="nil"/>
              <w:bottom w:val="nil"/>
              <w:right w:val="single" w:sz="8" w:space="0" w:color="auto"/>
            </w:tcBorders>
            <w:shd w:val="clear" w:color="auto" w:fill="auto"/>
            <w:vAlign w:val="center"/>
            <w:hideMark/>
          </w:tcPr>
          <w:p w14:paraId="5E73568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0,07410</w:t>
            </w:r>
          </w:p>
        </w:tc>
        <w:tc>
          <w:tcPr>
            <w:tcW w:w="874" w:type="dxa"/>
            <w:tcBorders>
              <w:top w:val="nil"/>
              <w:left w:val="nil"/>
              <w:bottom w:val="nil"/>
              <w:right w:val="nil"/>
            </w:tcBorders>
            <w:shd w:val="clear" w:color="auto" w:fill="auto"/>
            <w:noWrap/>
            <w:vAlign w:val="center"/>
            <w:hideMark/>
          </w:tcPr>
          <w:p w14:paraId="09CB979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2,27</w:t>
            </w:r>
          </w:p>
        </w:tc>
        <w:tc>
          <w:tcPr>
            <w:tcW w:w="850" w:type="dxa"/>
            <w:tcBorders>
              <w:top w:val="nil"/>
              <w:left w:val="nil"/>
              <w:bottom w:val="nil"/>
              <w:right w:val="nil"/>
            </w:tcBorders>
            <w:shd w:val="clear" w:color="auto" w:fill="auto"/>
            <w:noWrap/>
            <w:vAlign w:val="center"/>
            <w:hideMark/>
          </w:tcPr>
          <w:p w14:paraId="6283632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0,0013</w:t>
            </w:r>
          </w:p>
        </w:tc>
        <w:tc>
          <w:tcPr>
            <w:tcW w:w="1100" w:type="dxa"/>
            <w:tcBorders>
              <w:top w:val="nil"/>
              <w:left w:val="nil"/>
              <w:bottom w:val="nil"/>
              <w:right w:val="single" w:sz="8" w:space="0" w:color="auto"/>
            </w:tcBorders>
            <w:shd w:val="clear" w:color="auto" w:fill="auto"/>
            <w:vAlign w:val="center"/>
            <w:hideMark/>
          </w:tcPr>
          <w:p w14:paraId="6580C80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0,01301</w:t>
            </w:r>
          </w:p>
        </w:tc>
        <w:tc>
          <w:tcPr>
            <w:tcW w:w="885" w:type="dxa"/>
            <w:tcBorders>
              <w:top w:val="nil"/>
              <w:left w:val="nil"/>
              <w:bottom w:val="nil"/>
              <w:right w:val="nil"/>
            </w:tcBorders>
            <w:shd w:val="clear" w:color="auto" w:fill="auto"/>
            <w:noWrap/>
            <w:vAlign w:val="center"/>
            <w:hideMark/>
          </w:tcPr>
          <w:p w14:paraId="1887B3F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1,00</w:t>
            </w:r>
          </w:p>
        </w:tc>
        <w:tc>
          <w:tcPr>
            <w:tcW w:w="850" w:type="dxa"/>
            <w:tcBorders>
              <w:top w:val="nil"/>
              <w:left w:val="nil"/>
              <w:bottom w:val="nil"/>
              <w:right w:val="nil"/>
            </w:tcBorders>
            <w:shd w:val="clear" w:color="auto" w:fill="auto"/>
            <w:noWrap/>
            <w:vAlign w:val="center"/>
            <w:hideMark/>
          </w:tcPr>
          <w:p w14:paraId="290F5C9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0,7980</w:t>
            </w:r>
          </w:p>
        </w:tc>
        <w:tc>
          <w:tcPr>
            <w:tcW w:w="1090" w:type="dxa"/>
            <w:tcBorders>
              <w:top w:val="nil"/>
              <w:left w:val="nil"/>
              <w:bottom w:val="nil"/>
              <w:right w:val="single" w:sz="8" w:space="0" w:color="auto"/>
            </w:tcBorders>
            <w:shd w:val="clear" w:color="auto" w:fill="auto"/>
            <w:noWrap/>
            <w:vAlign w:val="center"/>
            <w:hideMark/>
          </w:tcPr>
          <w:p w14:paraId="4D5F517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0,8867</w:t>
            </w:r>
          </w:p>
        </w:tc>
      </w:tr>
      <w:tr w:rsidR="00A85C5C" w:rsidRPr="00063D49" w14:paraId="641ABF8F"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858226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-7f-5p</w:t>
            </w:r>
          </w:p>
        </w:tc>
        <w:tc>
          <w:tcPr>
            <w:tcW w:w="860" w:type="dxa"/>
            <w:tcBorders>
              <w:top w:val="nil"/>
              <w:left w:val="single" w:sz="8" w:space="0" w:color="auto"/>
              <w:bottom w:val="nil"/>
              <w:right w:val="single" w:sz="8" w:space="0" w:color="auto"/>
            </w:tcBorders>
            <w:shd w:val="clear" w:color="auto" w:fill="auto"/>
            <w:noWrap/>
            <w:vAlign w:val="center"/>
            <w:hideMark/>
          </w:tcPr>
          <w:p w14:paraId="182DB92B"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w:t>
            </w:r>
          </w:p>
        </w:tc>
        <w:tc>
          <w:tcPr>
            <w:tcW w:w="941" w:type="dxa"/>
            <w:tcBorders>
              <w:top w:val="nil"/>
              <w:left w:val="nil"/>
              <w:bottom w:val="nil"/>
              <w:right w:val="nil"/>
            </w:tcBorders>
            <w:shd w:val="clear" w:color="auto" w:fill="auto"/>
            <w:noWrap/>
            <w:vAlign w:val="center"/>
            <w:hideMark/>
          </w:tcPr>
          <w:p w14:paraId="2D256CF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1,16</w:t>
            </w:r>
          </w:p>
        </w:tc>
        <w:tc>
          <w:tcPr>
            <w:tcW w:w="892" w:type="dxa"/>
            <w:tcBorders>
              <w:top w:val="nil"/>
              <w:left w:val="nil"/>
              <w:bottom w:val="nil"/>
              <w:right w:val="nil"/>
            </w:tcBorders>
            <w:shd w:val="clear" w:color="auto" w:fill="auto"/>
            <w:noWrap/>
            <w:vAlign w:val="center"/>
            <w:hideMark/>
          </w:tcPr>
          <w:p w14:paraId="0FD2A22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0,8269</w:t>
            </w:r>
          </w:p>
        </w:tc>
        <w:tc>
          <w:tcPr>
            <w:tcW w:w="991" w:type="dxa"/>
            <w:tcBorders>
              <w:top w:val="nil"/>
              <w:left w:val="nil"/>
              <w:bottom w:val="nil"/>
              <w:right w:val="single" w:sz="8" w:space="0" w:color="auto"/>
            </w:tcBorders>
            <w:shd w:val="clear" w:color="auto" w:fill="auto"/>
            <w:noWrap/>
            <w:vAlign w:val="center"/>
            <w:hideMark/>
          </w:tcPr>
          <w:p w14:paraId="1EA3FBF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0,8269</w:t>
            </w:r>
          </w:p>
        </w:tc>
        <w:tc>
          <w:tcPr>
            <w:tcW w:w="941" w:type="dxa"/>
            <w:tcBorders>
              <w:top w:val="nil"/>
              <w:left w:val="nil"/>
              <w:bottom w:val="nil"/>
              <w:right w:val="nil"/>
            </w:tcBorders>
            <w:shd w:val="clear" w:color="auto" w:fill="auto"/>
            <w:noWrap/>
            <w:vAlign w:val="center"/>
            <w:hideMark/>
          </w:tcPr>
          <w:p w14:paraId="140579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1,32</w:t>
            </w:r>
          </w:p>
        </w:tc>
        <w:tc>
          <w:tcPr>
            <w:tcW w:w="903" w:type="dxa"/>
            <w:tcBorders>
              <w:top w:val="nil"/>
              <w:left w:val="nil"/>
              <w:bottom w:val="nil"/>
              <w:right w:val="nil"/>
            </w:tcBorders>
            <w:shd w:val="clear" w:color="auto" w:fill="auto"/>
            <w:noWrap/>
            <w:vAlign w:val="center"/>
            <w:hideMark/>
          </w:tcPr>
          <w:p w14:paraId="3106ED1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0,3740</w:t>
            </w:r>
          </w:p>
        </w:tc>
        <w:tc>
          <w:tcPr>
            <w:tcW w:w="980" w:type="dxa"/>
            <w:tcBorders>
              <w:top w:val="nil"/>
              <w:left w:val="nil"/>
              <w:bottom w:val="nil"/>
              <w:right w:val="single" w:sz="8" w:space="0" w:color="auto"/>
            </w:tcBorders>
            <w:shd w:val="clear" w:color="auto" w:fill="auto"/>
            <w:noWrap/>
            <w:vAlign w:val="center"/>
            <w:hideMark/>
          </w:tcPr>
          <w:p w14:paraId="71C2969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0,5342</w:t>
            </w:r>
          </w:p>
        </w:tc>
        <w:tc>
          <w:tcPr>
            <w:tcW w:w="941" w:type="dxa"/>
            <w:tcBorders>
              <w:top w:val="nil"/>
              <w:left w:val="nil"/>
              <w:bottom w:val="nil"/>
              <w:right w:val="nil"/>
            </w:tcBorders>
            <w:shd w:val="clear" w:color="auto" w:fill="auto"/>
            <w:noWrap/>
            <w:vAlign w:val="center"/>
            <w:hideMark/>
          </w:tcPr>
          <w:p w14:paraId="51174B9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2,56</w:t>
            </w:r>
          </w:p>
        </w:tc>
        <w:tc>
          <w:tcPr>
            <w:tcW w:w="914" w:type="dxa"/>
            <w:tcBorders>
              <w:top w:val="nil"/>
              <w:left w:val="nil"/>
              <w:bottom w:val="nil"/>
              <w:right w:val="nil"/>
            </w:tcBorders>
            <w:shd w:val="clear" w:color="auto" w:fill="auto"/>
            <w:noWrap/>
            <w:vAlign w:val="center"/>
            <w:hideMark/>
          </w:tcPr>
          <w:p w14:paraId="05BC812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0,0610</w:t>
            </w:r>
          </w:p>
        </w:tc>
        <w:tc>
          <w:tcPr>
            <w:tcW w:w="969" w:type="dxa"/>
            <w:tcBorders>
              <w:top w:val="nil"/>
              <w:left w:val="nil"/>
              <w:bottom w:val="nil"/>
              <w:right w:val="single" w:sz="8" w:space="0" w:color="auto"/>
            </w:tcBorders>
            <w:shd w:val="clear" w:color="auto" w:fill="auto"/>
            <w:noWrap/>
            <w:vAlign w:val="center"/>
            <w:hideMark/>
          </w:tcPr>
          <w:p w14:paraId="2BB39B1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0,1525</w:t>
            </w:r>
          </w:p>
        </w:tc>
        <w:tc>
          <w:tcPr>
            <w:tcW w:w="874" w:type="dxa"/>
            <w:tcBorders>
              <w:top w:val="nil"/>
              <w:left w:val="nil"/>
              <w:bottom w:val="nil"/>
              <w:right w:val="nil"/>
            </w:tcBorders>
            <w:shd w:val="clear" w:color="auto" w:fill="auto"/>
            <w:noWrap/>
            <w:vAlign w:val="center"/>
            <w:hideMark/>
          </w:tcPr>
          <w:p w14:paraId="2450DC9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2,76</w:t>
            </w:r>
          </w:p>
        </w:tc>
        <w:tc>
          <w:tcPr>
            <w:tcW w:w="850" w:type="dxa"/>
            <w:tcBorders>
              <w:top w:val="nil"/>
              <w:left w:val="nil"/>
              <w:bottom w:val="nil"/>
              <w:right w:val="nil"/>
            </w:tcBorders>
            <w:shd w:val="clear" w:color="auto" w:fill="auto"/>
            <w:noWrap/>
            <w:vAlign w:val="center"/>
            <w:hideMark/>
          </w:tcPr>
          <w:p w14:paraId="4D2AE7D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0,0016</w:t>
            </w:r>
          </w:p>
        </w:tc>
        <w:tc>
          <w:tcPr>
            <w:tcW w:w="1100" w:type="dxa"/>
            <w:tcBorders>
              <w:top w:val="nil"/>
              <w:left w:val="nil"/>
              <w:bottom w:val="nil"/>
              <w:right w:val="single" w:sz="8" w:space="0" w:color="auto"/>
            </w:tcBorders>
            <w:shd w:val="clear" w:color="auto" w:fill="auto"/>
            <w:vAlign w:val="center"/>
            <w:hideMark/>
          </w:tcPr>
          <w:p w14:paraId="020D074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0,01569</w:t>
            </w:r>
          </w:p>
        </w:tc>
        <w:tc>
          <w:tcPr>
            <w:tcW w:w="885" w:type="dxa"/>
            <w:tcBorders>
              <w:top w:val="nil"/>
              <w:left w:val="nil"/>
              <w:bottom w:val="nil"/>
              <w:right w:val="nil"/>
            </w:tcBorders>
            <w:shd w:val="clear" w:color="auto" w:fill="auto"/>
            <w:noWrap/>
            <w:vAlign w:val="center"/>
            <w:hideMark/>
          </w:tcPr>
          <w:p w14:paraId="48DD4FB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1,13</w:t>
            </w:r>
          </w:p>
        </w:tc>
        <w:tc>
          <w:tcPr>
            <w:tcW w:w="850" w:type="dxa"/>
            <w:tcBorders>
              <w:top w:val="nil"/>
              <w:left w:val="nil"/>
              <w:bottom w:val="nil"/>
              <w:right w:val="nil"/>
            </w:tcBorders>
            <w:shd w:val="clear" w:color="auto" w:fill="auto"/>
            <w:noWrap/>
            <w:vAlign w:val="center"/>
            <w:hideMark/>
          </w:tcPr>
          <w:p w14:paraId="6D48E5C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0,5281</w:t>
            </w:r>
          </w:p>
        </w:tc>
        <w:tc>
          <w:tcPr>
            <w:tcW w:w="1090" w:type="dxa"/>
            <w:tcBorders>
              <w:top w:val="nil"/>
              <w:left w:val="nil"/>
              <w:bottom w:val="nil"/>
              <w:right w:val="single" w:sz="8" w:space="0" w:color="auto"/>
            </w:tcBorders>
            <w:shd w:val="clear" w:color="auto" w:fill="auto"/>
            <w:noWrap/>
            <w:vAlign w:val="center"/>
            <w:hideMark/>
          </w:tcPr>
          <w:p w14:paraId="20A48F5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0,5868</w:t>
            </w:r>
          </w:p>
        </w:tc>
      </w:tr>
      <w:tr w:rsidR="00A85C5C" w:rsidRPr="00063D49" w14:paraId="584E7852"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7133C66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-15b-5p</w:t>
            </w:r>
          </w:p>
        </w:tc>
        <w:tc>
          <w:tcPr>
            <w:tcW w:w="860" w:type="dxa"/>
            <w:tcBorders>
              <w:top w:val="nil"/>
              <w:left w:val="single" w:sz="8" w:space="0" w:color="auto"/>
              <w:bottom w:val="nil"/>
              <w:right w:val="single" w:sz="8" w:space="0" w:color="auto"/>
            </w:tcBorders>
            <w:shd w:val="clear" w:color="auto" w:fill="auto"/>
            <w:noWrap/>
            <w:vAlign w:val="center"/>
            <w:hideMark/>
          </w:tcPr>
          <w:p w14:paraId="6A508955"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2EB1693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2,45</w:t>
            </w:r>
          </w:p>
        </w:tc>
        <w:tc>
          <w:tcPr>
            <w:tcW w:w="892" w:type="dxa"/>
            <w:tcBorders>
              <w:top w:val="nil"/>
              <w:left w:val="nil"/>
              <w:bottom w:val="nil"/>
              <w:right w:val="nil"/>
            </w:tcBorders>
            <w:shd w:val="clear" w:color="auto" w:fill="auto"/>
            <w:noWrap/>
            <w:vAlign w:val="center"/>
            <w:hideMark/>
          </w:tcPr>
          <w:p w14:paraId="671DDC3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0,2053</w:t>
            </w:r>
          </w:p>
        </w:tc>
        <w:tc>
          <w:tcPr>
            <w:tcW w:w="991" w:type="dxa"/>
            <w:tcBorders>
              <w:top w:val="nil"/>
              <w:left w:val="nil"/>
              <w:bottom w:val="nil"/>
              <w:right w:val="single" w:sz="8" w:space="0" w:color="auto"/>
            </w:tcBorders>
            <w:shd w:val="clear" w:color="auto" w:fill="auto"/>
            <w:noWrap/>
            <w:vAlign w:val="center"/>
            <w:hideMark/>
          </w:tcPr>
          <w:p w14:paraId="7F96DCA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0,2933</w:t>
            </w:r>
          </w:p>
        </w:tc>
        <w:tc>
          <w:tcPr>
            <w:tcW w:w="941" w:type="dxa"/>
            <w:tcBorders>
              <w:top w:val="nil"/>
              <w:left w:val="nil"/>
              <w:bottom w:val="nil"/>
              <w:right w:val="nil"/>
            </w:tcBorders>
            <w:shd w:val="clear" w:color="auto" w:fill="auto"/>
            <w:noWrap/>
            <w:vAlign w:val="center"/>
            <w:hideMark/>
          </w:tcPr>
          <w:p w14:paraId="599C2AB1"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2,96</w:t>
            </w:r>
          </w:p>
        </w:tc>
        <w:tc>
          <w:tcPr>
            <w:tcW w:w="903" w:type="dxa"/>
            <w:tcBorders>
              <w:top w:val="nil"/>
              <w:left w:val="nil"/>
              <w:bottom w:val="nil"/>
              <w:right w:val="nil"/>
            </w:tcBorders>
            <w:shd w:val="clear" w:color="auto" w:fill="auto"/>
            <w:noWrap/>
            <w:vAlign w:val="center"/>
            <w:hideMark/>
          </w:tcPr>
          <w:p w14:paraId="571EA65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0,0307</w:t>
            </w:r>
          </w:p>
        </w:tc>
        <w:tc>
          <w:tcPr>
            <w:tcW w:w="980" w:type="dxa"/>
            <w:tcBorders>
              <w:top w:val="nil"/>
              <w:left w:val="nil"/>
              <w:bottom w:val="nil"/>
              <w:right w:val="single" w:sz="8" w:space="0" w:color="auto"/>
            </w:tcBorders>
            <w:shd w:val="clear" w:color="auto" w:fill="auto"/>
            <w:vAlign w:val="center"/>
            <w:hideMark/>
          </w:tcPr>
          <w:p w14:paraId="4DE0098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0,06144</w:t>
            </w:r>
          </w:p>
        </w:tc>
        <w:tc>
          <w:tcPr>
            <w:tcW w:w="941" w:type="dxa"/>
            <w:tcBorders>
              <w:top w:val="nil"/>
              <w:left w:val="nil"/>
              <w:bottom w:val="nil"/>
              <w:right w:val="nil"/>
            </w:tcBorders>
            <w:shd w:val="clear" w:color="auto" w:fill="auto"/>
            <w:noWrap/>
            <w:vAlign w:val="center"/>
            <w:hideMark/>
          </w:tcPr>
          <w:p w14:paraId="26D9990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3,80</w:t>
            </w:r>
          </w:p>
        </w:tc>
        <w:tc>
          <w:tcPr>
            <w:tcW w:w="914" w:type="dxa"/>
            <w:tcBorders>
              <w:top w:val="nil"/>
              <w:left w:val="nil"/>
              <w:bottom w:val="nil"/>
              <w:right w:val="nil"/>
            </w:tcBorders>
            <w:shd w:val="clear" w:color="auto" w:fill="auto"/>
            <w:noWrap/>
            <w:vAlign w:val="center"/>
            <w:hideMark/>
          </w:tcPr>
          <w:p w14:paraId="04D011A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0,0185</w:t>
            </w:r>
          </w:p>
        </w:tc>
        <w:tc>
          <w:tcPr>
            <w:tcW w:w="969" w:type="dxa"/>
            <w:tcBorders>
              <w:top w:val="nil"/>
              <w:left w:val="nil"/>
              <w:bottom w:val="nil"/>
              <w:right w:val="single" w:sz="8" w:space="0" w:color="auto"/>
            </w:tcBorders>
            <w:shd w:val="clear" w:color="auto" w:fill="auto"/>
            <w:vAlign w:val="center"/>
            <w:hideMark/>
          </w:tcPr>
          <w:p w14:paraId="3D4246C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0,04635</w:t>
            </w:r>
          </w:p>
        </w:tc>
        <w:tc>
          <w:tcPr>
            <w:tcW w:w="874" w:type="dxa"/>
            <w:tcBorders>
              <w:top w:val="nil"/>
              <w:left w:val="nil"/>
              <w:bottom w:val="nil"/>
              <w:right w:val="nil"/>
            </w:tcBorders>
            <w:shd w:val="clear" w:color="auto" w:fill="auto"/>
            <w:noWrap/>
            <w:vAlign w:val="center"/>
            <w:hideMark/>
          </w:tcPr>
          <w:p w14:paraId="32A1231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8,31</w:t>
            </w:r>
          </w:p>
        </w:tc>
        <w:tc>
          <w:tcPr>
            <w:tcW w:w="850" w:type="dxa"/>
            <w:tcBorders>
              <w:top w:val="nil"/>
              <w:left w:val="nil"/>
              <w:bottom w:val="nil"/>
              <w:right w:val="nil"/>
            </w:tcBorders>
            <w:shd w:val="clear" w:color="auto" w:fill="auto"/>
            <w:noWrap/>
            <w:vAlign w:val="center"/>
            <w:hideMark/>
          </w:tcPr>
          <w:p w14:paraId="6ACC266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34EA6A0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0,00002</w:t>
            </w:r>
          </w:p>
        </w:tc>
        <w:tc>
          <w:tcPr>
            <w:tcW w:w="885" w:type="dxa"/>
            <w:tcBorders>
              <w:top w:val="nil"/>
              <w:left w:val="nil"/>
              <w:bottom w:val="nil"/>
              <w:right w:val="nil"/>
            </w:tcBorders>
            <w:shd w:val="clear" w:color="auto" w:fill="auto"/>
            <w:noWrap/>
            <w:vAlign w:val="center"/>
            <w:hideMark/>
          </w:tcPr>
          <w:p w14:paraId="1FF361B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1,21</w:t>
            </w:r>
          </w:p>
        </w:tc>
        <w:tc>
          <w:tcPr>
            <w:tcW w:w="850" w:type="dxa"/>
            <w:tcBorders>
              <w:top w:val="nil"/>
              <w:left w:val="nil"/>
              <w:bottom w:val="nil"/>
              <w:right w:val="nil"/>
            </w:tcBorders>
            <w:shd w:val="clear" w:color="auto" w:fill="auto"/>
            <w:noWrap/>
            <w:vAlign w:val="center"/>
            <w:hideMark/>
          </w:tcPr>
          <w:p w14:paraId="56F99AE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0,4315</w:t>
            </w:r>
          </w:p>
        </w:tc>
        <w:tc>
          <w:tcPr>
            <w:tcW w:w="1090" w:type="dxa"/>
            <w:tcBorders>
              <w:top w:val="nil"/>
              <w:left w:val="nil"/>
              <w:bottom w:val="nil"/>
              <w:right w:val="single" w:sz="8" w:space="0" w:color="auto"/>
            </w:tcBorders>
            <w:shd w:val="clear" w:color="auto" w:fill="auto"/>
            <w:noWrap/>
            <w:vAlign w:val="center"/>
            <w:hideMark/>
          </w:tcPr>
          <w:p w14:paraId="40B76FF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0,4795</w:t>
            </w:r>
          </w:p>
        </w:tc>
      </w:tr>
      <w:tr w:rsidR="00A85C5C" w:rsidRPr="00063D49" w14:paraId="4F1995C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556AC0B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-16-5p</w:t>
            </w:r>
          </w:p>
        </w:tc>
        <w:tc>
          <w:tcPr>
            <w:tcW w:w="860" w:type="dxa"/>
            <w:tcBorders>
              <w:top w:val="nil"/>
              <w:left w:val="single" w:sz="8" w:space="0" w:color="auto"/>
              <w:bottom w:val="nil"/>
              <w:right w:val="single" w:sz="8" w:space="0" w:color="auto"/>
            </w:tcBorders>
            <w:shd w:val="clear" w:color="auto" w:fill="auto"/>
            <w:noWrap/>
            <w:vAlign w:val="center"/>
            <w:hideMark/>
          </w:tcPr>
          <w:p w14:paraId="7B70585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0,0008</w:t>
            </w:r>
          </w:p>
        </w:tc>
        <w:tc>
          <w:tcPr>
            <w:tcW w:w="941" w:type="dxa"/>
            <w:tcBorders>
              <w:top w:val="nil"/>
              <w:left w:val="nil"/>
              <w:bottom w:val="nil"/>
              <w:right w:val="nil"/>
            </w:tcBorders>
            <w:shd w:val="clear" w:color="auto" w:fill="auto"/>
            <w:noWrap/>
            <w:vAlign w:val="center"/>
            <w:hideMark/>
          </w:tcPr>
          <w:p w14:paraId="1FFADBD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2,22</w:t>
            </w:r>
          </w:p>
        </w:tc>
        <w:tc>
          <w:tcPr>
            <w:tcW w:w="892" w:type="dxa"/>
            <w:tcBorders>
              <w:top w:val="nil"/>
              <w:left w:val="nil"/>
              <w:bottom w:val="nil"/>
              <w:right w:val="nil"/>
            </w:tcBorders>
            <w:shd w:val="clear" w:color="auto" w:fill="auto"/>
            <w:noWrap/>
            <w:vAlign w:val="center"/>
            <w:hideMark/>
          </w:tcPr>
          <w:p w14:paraId="75D0FB9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0,1193</w:t>
            </w:r>
          </w:p>
        </w:tc>
        <w:tc>
          <w:tcPr>
            <w:tcW w:w="991" w:type="dxa"/>
            <w:tcBorders>
              <w:top w:val="nil"/>
              <w:left w:val="nil"/>
              <w:bottom w:val="nil"/>
              <w:right w:val="single" w:sz="8" w:space="0" w:color="auto"/>
            </w:tcBorders>
            <w:shd w:val="clear" w:color="auto" w:fill="auto"/>
            <w:noWrap/>
            <w:vAlign w:val="center"/>
            <w:hideMark/>
          </w:tcPr>
          <w:p w14:paraId="6D51591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0,2241</w:t>
            </w:r>
          </w:p>
        </w:tc>
        <w:tc>
          <w:tcPr>
            <w:tcW w:w="941" w:type="dxa"/>
            <w:tcBorders>
              <w:top w:val="nil"/>
              <w:left w:val="nil"/>
              <w:bottom w:val="nil"/>
              <w:right w:val="nil"/>
            </w:tcBorders>
            <w:shd w:val="clear" w:color="auto" w:fill="auto"/>
            <w:noWrap/>
            <w:vAlign w:val="center"/>
            <w:hideMark/>
          </w:tcPr>
          <w:p w14:paraId="64D4149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1,92</w:t>
            </w:r>
          </w:p>
        </w:tc>
        <w:tc>
          <w:tcPr>
            <w:tcW w:w="903" w:type="dxa"/>
            <w:tcBorders>
              <w:top w:val="nil"/>
              <w:left w:val="nil"/>
              <w:bottom w:val="nil"/>
              <w:right w:val="nil"/>
            </w:tcBorders>
            <w:shd w:val="clear" w:color="auto" w:fill="auto"/>
            <w:noWrap/>
            <w:vAlign w:val="center"/>
            <w:hideMark/>
          </w:tcPr>
          <w:p w14:paraId="372685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0,1344</w:t>
            </w:r>
          </w:p>
        </w:tc>
        <w:tc>
          <w:tcPr>
            <w:tcW w:w="980" w:type="dxa"/>
            <w:tcBorders>
              <w:top w:val="nil"/>
              <w:left w:val="nil"/>
              <w:bottom w:val="nil"/>
              <w:right w:val="single" w:sz="8" w:space="0" w:color="auto"/>
            </w:tcBorders>
            <w:shd w:val="clear" w:color="auto" w:fill="auto"/>
            <w:noWrap/>
            <w:vAlign w:val="center"/>
            <w:hideMark/>
          </w:tcPr>
          <w:p w14:paraId="5BE5E69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0,2241</w:t>
            </w:r>
          </w:p>
        </w:tc>
        <w:tc>
          <w:tcPr>
            <w:tcW w:w="941" w:type="dxa"/>
            <w:tcBorders>
              <w:top w:val="nil"/>
              <w:left w:val="nil"/>
              <w:bottom w:val="nil"/>
              <w:right w:val="nil"/>
            </w:tcBorders>
            <w:shd w:val="clear" w:color="auto" w:fill="auto"/>
            <w:noWrap/>
            <w:vAlign w:val="center"/>
            <w:hideMark/>
          </w:tcPr>
          <w:p w14:paraId="1DCD53B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3,57</w:t>
            </w:r>
          </w:p>
        </w:tc>
        <w:tc>
          <w:tcPr>
            <w:tcW w:w="914" w:type="dxa"/>
            <w:tcBorders>
              <w:top w:val="nil"/>
              <w:left w:val="nil"/>
              <w:bottom w:val="nil"/>
              <w:right w:val="nil"/>
            </w:tcBorders>
            <w:shd w:val="clear" w:color="auto" w:fill="auto"/>
            <w:noWrap/>
            <w:vAlign w:val="center"/>
            <w:hideMark/>
          </w:tcPr>
          <w:p w14:paraId="6911EAF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0,0157</w:t>
            </w:r>
          </w:p>
        </w:tc>
        <w:tc>
          <w:tcPr>
            <w:tcW w:w="969" w:type="dxa"/>
            <w:tcBorders>
              <w:top w:val="nil"/>
              <w:left w:val="nil"/>
              <w:bottom w:val="nil"/>
              <w:right w:val="single" w:sz="8" w:space="0" w:color="auto"/>
            </w:tcBorders>
            <w:shd w:val="clear" w:color="auto" w:fill="auto"/>
            <w:vAlign w:val="center"/>
            <w:hideMark/>
          </w:tcPr>
          <w:p w14:paraId="6F703B9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0,05217</w:t>
            </w:r>
          </w:p>
        </w:tc>
        <w:tc>
          <w:tcPr>
            <w:tcW w:w="874" w:type="dxa"/>
            <w:tcBorders>
              <w:top w:val="nil"/>
              <w:left w:val="nil"/>
              <w:bottom w:val="nil"/>
              <w:right w:val="nil"/>
            </w:tcBorders>
            <w:shd w:val="clear" w:color="auto" w:fill="auto"/>
            <w:noWrap/>
            <w:vAlign w:val="center"/>
            <w:hideMark/>
          </w:tcPr>
          <w:p w14:paraId="3FAA96E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5,76</w:t>
            </w:r>
          </w:p>
        </w:tc>
        <w:tc>
          <w:tcPr>
            <w:tcW w:w="850" w:type="dxa"/>
            <w:tcBorders>
              <w:top w:val="nil"/>
              <w:left w:val="nil"/>
              <w:bottom w:val="nil"/>
              <w:right w:val="nil"/>
            </w:tcBorders>
            <w:shd w:val="clear" w:color="auto" w:fill="auto"/>
            <w:noWrap/>
            <w:vAlign w:val="center"/>
            <w:hideMark/>
          </w:tcPr>
          <w:p w14:paraId="0E6BD26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5973223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0,00038</w:t>
            </w:r>
          </w:p>
        </w:tc>
        <w:tc>
          <w:tcPr>
            <w:tcW w:w="885" w:type="dxa"/>
            <w:tcBorders>
              <w:top w:val="nil"/>
              <w:left w:val="nil"/>
              <w:bottom w:val="nil"/>
              <w:right w:val="nil"/>
            </w:tcBorders>
            <w:shd w:val="clear" w:color="auto" w:fill="auto"/>
            <w:noWrap/>
            <w:vAlign w:val="center"/>
            <w:hideMark/>
          </w:tcPr>
          <w:p w14:paraId="30F37FC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-1,15</w:t>
            </w:r>
          </w:p>
        </w:tc>
        <w:tc>
          <w:tcPr>
            <w:tcW w:w="850" w:type="dxa"/>
            <w:tcBorders>
              <w:top w:val="nil"/>
              <w:left w:val="nil"/>
              <w:bottom w:val="nil"/>
              <w:right w:val="nil"/>
            </w:tcBorders>
            <w:shd w:val="clear" w:color="auto" w:fill="auto"/>
            <w:noWrap/>
            <w:vAlign w:val="center"/>
            <w:hideMark/>
          </w:tcPr>
          <w:p w14:paraId="087AB8B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0,8839</w:t>
            </w:r>
          </w:p>
        </w:tc>
        <w:tc>
          <w:tcPr>
            <w:tcW w:w="1090" w:type="dxa"/>
            <w:tcBorders>
              <w:top w:val="nil"/>
              <w:left w:val="nil"/>
              <w:bottom w:val="nil"/>
              <w:right w:val="single" w:sz="8" w:space="0" w:color="auto"/>
            </w:tcBorders>
            <w:shd w:val="clear" w:color="auto" w:fill="auto"/>
            <w:noWrap/>
            <w:vAlign w:val="center"/>
            <w:hideMark/>
          </w:tcPr>
          <w:p w14:paraId="670BE9E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0,8839</w:t>
            </w:r>
          </w:p>
        </w:tc>
      </w:tr>
      <w:tr w:rsidR="00A85C5C" w:rsidRPr="00063D49" w14:paraId="70AB87D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3935F4A"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-17-5p</w:t>
            </w:r>
          </w:p>
        </w:tc>
        <w:tc>
          <w:tcPr>
            <w:tcW w:w="860" w:type="dxa"/>
            <w:tcBorders>
              <w:top w:val="nil"/>
              <w:left w:val="single" w:sz="8" w:space="0" w:color="auto"/>
              <w:bottom w:val="nil"/>
              <w:right w:val="single" w:sz="8" w:space="0" w:color="auto"/>
            </w:tcBorders>
            <w:shd w:val="clear" w:color="auto" w:fill="auto"/>
            <w:noWrap/>
            <w:vAlign w:val="center"/>
            <w:hideMark/>
          </w:tcPr>
          <w:p w14:paraId="67BB609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0,0147</w:t>
            </w:r>
          </w:p>
        </w:tc>
        <w:tc>
          <w:tcPr>
            <w:tcW w:w="941" w:type="dxa"/>
            <w:tcBorders>
              <w:top w:val="nil"/>
              <w:left w:val="nil"/>
              <w:bottom w:val="nil"/>
              <w:right w:val="nil"/>
            </w:tcBorders>
            <w:shd w:val="clear" w:color="auto" w:fill="auto"/>
            <w:noWrap/>
            <w:vAlign w:val="center"/>
            <w:hideMark/>
          </w:tcPr>
          <w:p w14:paraId="1A7652D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1,59</w:t>
            </w:r>
          </w:p>
        </w:tc>
        <w:tc>
          <w:tcPr>
            <w:tcW w:w="892" w:type="dxa"/>
            <w:tcBorders>
              <w:top w:val="nil"/>
              <w:left w:val="nil"/>
              <w:bottom w:val="nil"/>
              <w:right w:val="nil"/>
            </w:tcBorders>
            <w:shd w:val="clear" w:color="auto" w:fill="auto"/>
            <w:noWrap/>
            <w:vAlign w:val="center"/>
            <w:hideMark/>
          </w:tcPr>
          <w:p w14:paraId="485584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0,4741</w:t>
            </w:r>
          </w:p>
        </w:tc>
        <w:tc>
          <w:tcPr>
            <w:tcW w:w="991" w:type="dxa"/>
            <w:tcBorders>
              <w:top w:val="nil"/>
              <w:left w:val="nil"/>
              <w:bottom w:val="nil"/>
              <w:right w:val="single" w:sz="8" w:space="0" w:color="auto"/>
            </w:tcBorders>
            <w:shd w:val="clear" w:color="auto" w:fill="auto"/>
            <w:noWrap/>
            <w:vAlign w:val="center"/>
            <w:hideMark/>
          </w:tcPr>
          <w:p w14:paraId="13B622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0,5926</w:t>
            </w:r>
          </w:p>
        </w:tc>
        <w:tc>
          <w:tcPr>
            <w:tcW w:w="941" w:type="dxa"/>
            <w:tcBorders>
              <w:top w:val="nil"/>
              <w:left w:val="nil"/>
              <w:bottom w:val="nil"/>
              <w:right w:val="nil"/>
            </w:tcBorders>
            <w:shd w:val="clear" w:color="auto" w:fill="auto"/>
            <w:noWrap/>
            <w:vAlign w:val="center"/>
            <w:hideMark/>
          </w:tcPr>
          <w:p w14:paraId="4D56B0A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3,29</w:t>
            </w:r>
          </w:p>
        </w:tc>
        <w:tc>
          <w:tcPr>
            <w:tcW w:w="903" w:type="dxa"/>
            <w:tcBorders>
              <w:top w:val="nil"/>
              <w:left w:val="nil"/>
              <w:bottom w:val="nil"/>
              <w:right w:val="nil"/>
            </w:tcBorders>
            <w:shd w:val="clear" w:color="auto" w:fill="auto"/>
            <w:noWrap/>
            <w:vAlign w:val="center"/>
            <w:hideMark/>
          </w:tcPr>
          <w:p w14:paraId="11C34E2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0,0092</w:t>
            </w:r>
          </w:p>
        </w:tc>
        <w:tc>
          <w:tcPr>
            <w:tcW w:w="980" w:type="dxa"/>
            <w:tcBorders>
              <w:top w:val="nil"/>
              <w:left w:val="nil"/>
              <w:bottom w:val="nil"/>
              <w:right w:val="single" w:sz="8" w:space="0" w:color="auto"/>
            </w:tcBorders>
            <w:shd w:val="clear" w:color="auto" w:fill="auto"/>
            <w:vAlign w:val="center"/>
            <w:hideMark/>
          </w:tcPr>
          <w:p w14:paraId="0C993DE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0,04596</w:t>
            </w:r>
          </w:p>
        </w:tc>
        <w:tc>
          <w:tcPr>
            <w:tcW w:w="941" w:type="dxa"/>
            <w:tcBorders>
              <w:top w:val="nil"/>
              <w:left w:val="nil"/>
              <w:bottom w:val="nil"/>
              <w:right w:val="nil"/>
            </w:tcBorders>
            <w:shd w:val="clear" w:color="auto" w:fill="auto"/>
            <w:noWrap/>
            <w:vAlign w:val="center"/>
            <w:hideMark/>
          </w:tcPr>
          <w:p w14:paraId="6DE983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2,04</w:t>
            </w:r>
          </w:p>
        </w:tc>
        <w:tc>
          <w:tcPr>
            <w:tcW w:w="914" w:type="dxa"/>
            <w:tcBorders>
              <w:top w:val="nil"/>
              <w:left w:val="nil"/>
              <w:bottom w:val="nil"/>
              <w:right w:val="nil"/>
            </w:tcBorders>
            <w:shd w:val="clear" w:color="auto" w:fill="auto"/>
            <w:noWrap/>
            <w:vAlign w:val="center"/>
            <w:hideMark/>
          </w:tcPr>
          <w:p w14:paraId="325ABD5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0,0951</w:t>
            </w:r>
          </w:p>
        </w:tc>
        <w:tc>
          <w:tcPr>
            <w:tcW w:w="969" w:type="dxa"/>
            <w:tcBorders>
              <w:top w:val="nil"/>
              <w:left w:val="nil"/>
              <w:bottom w:val="nil"/>
              <w:right w:val="single" w:sz="8" w:space="0" w:color="auto"/>
            </w:tcBorders>
            <w:shd w:val="clear" w:color="auto" w:fill="auto"/>
            <w:noWrap/>
            <w:vAlign w:val="center"/>
            <w:hideMark/>
          </w:tcPr>
          <w:p w14:paraId="5E1E00C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0,1902</w:t>
            </w:r>
          </w:p>
        </w:tc>
        <w:tc>
          <w:tcPr>
            <w:tcW w:w="874" w:type="dxa"/>
            <w:tcBorders>
              <w:top w:val="nil"/>
              <w:left w:val="nil"/>
              <w:bottom w:val="nil"/>
              <w:right w:val="nil"/>
            </w:tcBorders>
            <w:shd w:val="clear" w:color="auto" w:fill="auto"/>
            <w:noWrap/>
            <w:vAlign w:val="center"/>
            <w:hideMark/>
          </w:tcPr>
          <w:p w14:paraId="4010B42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3,12</w:t>
            </w:r>
          </w:p>
        </w:tc>
        <w:tc>
          <w:tcPr>
            <w:tcW w:w="850" w:type="dxa"/>
            <w:tcBorders>
              <w:top w:val="nil"/>
              <w:left w:val="nil"/>
              <w:bottom w:val="nil"/>
              <w:right w:val="nil"/>
            </w:tcBorders>
            <w:shd w:val="clear" w:color="auto" w:fill="auto"/>
            <w:noWrap/>
            <w:vAlign w:val="center"/>
            <w:hideMark/>
          </w:tcPr>
          <w:p w14:paraId="5BDBF82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0,0024</w:t>
            </w:r>
          </w:p>
        </w:tc>
        <w:tc>
          <w:tcPr>
            <w:tcW w:w="1100" w:type="dxa"/>
            <w:tcBorders>
              <w:top w:val="nil"/>
              <w:left w:val="nil"/>
              <w:bottom w:val="nil"/>
              <w:right w:val="single" w:sz="8" w:space="0" w:color="auto"/>
            </w:tcBorders>
            <w:shd w:val="clear" w:color="auto" w:fill="auto"/>
            <w:vAlign w:val="center"/>
            <w:hideMark/>
          </w:tcPr>
          <w:p w14:paraId="20CD0FD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0,02395</w:t>
            </w:r>
          </w:p>
        </w:tc>
        <w:tc>
          <w:tcPr>
            <w:tcW w:w="885" w:type="dxa"/>
            <w:tcBorders>
              <w:top w:val="nil"/>
              <w:left w:val="nil"/>
              <w:bottom w:val="nil"/>
              <w:right w:val="nil"/>
            </w:tcBorders>
            <w:shd w:val="clear" w:color="auto" w:fill="auto"/>
            <w:noWrap/>
            <w:vAlign w:val="center"/>
            <w:hideMark/>
          </w:tcPr>
          <w:p w14:paraId="75E6AD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2,07</w:t>
            </w:r>
          </w:p>
        </w:tc>
        <w:tc>
          <w:tcPr>
            <w:tcW w:w="850" w:type="dxa"/>
            <w:tcBorders>
              <w:top w:val="nil"/>
              <w:left w:val="nil"/>
              <w:bottom w:val="nil"/>
              <w:right w:val="nil"/>
            </w:tcBorders>
            <w:shd w:val="clear" w:color="auto" w:fill="auto"/>
            <w:noWrap/>
            <w:vAlign w:val="center"/>
            <w:hideMark/>
          </w:tcPr>
          <w:p w14:paraId="2DAC88F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0,0764</w:t>
            </w:r>
          </w:p>
        </w:tc>
        <w:tc>
          <w:tcPr>
            <w:tcW w:w="1090" w:type="dxa"/>
            <w:tcBorders>
              <w:top w:val="nil"/>
              <w:left w:val="nil"/>
              <w:bottom w:val="nil"/>
              <w:right w:val="single" w:sz="8" w:space="0" w:color="auto"/>
            </w:tcBorders>
            <w:shd w:val="clear" w:color="auto" w:fill="auto"/>
            <w:noWrap/>
            <w:vAlign w:val="center"/>
            <w:hideMark/>
          </w:tcPr>
          <w:p w14:paraId="4F0E3F9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0,1902</w:t>
            </w:r>
          </w:p>
        </w:tc>
      </w:tr>
      <w:tr w:rsidR="00A85C5C" w:rsidRPr="00063D49" w14:paraId="0EA424D2"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7F86E4B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-20a-5p</w:t>
            </w:r>
            <w:r w:rsidRPr="00E33D7E">
              <w:rPr>
                <w:rFonts w:ascii="Arial" w:hAnsi="Arial" w:cs="Arial"/>
                <w:bCs/>
                <w:sz w:val="19"/>
                <w:szCs w:val="19"/>
                <w:vertAlign w:val="superscript"/>
                <w:lang w:eastAsia="fr-BE"/>
              </w:rPr>
              <w:t>3</w:t>
            </w:r>
          </w:p>
        </w:tc>
        <w:tc>
          <w:tcPr>
            <w:tcW w:w="860" w:type="dxa"/>
            <w:tcBorders>
              <w:top w:val="nil"/>
              <w:left w:val="single" w:sz="8" w:space="0" w:color="auto"/>
              <w:bottom w:val="nil"/>
              <w:right w:val="single" w:sz="8" w:space="0" w:color="auto"/>
            </w:tcBorders>
            <w:shd w:val="clear" w:color="auto" w:fill="auto"/>
            <w:noWrap/>
            <w:vAlign w:val="center"/>
            <w:hideMark/>
          </w:tcPr>
          <w:p w14:paraId="750262A7"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0,0067</w:t>
            </w:r>
          </w:p>
        </w:tc>
        <w:tc>
          <w:tcPr>
            <w:tcW w:w="941" w:type="dxa"/>
            <w:tcBorders>
              <w:top w:val="nil"/>
              <w:left w:val="nil"/>
              <w:bottom w:val="nil"/>
              <w:right w:val="nil"/>
            </w:tcBorders>
            <w:shd w:val="clear" w:color="auto" w:fill="auto"/>
            <w:noWrap/>
            <w:vAlign w:val="center"/>
            <w:hideMark/>
          </w:tcPr>
          <w:p w14:paraId="778F96D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4,84</w:t>
            </w:r>
          </w:p>
        </w:tc>
        <w:tc>
          <w:tcPr>
            <w:tcW w:w="892" w:type="dxa"/>
            <w:tcBorders>
              <w:top w:val="nil"/>
              <w:left w:val="nil"/>
              <w:bottom w:val="nil"/>
              <w:right w:val="nil"/>
            </w:tcBorders>
            <w:shd w:val="clear" w:color="auto" w:fill="auto"/>
            <w:noWrap/>
            <w:vAlign w:val="center"/>
            <w:hideMark/>
          </w:tcPr>
          <w:p w14:paraId="5A9A2E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0,0605</w:t>
            </w:r>
          </w:p>
        </w:tc>
        <w:tc>
          <w:tcPr>
            <w:tcW w:w="991" w:type="dxa"/>
            <w:tcBorders>
              <w:top w:val="nil"/>
              <w:left w:val="nil"/>
              <w:bottom w:val="nil"/>
              <w:right w:val="single" w:sz="8" w:space="0" w:color="auto"/>
            </w:tcBorders>
            <w:shd w:val="clear" w:color="auto" w:fill="auto"/>
            <w:noWrap/>
            <w:vAlign w:val="center"/>
            <w:hideMark/>
          </w:tcPr>
          <w:p w14:paraId="67E6F18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0,1513</w:t>
            </w:r>
          </w:p>
        </w:tc>
        <w:tc>
          <w:tcPr>
            <w:tcW w:w="941" w:type="dxa"/>
            <w:tcBorders>
              <w:top w:val="nil"/>
              <w:left w:val="nil"/>
              <w:bottom w:val="nil"/>
              <w:right w:val="nil"/>
            </w:tcBorders>
            <w:shd w:val="clear" w:color="auto" w:fill="auto"/>
            <w:noWrap/>
            <w:vAlign w:val="center"/>
            <w:hideMark/>
          </w:tcPr>
          <w:p w14:paraId="21CDE68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2,09</w:t>
            </w:r>
          </w:p>
        </w:tc>
        <w:tc>
          <w:tcPr>
            <w:tcW w:w="903" w:type="dxa"/>
            <w:tcBorders>
              <w:top w:val="nil"/>
              <w:left w:val="nil"/>
              <w:bottom w:val="nil"/>
              <w:right w:val="nil"/>
            </w:tcBorders>
            <w:shd w:val="clear" w:color="auto" w:fill="auto"/>
            <w:noWrap/>
            <w:vAlign w:val="center"/>
            <w:hideMark/>
          </w:tcPr>
          <w:p w14:paraId="73125C6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0,1611</w:t>
            </w:r>
          </w:p>
        </w:tc>
        <w:tc>
          <w:tcPr>
            <w:tcW w:w="980" w:type="dxa"/>
            <w:tcBorders>
              <w:top w:val="nil"/>
              <w:left w:val="nil"/>
              <w:bottom w:val="nil"/>
              <w:right w:val="single" w:sz="8" w:space="0" w:color="auto"/>
            </w:tcBorders>
            <w:shd w:val="clear" w:color="auto" w:fill="auto"/>
            <w:noWrap/>
            <w:vAlign w:val="center"/>
            <w:hideMark/>
          </w:tcPr>
          <w:p w14:paraId="226FC99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0,3223</w:t>
            </w:r>
          </w:p>
        </w:tc>
        <w:tc>
          <w:tcPr>
            <w:tcW w:w="941" w:type="dxa"/>
            <w:tcBorders>
              <w:top w:val="nil"/>
              <w:left w:val="nil"/>
              <w:bottom w:val="nil"/>
              <w:right w:val="nil"/>
            </w:tcBorders>
            <w:shd w:val="clear" w:color="auto" w:fill="auto"/>
            <w:noWrap/>
            <w:vAlign w:val="center"/>
            <w:hideMark/>
          </w:tcPr>
          <w:p w14:paraId="359473C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14,43</w:t>
            </w:r>
          </w:p>
        </w:tc>
        <w:tc>
          <w:tcPr>
            <w:tcW w:w="914" w:type="dxa"/>
            <w:tcBorders>
              <w:top w:val="nil"/>
              <w:left w:val="nil"/>
              <w:bottom w:val="nil"/>
              <w:right w:val="nil"/>
            </w:tcBorders>
            <w:shd w:val="clear" w:color="auto" w:fill="auto"/>
            <w:noWrap/>
            <w:vAlign w:val="center"/>
            <w:hideMark/>
          </w:tcPr>
          <w:p w14:paraId="1B296FC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0,0119</w:t>
            </w:r>
          </w:p>
        </w:tc>
        <w:tc>
          <w:tcPr>
            <w:tcW w:w="969" w:type="dxa"/>
            <w:tcBorders>
              <w:top w:val="nil"/>
              <w:left w:val="nil"/>
              <w:bottom w:val="nil"/>
              <w:right w:val="single" w:sz="8" w:space="0" w:color="auto"/>
            </w:tcBorders>
            <w:shd w:val="clear" w:color="auto" w:fill="auto"/>
            <w:vAlign w:val="center"/>
            <w:hideMark/>
          </w:tcPr>
          <w:p w14:paraId="1FB3109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0,05937</w:t>
            </w:r>
          </w:p>
        </w:tc>
        <w:tc>
          <w:tcPr>
            <w:tcW w:w="874" w:type="dxa"/>
            <w:tcBorders>
              <w:top w:val="nil"/>
              <w:left w:val="nil"/>
              <w:bottom w:val="nil"/>
              <w:right w:val="nil"/>
            </w:tcBorders>
            <w:shd w:val="clear" w:color="auto" w:fill="auto"/>
            <w:noWrap/>
            <w:vAlign w:val="center"/>
            <w:hideMark/>
          </w:tcPr>
          <w:p w14:paraId="339174F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14,42</w:t>
            </w:r>
          </w:p>
        </w:tc>
        <w:tc>
          <w:tcPr>
            <w:tcW w:w="850" w:type="dxa"/>
            <w:tcBorders>
              <w:top w:val="nil"/>
              <w:left w:val="nil"/>
              <w:bottom w:val="nil"/>
              <w:right w:val="nil"/>
            </w:tcBorders>
            <w:shd w:val="clear" w:color="auto" w:fill="auto"/>
            <w:noWrap/>
            <w:vAlign w:val="center"/>
            <w:hideMark/>
          </w:tcPr>
          <w:p w14:paraId="6E41BD7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0,0004</w:t>
            </w:r>
          </w:p>
        </w:tc>
        <w:tc>
          <w:tcPr>
            <w:tcW w:w="1100" w:type="dxa"/>
            <w:tcBorders>
              <w:top w:val="nil"/>
              <w:left w:val="nil"/>
              <w:bottom w:val="nil"/>
              <w:right w:val="single" w:sz="8" w:space="0" w:color="auto"/>
            </w:tcBorders>
            <w:shd w:val="clear" w:color="auto" w:fill="auto"/>
            <w:vAlign w:val="center"/>
            <w:hideMark/>
          </w:tcPr>
          <w:p w14:paraId="6B0F4B5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0,00384</w:t>
            </w:r>
          </w:p>
        </w:tc>
        <w:tc>
          <w:tcPr>
            <w:tcW w:w="885" w:type="dxa"/>
            <w:tcBorders>
              <w:top w:val="nil"/>
              <w:left w:val="nil"/>
              <w:bottom w:val="nil"/>
              <w:right w:val="nil"/>
            </w:tcBorders>
            <w:shd w:val="clear" w:color="auto" w:fill="auto"/>
            <w:noWrap/>
            <w:vAlign w:val="center"/>
            <w:hideMark/>
          </w:tcPr>
          <w:p w14:paraId="44CAF87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-2,31</w:t>
            </w:r>
          </w:p>
        </w:tc>
        <w:tc>
          <w:tcPr>
            <w:tcW w:w="850" w:type="dxa"/>
            <w:tcBorders>
              <w:top w:val="nil"/>
              <w:left w:val="nil"/>
              <w:bottom w:val="nil"/>
              <w:right w:val="nil"/>
            </w:tcBorders>
            <w:shd w:val="clear" w:color="auto" w:fill="auto"/>
            <w:noWrap/>
            <w:vAlign w:val="center"/>
            <w:hideMark/>
          </w:tcPr>
          <w:p w14:paraId="39A9CF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0,5717</w:t>
            </w:r>
          </w:p>
        </w:tc>
        <w:tc>
          <w:tcPr>
            <w:tcW w:w="1090" w:type="dxa"/>
            <w:tcBorders>
              <w:top w:val="nil"/>
              <w:left w:val="nil"/>
              <w:bottom w:val="nil"/>
              <w:right w:val="single" w:sz="8" w:space="0" w:color="auto"/>
            </w:tcBorders>
            <w:shd w:val="clear" w:color="auto" w:fill="auto"/>
            <w:noWrap/>
            <w:vAlign w:val="center"/>
            <w:hideMark/>
          </w:tcPr>
          <w:p w14:paraId="4295F9F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0,6352</w:t>
            </w:r>
          </w:p>
        </w:tc>
      </w:tr>
      <w:tr w:rsidR="00A85C5C" w:rsidRPr="00063D49" w14:paraId="3581F2A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4A2551D2"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-21-5p</w:t>
            </w:r>
          </w:p>
        </w:tc>
        <w:tc>
          <w:tcPr>
            <w:tcW w:w="860" w:type="dxa"/>
            <w:tcBorders>
              <w:top w:val="nil"/>
              <w:left w:val="single" w:sz="8" w:space="0" w:color="auto"/>
              <w:bottom w:val="nil"/>
              <w:right w:val="single" w:sz="8" w:space="0" w:color="auto"/>
            </w:tcBorders>
            <w:shd w:val="clear" w:color="auto" w:fill="auto"/>
            <w:noWrap/>
            <w:vAlign w:val="center"/>
            <w:hideMark/>
          </w:tcPr>
          <w:p w14:paraId="14C0D4B6"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44AD016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3,20</w:t>
            </w:r>
          </w:p>
        </w:tc>
        <w:tc>
          <w:tcPr>
            <w:tcW w:w="892" w:type="dxa"/>
            <w:tcBorders>
              <w:top w:val="nil"/>
              <w:left w:val="nil"/>
              <w:bottom w:val="nil"/>
              <w:right w:val="nil"/>
            </w:tcBorders>
            <w:shd w:val="clear" w:color="auto" w:fill="auto"/>
            <w:noWrap/>
            <w:vAlign w:val="center"/>
            <w:hideMark/>
          </w:tcPr>
          <w:p w14:paraId="3C1C1B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0,2286</w:t>
            </w:r>
          </w:p>
        </w:tc>
        <w:tc>
          <w:tcPr>
            <w:tcW w:w="991" w:type="dxa"/>
            <w:tcBorders>
              <w:top w:val="nil"/>
              <w:left w:val="nil"/>
              <w:bottom w:val="nil"/>
              <w:right w:val="single" w:sz="8" w:space="0" w:color="auto"/>
            </w:tcBorders>
            <w:shd w:val="clear" w:color="auto" w:fill="auto"/>
            <w:noWrap/>
            <w:vAlign w:val="center"/>
            <w:hideMark/>
          </w:tcPr>
          <w:p w14:paraId="1D4FF9A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0,3266</w:t>
            </w:r>
          </w:p>
        </w:tc>
        <w:tc>
          <w:tcPr>
            <w:tcW w:w="941" w:type="dxa"/>
            <w:tcBorders>
              <w:top w:val="nil"/>
              <w:left w:val="nil"/>
              <w:bottom w:val="nil"/>
              <w:right w:val="nil"/>
            </w:tcBorders>
            <w:shd w:val="clear" w:color="auto" w:fill="auto"/>
            <w:noWrap/>
            <w:vAlign w:val="center"/>
            <w:hideMark/>
          </w:tcPr>
          <w:p w14:paraId="2028E9E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5,62</w:t>
            </w:r>
          </w:p>
        </w:tc>
        <w:tc>
          <w:tcPr>
            <w:tcW w:w="903" w:type="dxa"/>
            <w:tcBorders>
              <w:top w:val="nil"/>
              <w:left w:val="nil"/>
              <w:bottom w:val="nil"/>
              <w:right w:val="nil"/>
            </w:tcBorders>
            <w:shd w:val="clear" w:color="auto" w:fill="auto"/>
            <w:noWrap/>
            <w:vAlign w:val="center"/>
            <w:hideMark/>
          </w:tcPr>
          <w:p w14:paraId="5CA2679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0,0010</w:t>
            </w:r>
          </w:p>
        </w:tc>
        <w:tc>
          <w:tcPr>
            <w:tcW w:w="980" w:type="dxa"/>
            <w:tcBorders>
              <w:top w:val="nil"/>
              <w:left w:val="nil"/>
              <w:bottom w:val="nil"/>
              <w:right w:val="single" w:sz="8" w:space="0" w:color="auto"/>
            </w:tcBorders>
            <w:shd w:val="clear" w:color="auto" w:fill="auto"/>
            <w:vAlign w:val="center"/>
            <w:hideMark/>
          </w:tcPr>
          <w:p w14:paraId="5D6DAEF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0,00330</w:t>
            </w:r>
          </w:p>
        </w:tc>
        <w:tc>
          <w:tcPr>
            <w:tcW w:w="941" w:type="dxa"/>
            <w:tcBorders>
              <w:top w:val="nil"/>
              <w:left w:val="nil"/>
              <w:bottom w:val="nil"/>
              <w:right w:val="nil"/>
            </w:tcBorders>
            <w:shd w:val="clear" w:color="auto" w:fill="auto"/>
            <w:noWrap/>
            <w:vAlign w:val="center"/>
            <w:hideMark/>
          </w:tcPr>
          <w:p w14:paraId="53DD93F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7,07</w:t>
            </w:r>
          </w:p>
        </w:tc>
        <w:tc>
          <w:tcPr>
            <w:tcW w:w="914" w:type="dxa"/>
            <w:tcBorders>
              <w:top w:val="nil"/>
              <w:left w:val="nil"/>
              <w:bottom w:val="nil"/>
              <w:right w:val="nil"/>
            </w:tcBorders>
            <w:shd w:val="clear" w:color="auto" w:fill="auto"/>
            <w:noWrap/>
            <w:vAlign w:val="center"/>
            <w:hideMark/>
          </w:tcPr>
          <w:p w14:paraId="768255F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0,0003</w:t>
            </w:r>
          </w:p>
        </w:tc>
        <w:tc>
          <w:tcPr>
            <w:tcW w:w="969" w:type="dxa"/>
            <w:tcBorders>
              <w:top w:val="nil"/>
              <w:left w:val="nil"/>
              <w:bottom w:val="nil"/>
              <w:right w:val="single" w:sz="8" w:space="0" w:color="auto"/>
            </w:tcBorders>
            <w:shd w:val="clear" w:color="auto" w:fill="auto"/>
            <w:vAlign w:val="center"/>
            <w:hideMark/>
          </w:tcPr>
          <w:p w14:paraId="012848B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0,00142</w:t>
            </w:r>
          </w:p>
        </w:tc>
        <w:tc>
          <w:tcPr>
            <w:tcW w:w="874" w:type="dxa"/>
            <w:tcBorders>
              <w:top w:val="nil"/>
              <w:left w:val="nil"/>
              <w:bottom w:val="nil"/>
              <w:right w:val="nil"/>
            </w:tcBorders>
            <w:shd w:val="clear" w:color="auto" w:fill="auto"/>
            <w:noWrap/>
            <w:vAlign w:val="center"/>
            <w:hideMark/>
          </w:tcPr>
          <w:p w14:paraId="017A244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6,28</w:t>
            </w:r>
          </w:p>
        </w:tc>
        <w:tc>
          <w:tcPr>
            <w:tcW w:w="850" w:type="dxa"/>
            <w:tcBorders>
              <w:top w:val="nil"/>
              <w:left w:val="nil"/>
              <w:bottom w:val="nil"/>
              <w:right w:val="nil"/>
            </w:tcBorders>
            <w:shd w:val="clear" w:color="auto" w:fill="auto"/>
            <w:noWrap/>
            <w:vAlign w:val="center"/>
            <w:hideMark/>
          </w:tcPr>
          <w:p w14:paraId="45CF113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33D514C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0,00005</w:t>
            </w:r>
          </w:p>
        </w:tc>
        <w:tc>
          <w:tcPr>
            <w:tcW w:w="885" w:type="dxa"/>
            <w:tcBorders>
              <w:top w:val="nil"/>
              <w:left w:val="nil"/>
              <w:bottom w:val="nil"/>
              <w:right w:val="nil"/>
            </w:tcBorders>
            <w:shd w:val="clear" w:color="auto" w:fill="auto"/>
            <w:noWrap/>
            <w:vAlign w:val="center"/>
            <w:hideMark/>
          </w:tcPr>
          <w:p w14:paraId="108B100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1,76</w:t>
            </w:r>
          </w:p>
        </w:tc>
        <w:tc>
          <w:tcPr>
            <w:tcW w:w="850" w:type="dxa"/>
            <w:tcBorders>
              <w:top w:val="nil"/>
              <w:left w:val="nil"/>
              <w:bottom w:val="nil"/>
              <w:right w:val="nil"/>
            </w:tcBorders>
            <w:shd w:val="clear" w:color="auto" w:fill="auto"/>
            <w:noWrap/>
            <w:vAlign w:val="center"/>
            <w:hideMark/>
          </w:tcPr>
          <w:p w14:paraId="41F3A2E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0,0527</w:t>
            </w:r>
          </w:p>
        </w:tc>
        <w:tc>
          <w:tcPr>
            <w:tcW w:w="1090" w:type="dxa"/>
            <w:tcBorders>
              <w:top w:val="nil"/>
              <w:left w:val="nil"/>
              <w:bottom w:val="nil"/>
              <w:right w:val="single" w:sz="8" w:space="0" w:color="auto"/>
            </w:tcBorders>
            <w:shd w:val="clear" w:color="auto" w:fill="auto"/>
            <w:noWrap/>
            <w:vAlign w:val="center"/>
            <w:hideMark/>
          </w:tcPr>
          <w:p w14:paraId="3ABE66F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0,0879</w:t>
            </w:r>
          </w:p>
        </w:tc>
      </w:tr>
      <w:tr w:rsidR="00A85C5C" w:rsidRPr="00063D49" w14:paraId="75327527"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55466BA6"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-22-3p</w:t>
            </w:r>
          </w:p>
        </w:tc>
        <w:tc>
          <w:tcPr>
            <w:tcW w:w="860" w:type="dxa"/>
            <w:tcBorders>
              <w:top w:val="nil"/>
              <w:left w:val="single" w:sz="8" w:space="0" w:color="auto"/>
              <w:bottom w:val="nil"/>
              <w:right w:val="single" w:sz="8" w:space="0" w:color="auto"/>
            </w:tcBorders>
            <w:shd w:val="clear" w:color="auto" w:fill="auto"/>
            <w:noWrap/>
            <w:vAlign w:val="center"/>
            <w:hideMark/>
          </w:tcPr>
          <w:p w14:paraId="099C92A1"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0,0163</w:t>
            </w:r>
          </w:p>
        </w:tc>
        <w:tc>
          <w:tcPr>
            <w:tcW w:w="941" w:type="dxa"/>
            <w:tcBorders>
              <w:top w:val="nil"/>
              <w:left w:val="nil"/>
              <w:bottom w:val="nil"/>
              <w:right w:val="nil"/>
            </w:tcBorders>
            <w:shd w:val="clear" w:color="auto" w:fill="auto"/>
            <w:noWrap/>
            <w:vAlign w:val="center"/>
            <w:hideMark/>
          </w:tcPr>
          <w:p w14:paraId="56B1DD5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8,67</w:t>
            </w:r>
          </w:p>
        </w:tc>
        <w:tc>
          <w:tcPr>
            <w:tcW w:w="892" w:type="dxa"/>
            <w:tcBorders>
              <w:top w:val="nil"/>
              <w:left w:val="nil"/>
              <w:bottom w:val="nil"/>
              <w:right w:val="nil"/>
            </w:tcBorders>
            <w:shd w:val="clear" w:color="auto" w:fill="auto"/>
            <w:noWrap/>
            <w:vAlign w:val="center"/>
            <w:hideMark/>
          </w:tcPr>
          <w:p w14:paraId="00861F71"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0,0229</w:t>
            </w:r>
          </w:p>
        </w:tc>
        <w:tc>
          <w:tcPr>
            <w:tcW w:w="991" w:type="dxa"/>
            <w:tcBorders>
              <w:top w:val="nil"/>
              <w:left w:val="nil"/>
              <w:bottom w:val="nil"/>
              <w:right w:val="single" w:sz="8" w:space="0" w:color="auto"/>
            </w:tcBorders>
            <w:shd w:val="clear" w:color="auto" w:fill="auto"/>
            <w:vAlign w:val="center"/>
            <w:hideMark/>
          </w:tcPr>
          <w:p w14:paraId="3470DFA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0,11468</w:t>
            </w:r>
          </w:p>
        </w:tc>
        <w:tc>
          <w:tcPr>
            <w:tcW w:w="941" w:type="dxa"/>
            <w:tcBorders>
              <w:top w:val="nil"/>
              <w:left w:val="nil"/>
              <w:bottom w:val="nil"/>
              <w:right w:val="nil"/>
            </w:tcBorders>
            <w:shd w:val="clear" w:color="auto" w:fill="auto"/>
            <w:noWrap/>
            <w:vAlign w:val="center"/>
            <w:hideMark/>
          </w:tcPr>
          <w:p w14:paraId="694207C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3,62</w:t>
            </w:r>
          </w:p>
        </w:tc>
        <w:tc>
          <w:tcPr>
            <w:tcW w:w="903" w:type="dxa"/>
            <w:tcBorders>
              <w:top w:val="nil"/>
              <w:left w:val="nil"/>
              <w:bottom w:val="nil"/>
              <w:right w:val="nil"/>
            </w:tcBorders>
            <w:shd w:val="clear" w:color="auto" w:fill="auto"/>
            <w:noWrap/>
            <w:vAlign w:val="center"/>
            <w:hideMark/>
          </w:tcPr>
          <w:p w14:paraId="253236E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0,0808</w:t>
            </w:r>
          </w:p>
        </w:tc>
        <w:tc>
          <w:tcPr>
            <w:tcW w:w="980" w:type="dxa"/>
            <w:tcBorders>
              <w:top w:val="nil"/>
              <w:left w:val="nil"/>
              <w:bottom w:val="nil"/>
              <w:right w:val="single" w:sz="8" w:space="0" w:color="auto"/>
            </w:tcBorders>
            <w:shd w:val="clear" w:color="auto" w:fill="auto"/>
            <w:noWrap/>
            <w:vAlign w:val="center"/>
            <w:hideMark/>
          </w:tcPr>
          <w:p w14:paraId="1270FB9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0,1347</w:t>
            </w:r>
          </w:p>
        </w:tc>
        <w:tc>
          <w:tcPr>
            <w:tcW w:w="941" w:type="dxa"/>
            <w:tcBorders>
              <w:top w:val="nil"/>
              <w:left w:val="nil"/>
              <w:bottom w:val="nil"/>
              <w:right w:val="nil"/>
            </w:tcBorders>
            <w:shd w:val="clear" w:color="auto" w:fill="auto"/>
            <w:noWrap/>
            <w:vAlign w:val="center"/>
            <w:hideMark/>
          </w:tcPr>
          <w:p w14:paraId="1371524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14,38</w:t>
            </w:r>
          </w:p>
        </w:tc>
        <w:tc>
          <w:tcPr>
            <w:tcW w:w="914" w:type="dxa"/>
            <w:tcBorders>
              <w:top w:val="nil"/>
              <w:left w:val="nil"/>
              <w:bottom w:val="nil"/>
              <w:right w:val="nil"/>
            </w:tcBorders>
            <w:shd w:val="clear" w:color="auto" w:fill="auto"/>
            <w:noWrap/>
            <w:vAlign w:val="center"/>
            <w:hideMark/>
          </w:tcPr>
          <w:p w14:paraId="7D6E805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0,0009</w:t>
            </w:r>
          </w:p>
        </w:tc>
        <w:tc>
          <w:tcPr>
            <w:tcW w:w="969" w:type="dxa"/>
            <w:tcBorders>
              <w:top w:val="nil"/>
              <w:left w:val="nil"/>
              <w:bottom w:val="nil"/>
              <w:right w:val="single" w:sz="8" w:space="0" w:color="auto"/>
            </w:tcBorders>
            <w:shd w:val="clear" w:color="auto" w:fill="auto"/>
            <w:vAlign w:val="center"/>
            <w:hideMark/>
          </w:tcPr>
          <w:p w14:paraId="133EE1A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0,00906</w:t>
            </w:r>
          </w:p>
        </w:tc>
        <w:tc>
          <w:tcPr>
            <w:tcW w:w="874" w:type="dxa"/>
            <w:tcBorders>
              <w:top w:val="nil"/>
              <w:left w:val="nil"/>
              <w:bottom w:val="nil"/>
              <w:right w:val="nil"/>
            </w:tcBorders>
            <w:shd w:val="clear" w:color="auto" w:fill="auto"/>
            <w:noWrap/>
            <w:vAlign w:val="center"/>
            <w:hideMark/>
          </w:tcPr>
          <w:p w14:paraId="6E62846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4,93</w:t>
            </w:r>
          </w:p>
        </w:tc>
        <w:tc>
          <w:tcPr>
            <w:tcW w:w="850" w:type="dxa"/>
            <w:tcBorders>
              <w:top w:val="nil"/>
              <w:left w:val="nil"/>
              <w:bottom w:val="nil"/>
              <w:right w:val="nil"/>
            </w:tcBorders>
            <w:shd w:val="clear" w:color="auto" w:fill="auto"/>
            <w:noWrap/>
            <w:vAlign w:val="center"/>
            <w:hideMark/>
          </w:tcPr>
          <w:p w14:paraId="547D3B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0,0587</w:t>
            </w:r>
          </w:p>
        </w:tc>
        <w:tc>
          <w:tcPr>
            <w:tcW w:w="1100" w:type="dxa"/>
            <w:tcBorders>
              <w:top w:val="nil"/>
              <w:left w:val="nil"/>
              <w:bottom w:val="nil"/>
              <w:right w:val="single" w:sz="8" w:space="0" w:color="auto"/>
            </w:tcBorders>
            <w:shd w:val="clear" w:color="auto" w:fill="auto"/>
            <w:noWrap/>
            <w:vAlign w:val="center"/>
            <w:hideMark/>
          </w:tcPr>
          <w:p w14:paraId="63523C5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0,1347</w:t>
            </w:r>
          </w:p>
        </w:tc>
        <w:tc>
          <w:tcPr>
            <w:tcW w:w="885" w:type="dxa"/>
            <w:tcBorders>
              <w:top w:val="nil"/>
              <w:left w:val="nil"/>
              <w:bottom w:val="nil"/>
              <w:right w:val="nil"/>
            </w:tcBorders>
            <w:shd w:val="clear" w:color="auto" w:fill="auto"/>
            <w:noWrap/>
            <w:vAlign w:val="center"/>
            <w:hideMark/>
          </w:tcPr>
          <w:p w14:paraId="64E1261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-2,39</w:t>
            </w:r>
          </w:p>
        </w:tc>
        <w:tc>
          <w:tcPr>
            <w:tcW w:w="850" w:type="dxa"/>
            <w:tcBorders>
              <w:top w:val="nil"/>
              <w:left w:val="nil"/>
              <w:bottom w:val="nil"/>
              <w:right w:val="nil"/>
            </w:tcBorders>
            <w:shd w:val="clear" w:color="auto" w:fill="auto"/>
            <w:noWrap/>
            <w:vAlign w:val="center"/>
            <w:hideMark/>
          </w:tcPr>
          <w:p w14:paraId="2C7F872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0,4437</w:t>
            </w:r>
          </w:p>
        </w:tc>
        <w:tc>
          <w:tcPr>
            <w:tcW w:w="1090" w:type="dxa"/>
            <w:tcBorders>
              <w:top w:val="nil"/>
              <w:left w:val="nil"/>
              <w:bottom w:val="nil"/>
              <w:right w:val="single" w:sz="8" w:space="0" w:color="auto"/>
            </w:tcBorders>
            <w:shd w:val="clear" w:color="auto" w:fill="auto"/>
            <w:noWrap/>
            <w:vAlign w:val="center"/>
            <w:hideMark/>
          </w:tcPr>
          <w:p w14:paraId="337045C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0,4930</w:t>
            </w:r>
          </w:p>
        </w:tc>
      </w:tr>
      <w:tr w:rsidR="00A85C5C" w:rsidRPr="00063D49" w14:paraId="7C33CEB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BC55567"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-24-3p</w:t>
            </w:r>
          </w:p>
        </w:tc>
        <w:tc>
          <w:tcPr>
            <w:tcW w:w="860" w:type="dxa"/>
            <w:tcBorders>
              <w:top w:val="nil"/>
              <w:left w:val="single" w:sz="8" w:space="0" w:color="auto"/>
              <w:bottom w:val="nil"/>
              <w:right w:val="single" w:sz="8" w:space="0" w:color="auto"/>
            </w:tcBorders>
            <w:shd w:val="clear" w:color="auto" w:fill="auto"/>
            <w:noWrap/>
            <w:vAlign w:val="center"/>
            <w:hideMark/>
          </w:tcPr>
          <w:p w14:paraId="4C6A0A30"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0,0008</w:t>
            </w:r>
          </w:p>
        </w:tc>
        <w:tc>
          <w:tcPr>
            <w:tcW w:w="941" w:type="dxa"/>
            <w:tcBorders>
              <w:top w:val="nil"/>
              <w:left w:val="nil"/>
              <w:bottom w:val="nil"/>
              <w:right w:val="nil"/>
            </w:tcBorders>
            <w:shd w:val="clear" w:color="auto" w:fill="auto"/>
            <w:noWrap/>
            <w:vAlign w:val="center"/>
            <w:hideMark/>
          </w:tcPr>
          <w:p w14:paraId="1B15AF01"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4,50</w:t>
            </w:r>
          </w:p>
        </w:tc>
        <w:tc>
          <w:tcPr>
            <w:tcW w:w="892" w:type="dxa"/>
            <w:tcBorders>
              <w:top w:val="nil"/>
              <w:left w:val="nil"/>
              <w:bottom w:val="nil"/>
              <w:right w:val="nil"/>
            </w:tcBorders>
            <w:shd w:val="clear" w:color="auto" w:fill="auto"/>
            <w:noWrap/>
            <w:vAlign w:val="center"/>
            <w:hideMark/>
          </w:tcPr>
          <w:p w14:paraId="29E76B7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0,0472</w:t>
            </w:r>
          </w:p>
        </w:tc>
        <w:tc>
          <w:tcPr>
            <w:tcW w:w="991" w:type="dxa"/>
            <w:tcBorders>
              <w:top w:val="nil"/>
              <w:left w:val="nil"/>
              <w:bottom w:val="nil"/>
              <w:right w:val="single" w:sz="8" w:space="0" w:color="auto"/>
            </w:tcBorders>
            <w:shd w:val="clear" w:color="auto" w:fill="auto"/>
            <w:vAlign w:val="center"/>
            <w:hideMark/>
          </w:tcPr>
          <w:p w14:paraId="2E13881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0,09158</w:t>
            </w:r>
          </w:p>
        </w:tc>
        <w:tc>
          <w:tcPr>
            <w:tcW w:w="941" w:type="dxa"/>
            <w:tcBorders>
              <w:top w:val="nil"/>
              <w:left w:val="nil"/>
              <w:bottom w:val="nil"/>
              <w:right w:val="nil"/>
            </w:tcBorders>
            <w:shd w:val="clear" w:color="auto" w:fill="auto"/>
            <w:noWrap/>
            <w:vAlign w:val="center"/>
            <w:hideMark/>
          </w:tcPr>
          <w:p w14:paraId="3E594AA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4,64</w:t>
            </w:r>
          </w:p>
        </w:tc>
        <w:tc>
          <w:tcPr>
            <w:tcW w:w="903" w:type="dxa"/>
            <w:tcBorders>
              <w:top w:val="nil"/>
              <w:left w:val="nil"/>
              <w:bottom w:val="nil"/>
              <w:right w:val="nil"/>
            </w:tcBorders>
            <w:shd w:val="clear" w:color="auto" w:fill="auto"/>
            <w:noWrap/>
            <w:vAlign w:val="center"/>
            <w:hideMark/>
          </w:tcPr>
          <w:p w14:paraId="0291B02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0,0168</w:t>
            </w:r>
          </w:p>
        </w:tc>
        <w:tc>
          <w:tcPr>
            <w:tcW w:w="980" w:type="dxa"/>
            <w:tcBorders>
              <w:top w:val="nil"/>
              <w:left w:val="nil"/>
              <w:bottom w:val="nil"/>
              <w:right w:val="single" w:sz="8" w:space="0" w:color="auto"/>
            </w:tcBorders>
            <w:shd w:val="clear" w:color="auto" w:fill="auto"/>
            <w:vAlign w:val="center"/>
            <w:hideMark/>
          </w:tcPr>
          <w:p w14:paraId="2A1F869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0,05612</w:t>
            </w:r>
          </w:p>
        </w:tc>
        <w:tc>
          <w:tcPr>
            <w:tcW w:w="941" w:type="dxa"/>
            <w:tcBorders>
              <w:top w:val="nil"/>
              <w:left w:val="nil"/>
              <w:bottom w:val="nil"/>
              <w:right w:val="nil"/>
            </w:tcBorders>
            <w:shd w:val="clear" w:color="auto" w:fill="auto"/>
            <w:noWrap/>
            <w:vAlign w:val="center"/>
            <w:hideMark/>
          </w:tcPr>
          <w:p w14:paraId="167AE7B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14,88</w:t>
            </w:r>
          </w:p>
        </w:tc>
        <w:tc>
          <w:tcPr>
            <w:tcW w:w="914" w:type="dxa"/>
            <w:tcBorders>
              <w:top w:val="nil"/>
              <w:left w:val="nil"/>
              <w:bottom w:val="nil"/>
              <w:right w:val="nil"/>
            </w:tcBorders>
            <w:shd w:val="clear" w:color="auto" w:fill="auto"/>
            <w:noWrap/>
            <w:vAlign w:val="center"/>
            <w:hideMark/>
          </w:tcPr>
          <w:p w14:paraId="0418ED7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w:t>
            </w:r>
          </w:p>
        </w:tc>
        <w:tc>
          <w:tcPr>
            <w:tcW w:w="969" w:type="dxa"/>
            <w:tcBorders>
              <w:top w:val="nil"/>
              <w:left w:val="nil"/>
              <w:bottom w:val="nil"/>
              <w:right w:val="single" w:sz="8" w:space="0" w:color="auto"/>
            </w:tcBorders>
            <w:shd w:val="clear" w:color="auto" w:fill="auto"/>
            <w:vAlign w:val="center"/>
            <w:hideMark/>
          </w:tcPr>
          <w:p w14:paraId="4B5AC3B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0,00076</w:t>
            </w:r>
          </w:p>
        </w:tc>
        <w:tc>
          <w:tcPr>
            <w:tcW w:w="874" w:type="dxa"/>
            <w:tcBorders>
              <w:top w:val="nil"/>
              <w:left w:val="nil"/>
              <w:bottom w:val="nil"/>
              <w:right w:val="nil"/>
            </w:tcBorders>
            <w:shd w:val="clear" w:color="auto" w:fill="auto"/>
            <w:noWrap/>
            <w:vAlign w:val="center"/>
            <w:hideMark/>
          </w:tcPr>
          <w:p w14:paraId="741373B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6,15</w:t>
            </w:r>
          </w:p>
        </w:tc>
        <w:tc>
          <w:tcPr>
            <w:tcW w:w="850" w:type="dxa"/>
            <w:tcBorders>
              <w:top w:val="nil"/>
              <w:left w:val="nil"/>
              <w:bottom w:val="nil"/>
              <w:right w:val="nil"/>
            </w:tcBorders>
            <w:shd w:val="clear" w:color="auto" w:fill="auto"/>
            <w:noWrap/>
            <w:vAlign w:val="center"/>
            <w:hideMark/>
          </w:tcPr>
          <w:p w14:paraId="294AEF5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0,0005</w:t>
            </w:r>
          </w:p>
        </w:tc>
        <w:tc>
          <w:tcPr>
            <w:tcW w:w="1100" w:type="dxa"/>
            <w:tcBorders>
              <w:top w:val="nil"/>
              <w:left w:val="nil"/>
              <w:bottom w:val="nil"/>
              <w:right w:val="single" w:sz="8" w:space="0" w:color="auto"/>
            </w:tcBorders>
            <w:shd w:val="clear" w:color="auto" w:fill="auto"/>
            <w:vAlign w:val="center"/>
            <w:hideMark/>
          </w:tcPr>
          <w:p w14:paraId="3ACD084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0,00269</w:t>
            </w:r>
          </w:p>
        </w:tc>
        <w:tc>
          <w:tcPr>
            <w:tcW w:w="885" w:type="dxa"/>
            <w:tcBorders>
              <w:top w:val="nil"/>
              <w:left w:val="nil"/>
              <w:bottom w:val="nil"/>
              <w:right w:val="nil"/>
            </w:tcBorders>
            <w:shd w:val="clear" w:color="auto" w:fill="auto"/>
            <w:noWrap/>
            <w:vAlign w:val="center"/>
            <w:hideMark/>
          </w:tcPr>
          <w:p w14:paraId="66C2F7D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1,03</w:t>
            </w:r>
          </w:p>
        </w:tc>
        <w:tc>
          <w:tcPr>
            <w:tcW w:w="850" w:type="dxa"/>
            <w:tcBorders>
              <w:top w:val="nil"/>
              <w:left w:val="nil"/>
              <w:bottom w:val="nil"/>
              <w:right w:val="nil"/>
            </w:tcBorders>
            <w:shd w:val="clear" w:color="auto" w:fill="auto"/>
            <w:noWrap/>
            <w:vAlign w:val="center"/>
            <w:hideMark/>
          </w:tcPr>
          <w:p w14:paraId="60ABA6F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0,7553</w:t>
            </w:r>
          </w:p>
        </w:tc>
        <w:tc>
          <w:tcPr>
            <w:tcW w:w="1090" w:type="dxa"/>
            <w:tcBorders>
              <w:top w:val="nil"/>
              <w:left w:val="nil"/>
              <w:bottom w:val="nil"/>
              <w:right w:val="single" w:sz="8" w:space="0" w:color="auto"/>
            </w:tcBorders>
            <w:shd w:val="clear" w:color="auto" w:fill="auto"/>
            <w:noWrap/>
            <w:vAlign w:val="center"/>
            <w:hideMark/>
          </w:tcPr>
          <w:p w14:paraId="3431F94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0,7553</w:t>
            </w:r>
          </w:p>
        </w:tc>
      </w:tr>
      <w:tr w:rsidR="00A85C5C" w:rsidRPr="00063D49" w14:paraId="5160D1F0"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A8DFA6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-25-3p</w:t>
            </w:r>
          </w:p>
        </w:tc>
        <w:tc>
          <w:tcPr>
            <w:tcW w:w="860" w:type="dxa"/>
            <w:tcBorders>
              <w:top w:val="nil"/>
              <w:left w:val="single" w:sz="8" w:space="0" w:color="auto"/>
              <w:bottom w:val="nil"/>
              <w:right w:val="single" w:sz="8" w:space="0" w:color="auto"/>
            </w:tcBorders>
            <w:shd w:val="clear" w:color="auto" w:fill="auto"/>
            <w:noWrap/>
            <w:vAlign w:val="center"/>
            <w:hideMark/>
          </w:tcPr>
          <w:p w14:paraId="63CB223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0,001</w:t>
            </w:r>
          </w:p>
        </w:tc>
        <w:tc>
          <w:tcPr>
            <w:tcW w:w="941" w:type="dxa"/>
            <w:tcBorders>
              <w:top w:val="nil"/>
              <w:left w:val="nil"/>
              <w:bottom w:val="nil"/>
              <w:right w:val="nil"/>
            </w:tcBorders>
            <w:shd w:val="clear" w:color="auto" w:fill="auto"/>
            <w:noWrap/>
            <w:vAlign w:val="center"/>
            <w:hideMark/>
          </w:tcPr>
          <w:p w14:paraId="02EBB28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2,41</w:t>
            </w:r>
          </w:p>
        </w:tc>
        <w:tc>
          <w:tcPr>
            <w:tcW w:w="892" w:type="dxa"/>
            <w:tcBorders>
              <w:top w:val="nil"/>
              <w:left w:val="nil"/>
              <w:bottom w:val="nil"/>
              <w:right w:val="nil"/>
            </w:tcBorders>
            <w:shd w:val="clear" w:color="auto" w:fill="auto"/>
            <w:noWrap/>
            <w:vAlign w:val="center"/>
            <w:hideMark/>
          </w:tcPr>
          <w:p w14:paraId="272CC12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0,0798</w:t>
            </w:r>
          </w:p>
        </w:tc>
        <w:tc>
          <w:tcPr>
            <w:tcW w:w="991" w:type="dxa"/>
            <w:tcBorders>
              <w:top w:val="nil"/>
              <w:left w:val="nil"/>
              <w:bottom w:val="nil"/>
              <w:right w:val="single" w:sz="8" w:space="0" w:color="auto"/>
            </w:tcBorders>
            <w:shd w:val="clear" w:color="auto" w:fill="auto"/>
            <w:noWrap/>
            <w:vAlign w:val="center"/>
            <w:hideMark/>
          </w:tcPr>
          <w:p w14:paraId="7AF9F1E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0,1585</w:t>
            </w:r>
          </w:p>
        </w:tc>
        <w:tc>
          <w:tcPr>
            <w:tcW w:w="941" w:type="dxa"/>
            <w:tcBorders>
              <w:top w:val="nil"/>
              <w:left w:val="nil"/>
              <w:bottom w:val="nil"/>
              <w:right w:val="nil"/>
            </w:tcBorders>
            <w:shd w:val="clear" w:color="auto" w:fill="auto"/>
            <w:noWrap/>
            <w:vAlign w:val="center"/>
            <w:hideMark/>
          </w:tcPr>
          <w:p w14:paraId="61C1C60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2,92</w:t>
            </w:r>
          </w:p>
        </w:tc>
        <w:tc>
          <w:tcPr>
            <w:tcW w:w="903" w:type="dxa"/>
            <w:tcBorders>
              <w:top w:val="nil"/>
              <w:left w:val="nil"/>
              <w:bottom w:val="nil"/>
              <w:right w:val="nil"/>
            </w:tcBorders>
            <w:shd w:val="clear" w:color="auto" w:fill="auto"/>
            <w:noWrap/>
            <w:vAlign w:val="center"/>
            <w:hideMark/>
          </w:tcPr>
          <w:p w14:paraId="61D7648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0,0393</w:t>
            </w:r>
          </w:p>
        </w:tc>
        <w:tc>
          <w:tcPr>
            <w:tcW w:w="980" w:type="dxa"/>
            <w:tcBorders>
              <w:top w:val="nil"/>
              <w:left w:val="nil"/>
              <w:bottom w:val="nil"/>
              <w:right w:val="single" w:sz="8" w:space="0" w:color="auto"/>
            </w:tcBorders>
            <w:shd w:val="clear" w:color="auto" w:fill="auto"/>
            <w:vAlign w:val="center"/>
            <w:hideMark/>
          </w:tcPr>
          <w:p w14:paraId="1F390C7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0,13096</w:t>
            </w:r>
          </w:p>
        </w:tc>
        <w:tc>
          <w:tcPr>
            <w:tcW w:w="941" w:type="dxa"/>
            <w:tcBorders>
              <w:top w:val="nil"/>
              <w:left w:val="nil"/>
              <w:bottom w:val="nil"/>
              <w:right w:val="nil"/>
            </w:tcBorders>
            <w:shd w:val="clear" w:color="auto" w:fill="auto"/>
            <w:noWrap/>
            <w:vAlign w:val="center"/>
            <w:hideMark/>
          </w:tcPr>
          <w:p w14:paraId="6A9F7D7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5,68</w:t>
            </w:r>
          </w:p>
        </w:tc>
        <w:tc>
          <w:tcPr>
            <w:tcW w:w="914" w:type="dxa"/>
            <w:tcBorders>
              <w:top w:val="nil"/>
              <w:left w:val="nil"/>
              <w:bottom w:val="nil"/>
              <w:right w:val="nil"/>
            </w:tcBorders>
            <w:shd w:val="clear" w:color="auto" w:fill="auto"/>
            <w:noWrap/>
            <w:vAlign w:val="center"/>
            <w:hideMark/>
          </w:tcPr>
          <w:p w14:paraId="039CB7A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0,0011</w:t>
            </w:r>
          </w:p>
        </w:tc>
        <w:tc>
          <w:tcPr>
            <w:tcW w:w="969" w:type="dxa"/>
            <w:tcBorders>
              <w:top w:val="nil"/>
              <w:left w:val="nil"/>
              <w:bottom w:val="nil"/>
              <w:right w:val="single" w:sz="8" w:space="0" w:color="auto"/>
            </w:tcBorders>
            <w:shd w:val="clear" w:color="auto" w:fill="auto"/>
            <w:vAlign w:val="center"/>
            <w:hideMark/>
          </w:tcPr>
          <w:p w14:paraId="2E3DC2A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0,00561</w:t>
            </w:r>
          </w:p>
        </w:tc>
        <w:tc>
          <w:tcPr>
            <w:tcW w:w="874" w:type="dxa"/>
            <w:tcBorders>
              <w:top w:val="nil"/>
              <w:left w:val="nil"/>
              <w:bottom w:val="nil"/>
              <w:right w:val="nil"/>
            </w:tcBorders>
            <w:shd w:val="clear" w:color="auto" w:fill="auto"/>
            <w:noWrap/>
            <w:vAlign w:val="center"/>
            <w:hideMark/>
          </w:tcPr>
          <w:p w14:paraId="126163B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6,57</w:t>
            </w:r>
          </w:p>
        </w:tc>
        <w:tc>
          <w:tcPr>
            <w:tcW w:w="850" w:type="dxa"/>
            <w:tcBorders>
              <w:top w:val="nil"/>
              <w:left w:val="nil"/>
              <w:bottom w:val="nil"/>
              <w:right w:val="nil"/>
            </w:tcBorders>
            <w:shd w:val="clear" w:color="auto" w:fill="auto"/>
            <w:noWrap/>
            <w:vAlign w:val="center"/>
            <w:hideMark/>
          </w:tcPr>
          <w:p w14:paraId="3D3B8EF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w:t>
            </w:r>
          </w:p>
        </w:tc>
        <w:tc>
          <w:tcPr>
            <w:tcW w:w="1100" w:type="dxa"/>
            <w:tcBorders>
              <w:top w:val="nil"/>
              <w:left w:val="nil"/>
              <w:bottom w:val="nil"/>
              <w:right w:val="single" w:sz="8" w:space="0" w:color="auto"/>
            </w:tcBorders>
            <w:shd w:val="clear" w:color="auto" w:fill="auto"/>
            <w:vAlign w:val="center"/>
            <w:hideMark/>
          </w:tcPr>
          <w:p w14:paraId="30E9777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0,00088</w:t>
            </w:r>
          </w:p>
        </w:tc>
        <w:tc>
          <w:tcPr>
            <w:tcW w:w="885" w:type="dxa"/>
            <w:tcBorders>
              <w:top w:val="nil"/>
              <w:left w:val="nil"/>
              <w:bottom w:val="nil"/>
              <w:right w:val="nil"/>
            </w:tcBorders>
            <w:shd w:val="clear" w:color="auto" w:fill="auto"/>
            <w:noWrap/>
            <w:vAlign w:val="center"/>
            <w:hideMark/>
          </w:tcPr>
          <w:p w14:paraId="079A191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1,21</w:t>
            </w:r>
          </w:p>
        </w:tc>
        <w:tc>
          <w:tcPr>
            <w:tcW w:w="850" w:type="dxa"/>
            <w:tcBorders>
              <w:top w:val="nil"/>
              <w:left w:val="nil"/>
              <w:bottom w:val="nil"/>
              <w:right w:val="nil"/>
            </w:tcBorders>
            <w:shd w:val="clear" w:color="auto" w:fill="auto"/>
            <w:noWrap/>
            <w:vAlign w:val="center"/>
            <w:hideMark/>
          </w:tcPr>
          <w:p w14:paraId="3DC0FB3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0,8427</w:t>
            </w:r>
          </w:p>
        </w:tc>
        <w:tc>
          <w:tcPr>
            <w:tcW w:w="1090" w:type="dxa"/>
            <w:tcBorders>
              <w:top w:val="nil"/>
              <w:left w:val="nil"/>
              <w:bottom w:val="nil"/>
              <w:right w:val="single" w:sz="8" w:space="0" w:color="auto"/>
            </w:tcBorders>
            <w:shd w:val="clear" w:color="auto" w:fill="auto"/>
            <w:noWrap/>
            <w:vAlign w:val="center"/>
            <w:hideMark/>
          </w:tcPr>
          <w:p w14:paraId="2F725CD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0,8427</w:t>
            </w:r>
          </w:p>
        </w:tc>
      </w:tr>
      <w:tr w:rsidR="00A85C5C" w:rsidRPr="00063D49" w14:paraId="0414043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A62CD9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-27a-3p</w:t>
            </w:r>
          </w:p>
        </w:tc>
        <w:tc>
          <w:tcPr>
            <w:tcW w:w="860" w:type="dxa"/>
            <w:tcBorders>
              <w:top w:val="nil"/>
              <w:left w:val="single" w:sz="8" w:space="0" w:color="auto"/>
              <w:bottom w:val="nil"/>
              <w:right w:val="single" w:sz="8" w:space="0" w:color="auto"/>
            </w:tcBorders>
            <w:shd w:val="clear" w:color="auto" w:fill="auto"/>
            <w:noWrap/>
            <w:vAlign w:val="center"/>
            <w:hideMark/>
          </w:tcPr>
          <w:p w14:paraId="0B76C95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0,0063</w:t>
            </w:r>
          </w:p>
        </w:tc>
        <w:tc>
          <w:tcPr>
            <w:tcW w:w="941" w:type="dxa"/>
            <w:tcBorders>
              <w:top w:val="nil"/>
              <w:left w:val="nil"/>
              <w:bottom w:val="nil"/>
              <w:right w:val="nil"/>
            </w:tcBorders>
            <w:shd w:val="clear" w:color="auto" w:fill="auto"/>
            <w:noWrap/>
            <w:vAlign w:val="center"/>
            <w:hideMark/>
          </w:tcPr>
          <w:p w14:paraId="6715F4A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2,13</w:t>
            </w:r>
          </w:p>
        </w:tc>
        <w:tc>
          <w:tcPr>
            <w:tcW w:w="892" w:type="dxa"/>
            <w:tcBorders>
              <w:top w:val="nil"/>
              <w:left w:val="nil"/>
              <w:bottom w:val="nil"/>
              <w:right w:val="nil"/>
            </w:tcBorders>
            <w:shd w:val="clear" w:color="auto" w:fill="auto"/>
            <w:noWrap/>
            <w:vAlign w:val="center"/>
            <w:hideMark/>
          </w:tcPr>
          <w:p w14:paraId="505693E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0,2912</w:t>
            </w:r>
          </w:p>
        </w:tc>
        <w:tc>
          <w:tcPr>
            <w:tcW w:w="991" w:type="dxa"/>
            <w:tcBorders>
              <w:top w:val="nil"/>
              <w:left w:val="nil"/>
              <w:bottom w:val="nil"/>
              <w:right w:val="single" w:sz="8" w:space="0" w:color="auto"/>
            </w:tcBorders>
            <w:shd w:val="clear" w:color="auto" w:fill="auto"/>
            <w:noWrap/>
            <w:vAlign w:val="center"/>
            <w:hideMark/>
          </w:tcPr>
          <w:p w14:paraId="247540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0,4160</w:t>
            </w:r>
          </w:p>
        </w:tc>
        <w:tc>
          <w:tcPr>
            <w:tcW w:w="941" w:type="dxa"/>
            <w:tcBorders>
              <w:top w:val="nil"/>
              <w:left w:val="nil"/>
              <w:bottom w:val="nil"/>
              <w:right w:val="nil"/>
            </w:tcBorders>
            <w:shd w:val="clear" w:color="auto" w:fill="auto"/>
            <w:noWrap/>
            <w:vAlign w:val="center"/>
            <w:hideMark/>
          </w:tcPr>
          <w:p w14:paraId="412B620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4,90</w:t>
            </w:r>
          </w:p>
        </w:tc>
        <w:tc>
          <w:tcPr>
            <w:tcW w:w="903" w:type="dxa"/>
            <w:tcBorders>
              <w:top w:val="nil"/>
              <w:left w:val="nil"/>
              <w:bottom w:val="nil"/>
              <w:right w:val="nil"/>
            </w:tcBorders>
            <w:shd w:val="clear" w:color="auto" w:fill="auto"/>
            <w:noWrap/>
            <w:vAlign w:val="center"/>
            <w:hideMark/>
          </w:tcPr>
          <w:p w14:paraId="385C670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0,0026</w:t>
            </w:r>
          </w:p>
        </w:tc>
        <w:tc>
          <w:tcPr>
            <w:tcW w:w="980" w:type="dxa"/>
            <w:tcBorders>
              <w:top w:val="nil"/>
              <w:left w:val="nil"/>
              <w:bottom w:val="nil"/>
              <w:right w:val="single" w:sz="8" w:space="0" w:color="auto"/>
            </w:tcBorders>
            <w:shd w:val="clear" w:color="auto" w:fill="auto"/>
            <w:vAlign w:val="center"/>
            <w:hideMark/>
          </w:tcPr>
          <w:p w14:paraId="4BEA6CF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0,01412</w:t>
            </w:r>
          </w:p>
        </w:tc>
        <w:tc>
          <w:tcPr>
            <w:tcW w:w="941" w:type="dxa"/>
            <w:tcBorders>
              <w:top w:val="nil"/>
              <w:left w:val="nil"/>
              <w:bottom w:val="nil"/>
              <w:right w:val="nil"/>
            </w:tcBorders>
            <w:shd w:val="clear" w:color="auto" w:fill="auto"/>
            <w:noWrap/>
            <w:vAlign w:val="center"/>
            <w:hideMark/>
          </w:tcPr>
          <w:p w14:paraId="7B63E4C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4,73</w:t>
            </w:r>
          </w:p>
        </w:tc>
        <w:tc>
          <w:tcPr>
            <w:tcW w:w="914" w:type="dxa"/>
            <w:tcBorders>
              <w:top w:val="nil"/>
              <w:left w:val="nil"/>
              <w:bottom w:val="nil"/>
              <w:right w:val="nil"/>
            </w:tcBorders>
            <w:shd w:val="clear" w:color="auto" w:fill="auto"/>
            <w:noWrap/>
            <w:vAlign w:val="center"/>
            <w:hideMark/>
          </w:tcPr>
          <w:p w14:paraId="424C68F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0,0042</w:t>
            </w:r>
          </w:p>
        </w:tc>
        <w:tc>
          <w:tcPr>
            <w:tcW w:w="969" w:type="dxa"/>
            <w:tcBorders>
              <w:top w:val="nil"/>
              <w:left w:val="nil"/>
              <w:bottom w:val="nil"/>
              <w:right w:val="single" w:sz="8" w:space="0" w:color="auto"/>
            </w:tcBorders>
            <w:shd w:val="clear" w:color="auto" w:fill="auto"/>
            <w:vAlign w:val="center"/>
            <w:hideMark/>
          </w:tcPr>
          <w:p w14:paraId="0864322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0,01412</w:t>
            </w:r>
          </w:p>
        </w:tc>
        <w:tc>
          <w:tcPr>
            <w:tcW w:w="874" w:type="dxa"/>
            <w:tcBorders>
              <w:top w:val="nil"/>
              <w:left w:val="nil"/>
              <w:bottom w:val="nil"/>
              <w:right w:val="nil"/>
            </w:tcBorders>
            <w:shd w:val="clear" w:color="auto" w:fill="auto"/>
            <w:noWrap/>
            <w:vAlign w:val="center"/>
            <w:hideMark/>
          </w:tcPr>
          <w:p w14:paraId="06E4311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3,69</w:t>
            </w:r>
          </w:p>
        </w:tc>
        <w:tc>
          <w:tcPr>
            <w:tcW w:w="850" w:type="dxa"/>
            <w:tcBorders>
              <w:top w:val="nil"/>
              <w:left w:val="nil"/>
              <w:bottom w:val="nil"/>
              <w:right w:val="nil"/>
            </w:tcBorders>
            <w:shd w:val="clear" w:color="auto" w:fill="auto"/>
            <w:noWrap/>
            <w:vAlign w:val="center"/>
            <w:hideMark/>
          </w:tcPr>
          <w:p w14:paraId="7B3C516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0,0042</w:t>
            </w:r>
          </w:p>
        </w:tc>
        <w:tc>
          <w:tcPr>
            <w:tcW w:w="1100" w:type="dxa"/>
            <w:tcBorders>
              <w:top w:val="nil"/>
              <w:left w:val="nil"/>
              <w:bottom w:val="nil"/>
              <w:right w:val="single" w:sz="8" w:space="0" w:color="auto"/>
            </w:tcBorders>
            <w:shd w:val="clear" w:color="auto" w:fill="auto"/>
            <w:vAlign w:val="center"/>
            <w:hideMark/>
          </w:tcPr>
          <w:p w14:paraId="540B43D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0,01412</w:t>
            </w:r>
          </w:p>
        </w:tc>
        <w:tc>
          <w:tcPr>
            <w:tcW w:w="885" w:type="dxa"/>
            <w:tcBorders>
              <w:top w:val="nil"/>
              <w:left w:val="nil"/>
              <w:bottom w:val="nil"/>
              <w:right w:val="nil"/>
            </w:tcBorders>
            <w:shd w:val="clear" w:color="auto" w:fill="auto"/>
            <w:noWrap/>
            <w:vAlign w:val="center"/>
            <w:hideMark/>
          </w:tcPr>
          <w:p w14:paraId="4F3679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2,30</w:t>
            </w:r>
          </w:p>
        </w:tc>
        <w:tc>
          <w:tcPr>
            <w:tcW w:w="850" w:type="dxa"/>
            <w:tcBorders>
              <w:top w:val="nil"/>
              <w:left w:val="nil"/>
              <w:bottom w:val="nil"/>
              <w:right w:val="nil"/>
            </w:tcBorders>
            <w:shd w:val="clear" w:color="auto" w:fill="auto"/>
            <w:noWrap/>
            <w:vAlign w:val="center"/>
            <w:hideMark/>
          </w:tcPr>
          <w:p w14:paraId="77D1C1A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0,0689</w:t>
            </w:r>
          </w:p>
        </w:tc>
        <w:tc>
          <w:tcPr>
            <w:tcW w:w="1090" w:type="dxa"/>
            <w:tcBorders>
              <w:top w:val="nil"/>
              <w:left w:val="nil"/>
              <w:bottom w:val="nil"/>
              <w:right w:val="single" w:sz="8" w:space="0" w:color="auto"/>
            </w:tcBorders>
            <w:shd w:val="clear" w:color="auto" w:fill="auto"/>
            <w:noWrap/>
            <w:vAlign w:val="center"/>
            <w:hideMark/>
          </w:tcPr>
          <w:p w14:paraId="44FEF54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0,1379</w:t>
            </w:r>
          </w:p>
        </w:tc>
      </w:tr>
      <w:tr w:rsidR="00A85C5C" w:rsidRPr="00063D49" w14:paraId="128FE206"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EF1F1D8"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-27b-3p</w:t>
            </w:r>
          </w:p>
        </w:tc>
        <w:tc>
          <w:tcPr>
            <w:tcW w:w="860" w:type="dxa"/>
            <w:tcBorders>
              <w:top w:val="nil"/>
              <w:left w:val="single" w:sz="8" w:space="0" w:color="auto"/>
              <w:bottom w:val="nil"/>
              <w:right w:val="single" w:sz="8" w:space="0" w:color="auto"/>
            </w:tcBorders>
            <w:shd w:val="clear" w:color="auto" w:fill="auto"/>
            <w:noWrap/>
            <w:vAlign w:val="center"/>
            <w:hideMark/>
          </w:tcPr>
          <w:p w14:paraId="72D7B2B9"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0,0417</w:t>
            </w:r>
          </w:p>
        </w:tc>
        <w:tc>
          <w:tcPr>
            <w:tcW w:w="941" w:type="dxa"/>
            <w:tcBorders>
              <w:top w:val="nil"/>
              <w:left w:val="nil"/>
              <w:bottom w:val="nil"/>
              <w:right w:val="nil"/>
            </w:tcBorders>
            <w:shd w:val="clear" w:color="auto" w:fill="auto"/>
            <w:noWrap/>
            <w:vAlign w:val="center"/>
            <w:hideMark/>
          </w:tcPr>
          <w:p w14:paraId="57F0597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-1,06</w:t>
            </w:r>
          </w:p>
        </w:tc>
        <w:tc>
          <w:tcPr>
            <w:tcW w:w="892" w:type="dxa"/>
            <w:tcBorders>
              <w:top w:val="nil"/>
              <w:left w:val="nil"/>
              <w:bottom w:val="nil"/>
              <w:right w:val="nil"/>
            </w:tcBorders>
            <w:shd w:val="clear" w:color="auto" w:fill="auto"/>
            <w:noWrap/>
            <w:vAlign w:val="center"/>
            <w:hideMark/>
          </w:tcPr>
          <w:p w14:paraId="3AA4362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0,8956</w:t>
            </w:r>
          </w:p>
        </w:tc>
        <w:tc>
          <w:tcPr>
            <w:tcW w:w="991" w:type="dxa"/>
            <w:tcBorders>
              <w:top w:val="nil"/>
              <w:left w:val="nil"/>
              <w:bottom w:val="nil"/>
              <w:right w:val="single" w:sz="8" w:space="0" w:color="auto"/>
            </w:tcBorders>
            <w:shd w:val="clear" w:color="auto" w:fill="auto"/>
            <w:noWrap/>
            <w:vAlign w:val="center"/>
            <w:hideMark/>
          </w:tcPr>
          <w:p w14:paraId="48BEDB9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0,8956</w:t>
            </w:r>
          </w:p>
        </w:tc>
        <w:tc>
          <w:tcPr>
            <w:tcW w:w="941" w:type="dxa"/>
            <w:tcBorders>
              <w:top w:val="nil"/>
              <w:left w:val="nil"/>
              <w:bottom w:val="nil"/>
              <w:right w:val="nil"/>
            </w:tcBorders>
            <w:shd w:val="clear" w:color="auto" w:fill="auto"/>
            <w:noWrap/>
            <w:vAlign w:val="center"/>
            <w:hideMark/>
          </w:tcPr>
          <w:p w14:paraId="5CFB5D7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6,11</w:t>
            </w:r>
          </w:p>
        </w:tc>
        <w:tc>
          <w:tcPr>
            <w:tcW w:w="903" w:type="dxa"/>
            <w:tcBorders>
              <w:top w:val="nil"/>
              <w:left w:val="nil"/>
              <w:bottom w:val="nil"/>
              <w:right w:val="nil"/>
            </w:tcBorders>
            <w:shd w:val="clear" w:color="auto" w:fill="auto"/>
            <w:noWrap/>
            <w:vAlign w:val="center"/>
            <w:hideMark/>
          </w:tcPr>
          <w:p w14:paraId="323D72C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0,0303</w:t>
            </w:r>
          </w:p>
        </w:tc>
        <w:tc>
          <w:tcPr>
            <w:tcW w:w="980" w:type="dxa"/>
            <w:tcBorders>
              <w:top w:val="nil"/>
              <w:left w:val="nil"/>
              <w:bottom w:val="nil"/>
              <w:right w:val="single" w:sz="8" w:space="0" w:color="auto"/>
            </w:tcBorders>
            <w:shd w:val="clear" w:color="auto" w:fill="auto"/>
            <w:vAlign w:val="center"/>
            <w:hideMark/>
          </w:tcPr>
          <w:p w14:paraId="7A68056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0,10348</w:t>
            </w:r>
          </w:p>
        </w:tc>
        <w:tc>
          <w:tcPr>
            <w:tcW w:w="941" w:type="dxa"/>
            <w:tcBorders>
              <w:top w:val="nil"/>
              <w:left w:val="nil"/>
              <w:bottom w:val="nil"/>
              <w:right w:val="nil"/>
            </w:tcBorders>
            <w:shd w:val="clear" w:color="auto" w:fill="auto"/>
            <w:noWrap/>
            <w:vAlign w:val="center"/>
            <w:hideMark/>
          </w:tcPr>
          <w:p w14:paraId="03A3BEC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2,99</w:t>
            </w:r>
          </w:p>
        </w:tc>
        <w:tc>
          <w:tcPr>
            <w:tcW w:w="914" w:type="dxa"/>
            <w:tcBorders>
              <w:top w:val="nil"/>
              <w:left w:val="nil"/>
              <w:bottom w:val="nil"/>
              <w:right w:val="nil"/>
            </w:tcBorders>
            <w:shd w:val="clear" w:color="auto" w:fill="auto"/>
            <w:noWrap/>
            <w:vAlign w:val="center"/>
            <w:hideMark/>
          </w:tcPr>
          <w:p w14:paraId="3BDA65B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0,0233</w:t>
            </w:r>
          </w:p>
        </w:tc>
        <w:tc>
          <w:tcPr>
            <w:tcW w:w="969" w:type="dxa"/>
            <w:tcBorders>
              <w:top w:val="nil"/>
              <w:left w:val="nil"/>
              <w:bottom w:val="nil"/>
              <w:right w:val="single" w:sz="8" w:space="0" w:color="auto"/>
            </w:tcBorders>
            <w:shd w:val="clear" w:color="auto" w:fill="auto"/>
            <w:vAlign w:val="center"/>
            <w:hideMark/>
          </w:tcPr>
          <w:p w14:paraId="447C97F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0,10348</w:t>
            </w:r>
          </w:p>
        </w:tc>
        <w:tc>
          <w:tcPr>
            <w:tcW w:w="874" w:type="dxa"/>
            <w:tcBorders>
              <w:top w:val="nil"/>
              <w:left w:val="nil"/>
              <w:bottom w:val="nil"/>
              <w:right w:val="nil"/>
            </w:tcBorders>
            <w:shd w:val="clear" w:color="auto" w:fill="auto"/>
            <w:noWrap/>
            <w:vAlign w:val="center"/>
            <w:hideMark/>
          </w:tcPr>
          <w:p w14:paraId="7ADD9B1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2,19</w:t>
            </w:r>
          </w:p>
        </w:tc>
        <w:tc>
          <w:tcPr>
            <w:tcW w:w="850" w:type="dxa"/>
            <w:tcBorders>
              <w:top w:val="nil"/>
              <w:left w:val="nil"/>
              <w:bottom w:val="nil"/>
              <w:right w:val="nil"/>
            </w:tcBorders>
            <w:shd w:val="clear" w:color="auto" w:fill="auto"/>
            <w:noWrap/>
            <w:vAlign w:val="center"/>
            <w:hideMark/>
          </w:tcPr>
          <w:p w14:paraId="2293B77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0,0493</w:t>
            </w:r>
          </w:p>
        </w:tc>
        <w:tc>
          <w:tcPr>
            <w:tcW w:w="1100" w:type="dxa"/>
            <w:tcBorders>
              <w:top w:val="nil"/>
              <w:left w:val="nil"/>
              <w:bottom w:val="nil"/>
              <w:right w:val="single" w:sz="8" w:space="0" w:color="auto"/>
            </w:tcBorders>
            <w:shd w:val="clear" w:color="auto" w:fill="auto"/>
            <w:vAlign w:val="center"/>
            <w:hideMark/>
          </w:tcPr>
          <w:p w14:paraId="17F14E1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0,10348</w:t>
            </w:r>
          </w:p>
        </w:tc>
        <w:tc>
          <w:tcPr>
            <w:tcW w:w="885" w:type="dxa"/>
            <w:tcBorders>
              <w:top w:val="nil"/>
              <w:left w:val="nil"/>
              <w:bottom w:val="nil"/>
              <w:right w:val="nil"/>
            </w:tcBorders>
            <w:shd w:val="clear" w:color="auto" w:fill="auto"/>
            <w:noWrap/>
            <w:vAlign w:val="center"/>
            <w:hideMark/>
          </w:tcPr>
          <w:p w14:paraId="1F4D41E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6,50</w:t>
            </w:r>
          </w:p>
        </w:tc>
        <w:tc>
          <w:tcPr>
            <w:tcW w:w="850" w:type="dxa"/>
            <w:tcBorders>
              <w:top w:val="nil"/>
              <w:left w:val="nil"/>
              <w:bottom w:val="nil"/>
              <w:right w:val="nil"/>
            </w:tcBorders>
            <w:shd w:val="clear" w:color="auto" w:fill="auto"/>
            <w:noWrap/>
            <w:vAlign w:val="center"/>
            <w:hideMark/>
          </w:tcPr>
          <w:p w14:paraId="71E6700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0,0517</w:t>
            </w:r>
          </w:p>
        </w:tc>
        <w:tc>
          <w:tcPr>
            <w:tcW w:w="1090" w:type="dxa"/>
            <w:tcBorders>
              <w:top w:val="nil"/>
              <w:left w:val="nil"/>
              <w:bottom w:val="nil"/>
              <w:right w:val="single" w:sz="8" w:space="0" w:color="auto"/>
            </w:tcBorders>
            <w:shd w:val="clear" w:color="auto" w:fill="auto"/>
            <w:noWrap/>
            <w:vAlign w:val="center"/>
            <w:hideMark/>
          </w:tcPr>
          <w:p w14:paraId="30644AA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0,1035</w:t>
            </w:r>
          </w:p>
        </w:tc>
      </w:tr>
      <w:tr w:rsidR="00A85C5C" w:rsidRPr="00063D49" w14:paraId="34207EE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4DECA5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-29b-3p</w:t>
            </w:r>
          </w:p>
        </w:tc>
        <w:tc>
          <w:tcPr>
            <w:tcW w:w="860" w:type="dxa"/>
            <w:tcBorders>
              <w:top w:val="nil"/>
              <w:left w:val="single" w:sz="8" w:space="0" w:color="auto"/>
              <w:bottom w:val="nil"/>
              <w:right w:val="single" w:sz="8" w:space="0" w:color="auto"/>
            </w:tcBorders>
            <w:shd w:val="clear" w:color="auto" w:fill="auto"/>
            <w:noWrap/>
            <w:vAlign w:val="center"/>
            <w:hideMark/>
          </w:tcPr>
          <w:p w14:paraId="6205FE8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1B01F8A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2,26</w:t>
            </w:r>
          </w:p>
        </w:tc>
        <w:tc>
          <w:tcPr>
            <w:tcW w:w="892" w:type="dxa"/>
            <w:tcBorders>
              <w:top w:val="nil"/>
              <w:left w:val="nil"/>
              <w:bottom w:val="nil"/>
              <w:right w:val="nil"/>
            </w:tcBorders>
            <w:shd w:val="clear" w:color="auto" w:fill="auto"/>
            <w:noWrap/>
            <w:vAlign w:val="center"/>
            <w:hideMark/>
          </w:tcPr>
          <w:p w14:paraId="35ACEB5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0,8830</w:t>
            </w:r>
          </w:p>
        </w:tc>
        <w:tc>
          <w:tcPr>
            <w:tcW w:w="991" w:type="dxa"/>
            <w:tcBorders>
              <w:top w:val="nil"/>
              <w:left w:val="nil"/>
              <w:bottom w:val="nil"/>
              <w:right w:val="single" w:sz="8" w:space="0" w:color="auto"/>
            </w:tcBorders>
            <w:shd w:val="clear" w:color="auto" w:fill="auto"/>
            <w:noWrap/>
            <w:vAlign w:val="center"/>
            <w:hideMark/>
          </w:tcPr>
          <w:p w14:paraId="45CC7BA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0,8830</w:t>
            </w:r>
          </w:p>
        </w:tc>
        <w:tc>
          <w:tcPr>
            <w:tcW w:w="941" w:type="dxa"/>
            <w:tcBorders>
              <w:top w:val="nil"/>
              <w:left w:val="nil"/>
              <w:bottom w:val="nil"/>
              <w:right w:val="nil"/>
            </w:tcBorders>
            <w:shd w:val="clear" w:color="auto" w:fill="auto"/>
            <w:noWrap/>
            <w:vAlign w:val="center"/>
            <w:hideMark/>
          </w:tcPr>
          <w:p w14:paraId="50B0D8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3,36</w:t>
            </w:r>
          </w:p>
        </w:tc>
        <w:tc>
          <w:tcPr>
            <w:tcW w:w="903" w:type="dxa"/>
            <w:tcBorders>
              <w:top w:val="nil"/>
              <w:left w:val="nil"/>
              <w:bottom w:val="nil"/>
              <w:right w:val="nil"/>
            </w:tcBorders>
            <w:shd w:val="clear" w:color="auto" w:fill="auto"/>
            <w:noWrap/>
            <w:vAlign w:val="center"/>
            <w:hideMark/>
          </w:tcPr>
          <w:p w14:paraId="2B62827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0,0782</w:t>
            </w:r>
          </w:p>
        </w:tc>
        <w:tc>
          <w:tcPr>
            <w:tcW w:w="980" w:type="dxa"/>
            <w:tcBorders>
              <w:top w:val="nil"/>
              <w:left w:val="nil"/>
              <w:bottom w:val="nil"/>
              <w:right w:val="single" w:sz="8" w:space="0" w:color="auto"/>
            </w:tcBorders>
            <w:shd w:val="clear" w:color="auto" w:fill="auto"/>
            <w:noWrap/>
            <w:vAlign w:val="center"/>
            <w:hideMark/>
          </w:tcPr>
          <w:p w14:paraId="7D336DE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0,1304</w:t>
            </w:r>
          </w:p>
        </w:tc>
        <w:tc>
          <w:tcPr>
            <w:tcW w:w="941" w:type="dxa"/>
            <w:tcBorders>
              <w:top w:val="nil"/>
              <w:left w:val="nil"/>
              <w:bottom w:val="nil"/>
              <w:right w:val="nil"/>
            </w:tcBorders>
            <w:shd w:val="clear" w:color="auto" w:fill="auto"/>
            <w:noWrap/>
            <w:vAlign w:val="center"/>
            <w:hideMark/>
          </w:tcPr>
          <w:p w14:paraId="390B7DD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5,58</w:t>
            </w:r>
          </w:p>
        </w:tc>
        <w:tc>
          <w:tcPr>
            <w:tcW w:w="914" w:type="dxa"/>
            <w:tcBorders>
              <w:top w:val="nil"/>
              <w:left w:val="nil"/>
              <w:bottom w:val="nil"/>
              <w:right w:val="nil"/>
            </w:tcBorders>
            <w:shd w:val="clear" w:color="auto" w:fill="auto"/>
            <w:noWrap/>
            <w:vAlign w:val="center"/>
            <w:hideMark/>
          </w:tcPr>
          <w:p w14:paraId="08E6D1E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0,0258</w:t>
            </w:r>
          </w:p>
        </w:tc>
        <w:tc>
          <w:tcPr>
            <w:tcW w:w="969" w:type="dxa"/>
            <w:tcBorders>
              <w:top w:val="nil"/>
              <w:left w:val="nil"/>
              <w:bottom w:val="nil"/>
              <w:right w:val="single" w:sz="8" w:space="0" w:color="auto"/>
            </w:tcBorders>
            <w:shd w:val="clear" w:color="auto" w:fill="auto"/>
            <w:vAlign w:val="center"/>
            <w:hideMark/>
          </w:tcPr>
          <w:p w14:paraId="1A0F8B5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0,06442</w:t>
            </w:r>
          </w:p>
        </w:tc>
        <w:tc>
          <w:tcPr>
            <w:tcW w:w="874" w:type="dxa"/>
            <w:tcBorders>
              <w:top w:val="nil"/>
              <w:left w:val="nil"/>
              <w:bottom w:val="nil"/>
              <w:right w:val="nil"/>
            </w:tcBorders>
            <w:shd w:val="clear" w:color="auto" w:fill="auto"/>
            <w:noWrap/>
            <w:vAlign w:val="center"/>
            <w:hideMark/>
          </w:tcPr>
          <w:p w14:paraId="6161958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16,21</w:t>
            </w:r>
          </w:p>
        </w:tc>
        <w:tc>
          <w:tcPr>
            <w:tcW w:w="850" w:type="dxa"/>
            <w:tcBorders>
              <w:top w:val="nil"/>
              <w:left w:val="nil"/>
              <w:bottom w:val="nil"/>
              <w:right w:val="nil"/>
            </w:tcBorders>
            <w:shd w:val="clear" w:color="auto" w:fill="auto"/>
            <w:noWrap/>
            <w:vAlign w:val="center"/>
            <w:hideMark/>
          </w:tcPr>
          <w:p w14:paraId="77B2E8E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259D1BD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0,00007</w:t>
            </w:r>
          </w:p>
        </w:tc>
        <w:tc>
          <w:tcPr>
            <w:tcW w:w="885" w:type="dxa"/>
            <w:tcBorders>
              <w:top w:val="nil"/>
              <w:left w:val="nil"/>
              <w:bottom w:val="nil"/>
              <w:right w:val="nil"/>
            </w:tcBorders>
            <w:shd w:val="clear" w:color="auto" w:fill="auto"/>
            <w:noWrap/>
            <w:vAlign w:val="center"/>
            <w:hideMark/>
          </w:tcPr>
          <w:p w14:paraId="1740E23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1,48</w:t>
            </w:r>
          </w:p>
        </w:tc>
        <w:tc>
          <w:tcPr>
            <w:tcW w:w="850" w:type="dxa"/>
            <w:tcBorders>
              <w:top w:val="nil"/>
              <w:left w:val="nil"/>
              <w:bottom w:val="nil"/>
              <w:right w:val="nil"/>
            </w:tcBorders>
            <w:shd w:val="clear" w:color="auto" w:fill="auto"/>
            <w:noWrap/>
            <w:vAlign w:val="center"/>
            <w:hideMark/>
          </w:tcPr>
          <w:p w14:paraId="2F322D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0,1235</w:t>
            </w:r>
          </w:p>
        </w:tc>
        <w:tc>
          <w:tcPr>
            <w:tcW w:w="1090" w:type="dxa"/>
            <w:tcBorders>
              <w:top w:val="nil"/>
              <w:left w:val="nil"/>
              <w:bottom w:val="nil"/>
              <w:right w:val="single" w:sz="8" w:space="0" w:color="auto"/>
            </w:tcBorders>
            <w:shd w:val="clear" w:color="auto" w:fill="auto"/>
            <w:noWrap/>
            <w:vAlign w:val="center"/>
            <w:hideMark/>
          </w:tcPr>
          <w:p w14:paraId="330078A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0,1765</w:t>
            </w:r>
          </w:p>
        </w:tc>
      </w:tr>
      <w:tr w:rsidR="00A85C5C" w:rsidRPr="00063D49" w14:paraId="0E836B1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5DB1F3A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-29c-3p</w:t>
            </w:r>
          </w:p>
        </w:tc>
        <w:tc>
          <w:tcPr>
            <w:tcW w:w="860" w:type="dxa"/>
            <w:tcBorders>
              <w:top w:val="nil"/>
              <w:left w:val="single" w:sz="8" w:space="0" w:color="auto"/>
              <w:bottom w:val="nil"/>
              <w:right w:val="single" w:sz="8" w:space="0" w:color="auto"/>
            </w:tcBorders>
            <w:shd w:val="clear" w:color="auto" w:fill="auto"/>
            <w:noWrap/>
            <w:vAlign w:val="center"/>
            <w:hideMark/>
          </w:tcPr>
          <w:p w14:paraId="0EDE5326"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022892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2,79</w:t>
            </w:r>
          </w:p>
        </w:tc>
        <w:tc>
          <w:tcPr>
            <w:tcW w:w="892" w:type="dxa"/>
            <w:tcBorders>
              <w:top w:val="nil"/>
              <w:left w:val="nil"/>
              <w:bottom w:val="nil"/>
              <w:right w:val="nil"/>
            </w:tcBorders>
            <w:shd w:val="clear" w:color="auto" w:fill="auto"/>
            <w:noWrap/>
            <w:vAlign w:val="center"/>
            <w:hideMark/>
          </w:tcPr>
          <w:p w14:paraId="6991ACB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0,1858</w:t>
            </w:r>
          </w:p>
        </w:tc>
        <w:tc>
          <w:tcPr>
            <w:tcW w:w="991" w:type="dxa"/>
            <w:tcBorders>
              <w:top w:val="nil"/>
              <w:left w:val="nil"/>
              <w:bottom w:val="nil"/>
              <w:right w:val="single" w:sz="8" w:space="0" w:color="auto"/>
            </w:tcBorders>
            <w:shd w:val="clear" w:color="auto" w:fill="auto"/>
            <w:noWrap/>
            <w:vAlign w:val="center"/>
            <w:hideMark/>
          </w:tcPr>
          <w:p w14:paraId="149B6C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0,2654</w:t>
            </w:r>
          </w:p>
        </w:tc>
        <w:tc>
          <w:tcPr>
            <w:tcW w:w="941" w:type="dxa"/>
            <w:tcBorders>
              <w:top w:val="nil"/>
              <w:left w:val="nil"/>
              <w:bottom w:val="nil"/>
              <w:right w:val="nil"/>
            </w:tcBorders>
            <w:shd w:val="clear" w:color="auto" w:fill="auto"/>
            <w:noWrap/>
            <w:vAlign w:val="center"/>
            <w:hideMark/>
          </w:tcPr>
          <w:p w14:paraId="298B417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1,84</w:t>
            </w:r>
          </w:p>
        </w:tc>
        <w:tc>
          <w:tcPr>
            <w:tcW w:w="903" w:type="dxa"/>
            <w:tcBorders>
              <w:top w:val="nil"/>
              <w:left w:val="nil"/>
              <w:bottom w:val="nil"/>
              <w:right w:val="nil"/>
            </w:tcBorders>
            <w:shd w:val="clear" w:color="auto" w:fill="auto"/>
            <w:noWrap/>
            <w:vAlign w:val="center"/>
            <w:hideMark/>
          </w:tcPr>
          <w:p w14:paraId="5E5A9F8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0,0619</w:t>
            </w:r>
          </w:p>
        </w:tc>
        <w:tc>
          <w:tcPr>
            <w:tcW w:w="980" w:type="dxa"/>
            <w:tcBorders>
              <w:top w:val="nil"/>
              <w:left w:val="nil"/>
              <w:bottom w:val="nil"/>
              <w:right w:val="single" w:sz="8" w:space="0" w:color="auto"/>
            </w:tcBorders>
            <w:shd w:val="clear" w:color="auto" w:fill="auto"/>
            <w:noWrap/>
            <w:vAlign w:val="center"/>
            <w:hideMark/>
          </w:tcPr>
          <w:p w14:paraId="55A62A0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0,1237</w:t>
            </w:r>
          </w:p>
        </w:tc>
        <w:tc>
          <w:tcPr>
            <w:tcW w:w="941" w:type="dxa"/>
            <w:tcBorders>
              <w:top w:val="nil"/>
              <w:left w:val="nil"/>
              <w:bottom w:val="nil"/>
              <w:right w:val="nil"/>
            </w:tcBorders>
            <w:shd w:val="clear" w:color="auto" w:fill="auto"/>
            <w:noWrap/>
            <w:vAlign w:val="center"/>
            <w:hideMark/>
          </w:tcPr>
          <w:p w14:paraId="62A7F6C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3,72</w:t>
            </w:r>
          </w:p>
        </w:tc>
        <w:tc>
          <w:tcPr>
            <w:tcW w:w="914" w:type="dxa"/>
            <w:tcBorders>
              <w:top w:val="nil"/>
              <w:left w:val="nil"/>
              <w:bottom w:val="nil"/>
              <w:right w:val="nil"/>
            </w:tcBorders>
            <w:shd w:val="clear" w:color="auto" w:fill="auto"/>
            <w:noWrap/>
            <w:vAlign w:val="center"/>
            <w:hideMark/>
          </w:tcPr>
          <w:p w14:paraId="60B444F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0,0048</w:t>
            </w:r>
          </w:p>
        </w:tc>
        <w:tc>
          <w:tcPr>
            <w:tcW w:w="969" w:type="dxa"/>
            <w:tcBorders>
              <w:top w:val="nil"/>
              <w:left w:val="nil"/>
              <w:bottom w:val="nil"/>
              <w:right w:val="single" w:sz="8" w:space="0" w:color="auto"/>
            </w:tcBorders>
            <w:shd w:val="clear" w:color="auto" w:fill="auto"/>
            <w:vAlign w:val="center"/>
            <w:hideMark/>
          </w:tcPr>
          <w:p w14:paraId="7EC72C9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0,01745</w:t>
            </w:r>
          </w:p>
        </w:tc>
        <w:tc>
          <w:tcPr>
            <w:tcW w:w="874" w:type="dxa"/>
            <w:tcBorders>
              <w:top w:val="nil"/>
              <w:left w:val="nil"/>
              <w:bottom w:val="nil"/>
              <w:right w:val="nil"/>
            </w:tcBorders>
            <w:shd w:val="clear" w:color="auto" w:fill="auto"/>
            <w:noWrap/>
            <w:vAlign w:val="center"/>
            <w:hideMark/>
          </w:tcPr>
          <w:p w14:paraId="3A06B42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7,31</w:t>
            </w:r>
          </w:p>
        </w:tc>
        <w:tc>
          <w:tcPr>
            <w:tcW w:w="850" w:type="dxa"/>
            <w:tcBorders>
              <w:top w:val="nil"/>
              <w:left w:val="nil"/>
              <w:bottom w:val="nil"/>
              <w:right w:val="nil"/>
            </w:tcBorders>
            <w:shd w:val="clear" w:color="auto" w:fill="auto"/>
            <w:noWrap/>
            <w:vAlign w:val="center"/>
            <w:hideMark/>
          </w:tcPr>
          <w:p w14:paraId="2E39725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6CE536D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0,00011</w:t>
            </w:r>
          </w:p>
        </w:tc>
        <w:tc>
          <w:tcPr>
            <w:tcW w:w="885" w:type="dxa"/>
            <w:tcBorders>
              <w:top w:val="nil"/>
              <w:left w:val="nil"/>
              <w:bottom w:val="nil"/>
              <w:right w:val="nil"/>
            </w:tcBorders>
            <w:shd w:val="clear" w:color="auto" w:fill="auto"/>
            <w:noWrap/>
            <w:vAlign w:val="center"/>
            <w:hideMark/>
          </w:tcPr>
          <w:p w14:paraId="3075ED3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-1,52</w:t>
            </w:r>
          </w:p>
        </w:tc>
        <w:tc>
          <w:tcPr>
            <w:tcW w:w="850" w:type="dxa"/>
            <w:tcBorders>
              <w:top w:val="nil"/>
              <w:left w:val="nil"/>
              <w:bottom w:val="nil"/>
              <w:right w:val="nil"/>
            </w:tcBorders>
            <w:shd w:val="clear" w:color="auto" w:fill="auto"/>
            <w:noWrap/>
            <w:vAlign w:val="center"/>
            <w:hideMark/>
          </w:tcPr>
          <w:p w14:paraId="371AFEE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0,6301</w:t>
            </w:r>
          </w:p>
        </w:tc>
        <w:tc>
          <w:tcPr>
            <w:tcW w:w="1090" w:type="dxa"/>
            <w:tcBorders>
              <w:top w:val="nil"/>
              <w:left w:val="nil"/>
              <w:bottom w:val="nil"/>
              <w:right w:val="single" w:sz="8" w:space="0" w:color="auto"/>
            </w:tcBorders>
            <w:shd w:val="clear" w:color="auto" w:fill="auto"/>
            <w:noWrap/>
            <w:vAlign w:val="center"/>
            <w:hideMark/>
          </w:tcPr>
          <w:p w14:paraId="21B0965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0,6301</w:t>
            </w:r>
          </w:p>
        </w:tc>
      </w:tr>
      <w:tr w:rsidR="00A85C5C" w:rsidRPr="00063D49" w14:paraId="5A70EA38"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2AFCD4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-92a-3p</w:t>
            </w:r>
          </w:p>
        </w:tc>
        <w:tc>
          <w:tcPr>
            <w:tcW w:w="860" w:type="dxa"/>
            <w:tcBorders>
              <w:top w:val="nil"/>
              <w:left w:val="single" w:sz="8" w:space="0" w:color="auto"/>
              <w:bottom w:val="nil"/>
              <w:right w:val="single" w:sz="8" w:space="0" w:color="auto"/>
            </w:tcBorders>
            <w:shd w:val="clear" w:color="auto" w:fill="auto"/>
            <w:noWrap/>
            <w:vAlign w:val="center"/>
            <w:hideMark/>
          </w:tcPr>
          <w:p w14:paraId="0D6430E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0,0241</w:t>
            </w:r>
          </w:p>
        </w:tc>
        <w:tc>
          <w:tcPr>
            <w:tcW w:w="941" w:type="dxa"/>
            <w:tcBorders>
              <w:top w:val="nil"/>
              <w:left w:val="nil"/>
              <w:bottom w:val="nil"/>
              <w:right w:val="nil"/>
            </w:tcBorders>
            <w:shd w:val="clear" w:color="auto" w:fill="auto"/>
            <w:noWrap/>
            <w:vAlign w:val="center"/>
            <w:hideMark/>
          </w:tcPr>
          <w:p w14:paraId="57B418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1,61</w:t>
            </w:r>
          </w:p>
        </w:tc>
        <w:tc>
          <w:tcPr>
            <w:tcW w:w="892" w:type="dxa"/>
            <w:tcBorders>
              <w:top w:val="nil"/>
              <w:left w:val="nil"/>
              <w:bottom w:val="nil"/>
              <w:right w:val="nil"/>
            </w:tcBorders>
            <w:shd w:val="clear" w:color="auto" w:fill="auto"/>
            <w:noWrap/>
            <w:vAlign w:val="center"/>
            <w:hideMark/>
          </w:tcPr>
          <w:p w14:paraId="330E95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0,2168</w:t>
            </w:r>
          </w:p>
        </w:tc>
        <w:tc>
          <w:tcPr>
            <w:tcW w:w="991" w:type="dxa"/>
            <w:tcBorders>
              <w:top w:val="nil"/>
              <w:left w:val="nil"/>
              <w:bottom w:val="nil"/>
              <w:right w:val="single" w:sz="8" w:space="0" w:color="auto"/>
            </w:tcBorders>
            <w:shd w:val="clear" w:color="auto" w:fill="auto"/>
            <w:noWrap/>
            <w:vAlign w:val="center"/>
            <w:hideMark/>
          </w:tcPr>
          <w:p w14:paraId="518A8F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0,4335</w:t>
            </w:r>
          </w:p>
        </w:tc>
        <w:tc>
          <w:tcPr>
            <w:tcW w:w="941" w:type="dxa"/>
            <w:tcBorders>
              <w:top w:val="nil"/>
              <w:left w:val="nil"/>
              <w:bottom w:val="nil"/>
              <w:right w:val="nil"/>
            </w:tcBorders>
            <w:shd w:val="clear" w:color="auto" w:fill="auto"/>
            <w:noWrap/>
            <w:vAlign w:val="center"/>
            <w:hideMark/>
          </w:tcPr>
          <w:p w14:paraId="4BA3308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1,89</w:t>
            </w:r>
          </w:p>
        </w:tc>
        <w:tc>
          <w:tcPr>
            <w:tcW w:w="903" w:type="dxa"/>
            <w:tcBorders>
              <w:top w:val="nil"/>
              <w:left w:val="nil"/>
              <w:bottom w:val="nil"/>
              <w:right w:val="nil"/>
            </w:tcBorders>
            <w:shd w:val="clear" w:color="auto" w:fill="auto"/>
            <w:noWrap/>
            <w:vAlign w:val="center"/>
            <w:hideMark/>
          </w:tcPr>
          <w:p w14:paraId="4E895E9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0,0358</w:t>
            </w:r>
          </w:p>
        </w:tc>
        <w:tc>
          <w:tcPr>
            <w:tcW w:w="980" w:type="dxa"/>
            <w:tcBorders>
              <w:top w:val="nil"/>
              <w:left w:val="nil"/>
              <w:bottom w:val="nil"/>
              <w:right w:val="single" w:sz="8" w:space="0" w:color="auto"/>
            </w:tcBorders>
            <w:shd w:val="clear" w:color="auto" w:fill="auto"/>
            <w:vAlign w:val="center"/>
            <w:hideMark/>
          </w:tcPr>
          <w:p w14:paraId="06FEC5D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0,17913</w:t>
            </w:r>
          </w:p>
        </w:tc>
        <w:tc>
          <w:tcPr>
            <w:tcW w:w="941" w:type="dxa"/>
            <w:tcBorders>
              <w:top w:val="nil"/>
              <w:left w:val="nil"/>
              <w:bottom w:val="nil"/>
              <w:right w:val="nil"/>
            </w:tcBorders>
            <w:shd w:val="clear" w:color="auto" w:fill="auto"/>
            <w:noWrap/>
            <w:vAlign w:val="center"/>
            <w:hideMark/>
          </w:tcPr>
          <w:p w14:paraId="76F95E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1,87</w:t>
            </w:r>
          </w:p>
        </w:tc>
        <w:tc>
          <w:tcPr>
            <w:tcW w:w="914" w:type="dxa"/>
            <w:tcBorders>
              <w:top w:val="nil"/>
              <w:left w:val="nil"/>
              <w:bottom w:val="nil"/>
              <w:right w:val="nil"/>
            </w:tcBorders>
            <w:shd w:val="clear" w:color="auto" w:fill="auto"/>
            <w:noWrap/>
            <w:vAlign w:val="center"/>
            <w:hideMark/>
          </w:tcPr>
          <w:p w14:paraId="579F4C6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0,0750</w:t>
            </w:r>
          </w:p>
        </w:tc>
        <w:tc>
          <w:tcPr>
            <w:tcW w:w="969" w:type="dxa"/>
            <w:tcBorders>
              <w:top w:val="nil"/>
              <w:left w:val="nil"/>
              <w:bottom w:val="nil"/>
              <w:right w:val="single" w:sz="8" w:space="0" w:color="auto"/>
            </w:tcBorders>
            <w:shd w:val="clear" w:color="auto" w:fill="auto"/>
            <w:noWrap/>
            <w:vAlign w:val="center"/>
            <w:hideMark/>
          </w:tcPr>
          <w:p w14:paraId="1542D3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0,2201</w:t>
            </w:r>
          </w:p>
        </w:tc>
        <w:tc>
          <w:tcPr>
            <w:tcW w:w="874" w:type="dxa"/>
            <w:tcBorders>
              <w:top w:val="nil"/>
              <w:left w:val="nil"/>
              <w:bottom w:val="nil"/>
              <w:right w:val="nil"/>
            </w:tcBorders>
            <w:shd w:val="clear" w:color="auto" w:fill="auto"/>
            <w:noWrap/>
            <w:vAlign w:val="center"/>
            <w:hideMark/>
          </w:tcPr>
          <w:p w14:paraId="3FC144E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2,24</w:t>
            </w:r>
          </w:p>
        </w:tc>
        <w:tc>
          <w:tcPr>
            <w:tcW w:w="850" w:type="dxa"/>
            <w:tcBorders>
              <w:top w:val="nil"/>
              <w:left w:val="nil"/>
              <w:bottom w:val="nil"/>
              <w:right w:val="nil"/>
            </w:tcBorders>
            <w:shd w:val="clear" w:color="auto" w:fill="auto"/>
            <w:noWrap/>
            <w:vAlign w:val="center"/>
            <w:hideMark/>
          </w:tcPr>
          <w:p w14:paraId="747D7D4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0,0012</w:t>
            </w:r>
          </w:p>
        </w:tc>
        <w:tc>
          <w:tcPr>
            <w:tcW w:w="1100" w:type="dxa"/>
            <w:tcBorders>
              <w:top w:val="nil"/>
              <w:left w:val="nil"/>
              <w:bottom w:val="nil"/>
              <w:right w:val="single" w:sz="8" w:space="0" w:color="auto"/>
            </w:tcBorders>
            <w:shd w:val="clear" w:color="auto" w:fill="auto"/>
            <w:vAlign w:val="center"/>
            <w:hideMark/>
          </w:tcPr>
          <w:p w14:paraId="0D3BF67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0,01153</w:t>
            </w:r>
          </w:p>
        </w:tc>
        <w:tc>
          <w:tcPr>
            <w:tcW w:w="885" w:type="dxa"/>
            <w:tcBorders>
              <w:top w:val="nil"/>
              <w:left w:val="nil"/>
              <w:bottom w:val="nil"/>
              <w:right w:val="nil"/>
            </w:tcBorders>
            <w:shd w:val="clear" w:color="auto" w:fill="auto"/>
            <w:noWrap/>
            <w:vAlign w:val="center"/>
            <w:hideMark/>
          </w:tcPr>
          <w:p w14:paraId="506A2B6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1,17</w:t>
            </w:r>
          </w:p>
        </w:tc>
        <w:tc>
          <w:tcPr>
            <w:tcW w:w="850" w:type="dxa"/>
            <w:tcBorders>
              <w:top w:val="nil"/>
              <w:left w:val="nil"/>
              <w:bottom w:val="nil"/>
              <w:right w:val="nil"/>
            </w:tcBorders>
            <w:shd w:val="clear" w:color="auto" w:fill="auto"/>
            <w:noWrap/>
            <w:vAlign w:val="center"/>
            <w:hideMark/>
          </w:tcPr>
          <w:p w14:paraId="140F42B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0,4477</w:t>
            </w:r>
          </w:p>
        </w:tc>
        <w:tc>
          <w:tcPr>
            <w:tcW w:w="1090" w:type="dxa"/>
            <w:tcBorders>
              <w:top w:val="nil"/>
              <w:left w:val="nil"/>
              <w:bottom w:val="nil"/>
              <w:right w:val="single" w:sz="8" w:space="0" w:color="auto"/>
            </w:tcBorders>
            <w:shd w:val="clear" w:color="auto" w:fill="auto"/>
            <w:noWrap/>
            <w:vAlign w:val="center"/>
            <w:hideMark/>
          </w:tcPr>
          <w:p w14:paraId="28803B5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0,5596</w:t>
            </w:r>
          </w:p>
        </w:tc>
      </w:tr>
      <w:tr w:rsidR="00A85C5C" w:rsidRPr="00063D49" w14:paraId="5775A2E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8D644FB"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lastRenderedPageBreak/>
              <w:t>miR</w:t>
            </w:r>
            <w:proofErr w:type="gramEnd"/>
            <w:r w:rsidRPr="00063D49">
              <w:rPr>
                <w:rFonts w:ascii="Arial" w:hAnsi="Arial" w:cs="Arial"/>
                <w:b/>
                <w:bCs/>
                <w:sz w:val="19"/>
                <w:szCs w:val="19"/>
                <w:lang w:eastAsia="fr-BE"/>
              </w:rPr>
              <w:t>-125b-5p</w:t>
            </w:r>
          </w:p>
        </w:tc>
        <w:tc>
          <w:tcPr>
            <w:tcW w:w="860" w:type="dxa"/>
            <w:tcBorders>
              <w:top w:val="nil"/>
              <w:left w:val="single" w:sz="8" w:space="0" w:color="auto"/>
              <w:bottom w:val="nil"/>
              <w:right w:val="single" w:sz="8" w:space="0" w:color="auto"/>
            </w:tcBorders>
            <w:shd w:val="clear" w:color="auto" w:fill="auto"/>
            <w:noWrap/>
            <w:vAlign w:val="center"/>
            <w:hideMark/>
          </w:tcPr>
          <w:p w14:paraId="0F211479"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0,0106</w:t>
            </w:r>
          </w:p>
        </w:tc>
        <w:tc>
          <w:tcPr>
            <w:tcW w:w="941" w:type="dxa"/>
            <w:tcBorders>
              <w:top w:val="nil"/>
              <w:left w:val="nil"/>
              <w:bottom w:val="nil"/>
              <w:right w:val="nil"/>
            </w:tcBorders>
            <w:shd w:val="clear" w:color="auto" w:fill="auto"/>
            <w:noWrap/>
            <w:vAlign w:val="center"/>
            <w:hideMark/>
          </w:tcPr>
          <w:p w14:paraId="031B1DC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1,73</w:t>
            </w:r>
          </w:p>
        </w:tc>
        <w:tc>
          <w:tcPr>
            <w:tcW w:w="892" w:type="dxa"/>
            <w:tcBorders>
              <w:top w:val="nil"/>
              <w:left w:val="nil"/>
              <w:bottom w:val="nil"/>
              <w:right w:val="nil"/>
            </w:tcBorders>
            <w:shd w:val="clear" w:color="auto" w:fill="auto"/>
            <w:noWrap/>
            <w:vAlign w:val="center"/>
            <w:hideMark/>
          </w:tcPr>
          <w:p w14:paraId="4252417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0,5982</w:t>
            </w:r>
          </w:p>
        </w:tc>
        <w:tc>
          <w:tcPr>
            <w:tcW w:w="991" w:type="dxa"/>
            <w:tcBorders>
              <w:top w:val="nil"/>
              <w:left w:val="nil"/>
              <w:bottom w:val="nil"/>
              <w:right w:val="single" w:sz="8" w:space="0" w:color="auto"/>
            </w:tcBorders>
            <w:shd w:val="clear" w:color="auto" w:fill="auto"/>
            <w:noWrap/>
            <w:vAlign w:val="center"/>
            <w:hideMark/>
          </w:tcPr>
          <w:p w14:paraId="68A775A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0,6320</w:t>
            </w:r>
          </w:p>
        </w:tc>
        <w:tc>
          <w:tcPr>
            <w:tcW w:w="941" w:type="dxa"/>
            <w:tcBorders>
              <w:top w:val="nil"/>
              <w:left w:val="nil"/>
              <w:bottom w:val="nil"/>
              <w:right w:val="nil"/>
            </w:tcBorders>
            <w:shd w:val="clear" w:color="auto" w:fill="auto"/>
            <w:noWrap/>
            <w:vAlign w:val="center"/>
            <w:hideMark/>
          </w:tcPr>
          <w:p w14:paraId="7B5AB58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3,84</w:t>
            </w:r>
          </w:p>
        </w:tc>
        <w:tc>
          <w:tcPr>
            <w:tcW w:w="903" w:type="dxa"/>
            <w:tcBorders>
              <w:top w:val="nil"/>
              <w:left w:val="nil"/>
              <w:bottom w:val="nil"/>
              <w:right w:val="nil"/>
            </w:tcBorders>
            <w:shd w:val="clear" w:color="auto" w:fill="auto"/>
            <w:noWrap/>
            <w:vAlign w:val="center"/>
            <w:hideMark/>
          </w:tcPr>
          <w:p w14:paraId="61F2FF0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0,0319</w:t>
            </w:r>
          </w:p>
        </w:tc>
        <w:tc>
          <w:tcPr>
            <w:tcW w:w="980" w:type="dxa"/>
            <w:tcBorders>
              <w:top w:val="nil"/>
              <w:left w:val="nil"/>
              <w:bottom w:val="nil"/>
              <w:right w:val="single" w:sz="8" w:space="0" w:color="auto"/>
            </w:tcBorders>
            <w:shd w:val="clear" w:color="auto" w:fill="auto"/>
            <w:vAlign w:val="center"/>
            <w:hideMark/>
          </w:tcPr>
          <w:p w14:paraId="422E29C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0,06750</w:t>
            </w:r>
          </w:p>
        </w:tc>
        <w:tc>
          <w:tcPr>
            <w:tcW w:w="941" w:type="dxa"/>
            <w:tcBorders>
              <w:top w:val="nil"/>
              <w:left w:val="nil"/>
              <w:bottom w:val="nil"/>
              <w:right w:val="nil"/>
            </w:tcBorders>
            <w:shd w:val="clear" w:color="auto" w:fill="auto"/>
            <w:noWrap/>
            <w:vAlign w:val="center"/>
            <w:hideMark/>
          </w:tcPr>
          <w:p w14:paraId="00056B4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3,01</w:t>
            </w:r>
          </w:p>
        </w:tc>
        <w:tc>
          <w:tcPr>
            <w:tcW w:w="914" w:type="dxa"/>
            <w:tcBorders>
              <w:top w:val="nil"/>
              <w:left w:val="nil"/>
              <w:bottom w:val="nil"/>
              <w:right w:val="nil"/>
            </w:tcBorders>
            <w:shd w:val="clear" w:color="auto" w:fill="auto"/>
            <w:noWrap/>
            <w:vAlign w:val="center"/>
            <w:hideMark/>
          </w:tcPr>
          <w:p w14:paraId="6AF1F85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0,0074</w:t>
            </w:r>
          </w:p>
        </w:tc>
        <w:tc>
          <w:tcPr>
            <w:tcW w:w="969" w:type="dxa"/>
            <w:tcBorders>
              <w:top w:val="nil"/>
              <w:left w:val="nil"/>
              <w:bottom w:val="nil"/>
              <w:right w:val="single" w:sz="8" w:space="0" w:color="auto"/>
            </w:tcBorders>
            <w:shd w:val="clear" w:color="auto" w:fill="auto"/>
            <w:vAlign w:val="center"/>
            <w:hideMark/>
          </w:tcPr>
          <w:p w14:paraId="5FD0B7C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0,03721</w:t>
            </w:r>
          </w:p>
        </w:tc>
        <w:tc>
          <w:tcPr>
            <w:tcW w:w="874" w:type="dxa"/>
            <w:tcBorders>
              <w:top w:val="nil"/>
              <w:left w:val="nil"/>
              <w:bottom w:val="nil"/>
              <w:right w:val="nil"/>
            </w:tcBorders>
            <w:shd w:val="clear" w:color="auto" w:fill="auto"/>
            <w:noWrap/>
            <w:vAlign w:val="center"/>
            <w:hideMark/>
          </w:tcPr>
          <w:p w14:paraId="652778C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3,19</w:t>
            </w:r>
          </w:p>
        </w:tc>
        <w:tc>
          <w:tcPr>
            <w:tcW w:w="850" w:type="dxa"/>
            <w:tcBorders>
              <w:top w:val="nil"/>
              <w:left w:val="nil"/>
              <w:bottom w:val="nil"/>
              <w:right w:val="nil"/>
            </w:tcBorders>
            <w:shd w:val="clear" w:color="auto" w:fill="auto"/>
            <w:noWrap/>
            <w:vAlign w:val="center"/>
            <w:hideMark/>
          </w:tcPr>
          <w:p w14:paraId="3652480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0,0041</w:t>
            </w:r>
          </w:p>
        </w:tc>
        <w:tc>
          <w:tcPr>
            <w:tcW w:w="1100" w:type="dxa"/>
            <w:tcBorders>
              <w:top w:val="nil"/>
              <w:left w:val="nil"/>
              <w:bottom w:val="nil"/>
              <w:right w:val="single" w:sz="8" w:space="0" w:color="auto"/>
            </w:tcBorders>
            <w:shd w:val="clear" w:color="auto" w:fill="auto"/>
            <w:vAlign w:val="center"/>
            <w:hideMark/>
          </w:tcPr>
          <w:p w14:paraId="0DA33D6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0,03721</w:t>
            </w:r>
          </w:p>
        </w:tc>
        <w:tc>
          <w:tcPr>
            <w:tcW w:w="885" w:type="dxa"/>
            <w:tcBorders>
              <w:top w:val="nil"/>
              <w:left w:val="nil"/>
              <w:bottom w:val="nil"/>
              <w:right w:val="nil"/>
            </w:tcBorders>
            <w:shd w:val="clear" w:color="auto" w:fill="auto"/>
            <w:noWrap/>
            <w:vAlign w:val="center"/>
            <w:hideMark/>
          </w:tcPr>
          <w:p w14:paraId="4A770C4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2,22</w:t>
            </w:r>
          </w:p>
        </w:tc>
        <w:tc>
          <w:tcPr>
            <w:tcW w:w="850" w:type="dxa"/>
            <w:tcBorders>
              <w:top w:val="nil"/>
              <w:left w:val="nil"/>
              <w:bottom w:val="nil"/>
              <w:right w:val="nil"/>
            </w:tcBorders>
            <w:shd w:val="clear" w:color="auto" w:fill="auto"/>
            <w:noWrap/>
            <w:vAlign w:val="center"/>
            <w:hideMark/>
          </w:tcPr>
          <w:p w14:paraId="541EEFA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0,1277</w:t>
            </w:r>
          </w:p>
        </w:tc>
        <w:tc>
          <w:tcPr>
            <w:tcW w:w="1090" w:type="dxa"/>
            <w:tcBorders>
              <w:top w:val="nil"/>
              <w:left w:val="nil"/>
              <w:bottom w:val="nil"/>
              <w:right w:val="single" w:sz="8" w:space="0" w:color="auto"/>
            </w:tcBorders>
            <w:shd w:val="clear" w:color="auto" w:fill="auto"/>
            <w:noWrap/>
            <w:vAlign w:val="center"/>
            <w:hideMark/>
          </w:tcPr>
          <w:p w14:paraId="41DD078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0,2128</w:t>
            </w:r>
          </w:p>
        </w:tc>
      </w:tr>
      <w:tr w:rsidR="00A85C5C" w:rsidRPr="00063D49" w14:paraId="7DC587F8"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56F8276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-142-3p</w:t>
            </w:r>
          </w:p>
        </w:tc>
        <w:tc>
          <w:tcPr>
            <w:tcW w:w="860" w:type="dxa"/>
            <w:tcBorders>
              <w:top w:val="nil"/>
              <w:left w:val="single" w:sz="8" w:space="0" w:color="auto"/>
              <w:bottom w:val="nil"/>
              <w:right w:val="single" w:sz="8" w:space="0" w:color="auto"/>
            </w:tcBorders>
            <w:shd w:val="clear" w:color="auto" w:fill="auto"/>
            <w:noWrap/>
            <w:vAlign w:val="center"/>
            <w:hideMark/>
          </w:tcPr>
          <w:p w14:paraId="090B807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194B3E7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-1,27</w:t>
            </w:r>
          </w:p>
        </w:tc>
        <w:tc>
          <w:tcPr>
            <w:tcW w:w="892" w:type="dxa"/>
            <w:tcBorders>
              <w:top w:val="nil"/>
              <w:left w:val="nil"/>
              <w:bottom w:val="nil"/>
              <w:right w:val="nil"/>
            </w:tcBorders>
            <w:shd w:val="clear" w:color="auto" w:fill="auto"/>
            <w:noWrap/>
            <w:vAlign w:val="center"/>
            <w:hideMark/>
          </w:tcPr>
          <w:p w14:paraId="76A8967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0,5725</w:t>
            </w:r>
          </w:p>
        </w:tc>
        <w:tc>
          <w:tcPr>
            <w:tcW w:w="991" w:type="dxa"/>
            <w:tcBorders>
              <w:top w:val="nil"/>
              <w:left w:val="nil"/>
              <w:bottom w:val="nil"/>
              <w:right w:val="single" w:sz="8" w:space="0" w:color="auto"/>
            </w:tcBorders>
            <w:shd w:val="clear" w:color="auto" w:fill="auto"/>
            <w:noWrap/>
            <w:vAlign w:val="center"/>
            <w:hideMark/>
          </w:tcPr>
          <w:p w14:paraId="3CA19D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0,6361</w:t>
            </w:r>
          </w:p>
        </w:tc>
        <w:tc>
          <w:tcPr>
            <w:tcW w:w="941" w:type="dxa"/>
            <w:tcBorders>
              <w:top w:val="nil"/>
              <w:left w:val="nil"/>
              <w:bottom w:val="nil"/>
              <w:right w:val="nil"/>
            </w:tcBorders>
            <w:shd w:val="clear" w:color="auto" w:fill="auto"/>
            <w:noWrap/>
            <w:vAlign w:val="center"/>
            <w:hideMark/>
          </w:tcPr>
          <w:p w14:paraId="1F143C0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1,95</w:t>
            </w:r>
          </w:p>
        </w:tc>
        <w:tc>
          <w:tcPr>
            <w:tcW w:w="903" w:type="dxa"/>
            <w:tcBorders>
              <w:top w:val="nil"/>
              <w:left w:val="nil"/>
              <w:bottom w:val="nil"/>
              <w:right w:val="nil"/>
            </w:tcBorders>
            <w:shd w:val="clear" w:color="auto" w:fill="auto"/>
            <w:noWrap/>
            <w:vAlign w:val="center"/>
            <w:hideMark/>
          </w:tcPr>
          <w:p w14:paraId="664F5C4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0,0272</w:t>
            </w:r>
          </w:p>
        </w:tc>
        <w:tc>
          <w:tcPr>
            <w:tcW w:w="980" w:type="dxa"/>
            <w:tcBorders>
              <w:top w:val="nil"/>
              <w:left w:val="nil"/>
              <w:bottom w:val="nil"/>
              <w:right w:val="single" w:sz="8" w:space="0" w:color="auto"/>
            </w:tcBorders>
            <w:shd w:val="clear" w:color="auto" w:fill="auto"/>
            <w:vAlign w:val="center"/>
            <w:hideMark/>
          </w:tcPr>
          <w:p w14:paraId="0D945FD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0,07703</w:t>
            </w:r>
          </w:p>
        </w:tc>
        <w:tc>
          <w:tcPr>
            <w:tcW w:w="941" w:type="dxa"/>
            <w:tcBorders>
              <w:top w:val="nil"/>
              <w:left w:val="nil"/>
              <w:bottom w:val="nil"/>
              <w:right w:val="nil"/>
            </w:tcBorders>
            <w:shd w:val="clear" w:color="auto" w:fill="auto"/>
            <w:noWrap/>
            <w:vAlign w:val="center"/>
            <w:hideMark/>
          </w:tcPr>
          <w:p w14:paraId="102EB17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5,39</w:t>
            </w:r>
          </w:p>
        </w:tc>
        <w:tc>
          <w:tcPr>
            <w:tcW w:w="914" w:type="dxa"/>
            <w:tcBorders>
              <w:top w:val="nil"/>
              <w:left w:val="nil"/>
              <w:bottom w:val="nil"/>
              <w:right w:val="nil"/>
            </w:tcBorders>
            <w:shd w:val="clear" w:color="auto" w:fill="auto"/>
            <w:noWrap/>
            <w:vAlign w:val="center"/>
            <w:hideMark/>
          </w:tcPr>
          <w:p w14:paraId="6A5A4E8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0,0308</w:t>
            </w:r>
          </w:p>
        </w:tc>
        <w:tc>
          <w:tcPr>
            <w:tcW w:w="969" w:type="dxa"/>
            <w:tcBorders>
              <w:top w:val="nil"/>
              <w:left w:val="nil"/>
              <w:bottom w:val="nil"/>
              <w:right w:val="single" w:sz="8" w:space="0" w:color="auto"/>
            </w:tcBorders>
            <w:shd w:val="clear" w:color="auto" w:fill="auto"/>
            <w:vAlign w:val="center"/>
            <w:hideMark/>
          </w:tcPr>
          <w:p w14:paraId="2583BBB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0,07703</w:t>
            </w:r>
          </w:p>
        </w:tc>
        <w:tc>
          <w:tcPr>
            <w:tcW w:w="874" w:type="dxa"/>
            <w:tcBorders>
              <w:top w:val="nil"/>
              <w:left w:val="nil"/>
              <w:bottom w:val="nil"/>
              <w:right w:val="nil"/>
            </w:tcBorders>
            <w:shd w:val="clear" w:color="auto" w:fill="auto"/>
            <w:noWrap/>
            <w:vAlign w:val="center"/>
            <w:hideMark/>
          </w:tcPr>
          <w:p w14:paraId="49C5C63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11,47</w:t>
            </w:r>
          </w:p>
        </w:tc>
        <w:tc>
          <w:tcPr>
            <w:tcW w:w="850" w:type="dxa"/>
            <w:tcBorders>
              <w:top w:val="nil"/>
              <w:left w:val="nil"/>
              <w:bottom w:val="nil"/>
              <w:right w:val="nil"/>
            </w:tcBorders>
            <w:shd w:val="clear" w:color="auto" w:fill="auto"/>
            <w:noWrap/>
            <w:vAlign w:val="center"/>
            <w:hideMark/>
          </w:tcPr>
          <w:p w14:paraId="4352A25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542AECC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0,00014</w:t>
            </w:r>
          </w:p>
        </w:tc>
        <w:tc>
          <w:tcPr>
            <w:tcW w:w="885" w:type="dxa"/>
            <w:tcBorders>
              <w:top w:val="nil"/>
              <w:left w:val="nil"/>
              <w:bottom w:val="nil"/>
              <w:right w:val="nil"/>
            </w:tcBorders>
            <w:shd w:val="clear" w:color="auto" w:fill="auto"/>
            <w:noWrap/>
            <w:vAlign w:val="center"/>
            <w:hideMark/>
          </w:tcPr>
          <w:p w14:paraId="0DCB3E5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2,47</w:t>
            </w:r>
          </w:p>
        </w:tc>
        <w:tc>
          <w:tcPr>
            <w:tcW w:w="850" w:type="dxa"/>
            <w:tcBorders>
              <w:top w:val="nil"/>
              <w:left w:val="nil"/>
              <w:bottom w:val="nil"/>
              <w:right w:val="nil"/>
            </w:tcBorders>
            <w:shd w:val="clear" w:color="auto" w:fill="auto"/>
            <w:noWrap/>
            <w:vAlign w:val="center"/>
            <w:hideMark/>
          </w:tcPr>
          <w:p w14:paraId="4923E04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0,1148</w:t>
            </w:r>
          </w:p>
        </w:tc>
        <w:tc>
          <w:tcPr>
            <w:tcW w:w="1090" w:type="dxa"/>
            <w:tcBorders>
              <w:top w:val="nil"/>
              <w:left w:val="nil"/>
              <w:bottom w:val="nil"/>
              <w:right w:val="single" w:sz="8" w:space="0" w:color="auto"/>
            </w:tcBorders>
            <w:shd w:val="clear" w:color="auto" w:fill="auto"/>
            <w:noWrap/>
            <w:vAlign w:val="center"/>
            <w:hideMark/>
          </w:tcPr>
          <w:p w14:paraId="005FFEF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0,1640</w:t>
            </w:r>
          </w:p>
        </w:tc>
      </w:tr>
      <w:tr w:rsidR="00A85C5C" w:rsidRPr="00063D49" w14:paraId="2814900B"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DFE3C6B"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-146a-5p</w:t>
            </w:r>
            <w:r w:rsidRPr="00E33D7E">
              <w:rPr>
                <w:rFonts w:ascii="Arial" w:hAnsi="Arial" w:cs="Arial"/>
                <w:bCs/>
                <w:sz w:val="19"/>
                <w:szCs w:val="19"/>
                <w:vertAlign w:val="superscript"/>
                <w:lang w:eastAsia="fr-BE"/>
              </w:rPr>
              <w:t>4</w:t>
            </w:r>
          </w:p>
        </w:tc>
        <w:tc>
          <w:tcPr>
            <w:tcW w:w="860" w:type="dxa"/>
            <w:tcBorders>
              <w:top w:val="nil"/>
              <w:left w:val="single" w:sz="8" w:space="0" w:color="auto"/>
              <w:bottom w:val="nil"/>
              <w:right w:val="single" w:sz="8" w:space="0" w:color="auto"/>
            </w:tcBorders>
            <w:shd w:val="clear" w:color="auto" w:fill="auto"/>
            <w:noWrap/>
            <w:vAlign w:val="center"/>
            <w:hideMark/>
          </w:tcPr>
          <w:p w14:paraId="3D60986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3DC2B45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3,16</w:t>
            </w:r>
          </w:p>
        </w:tc>
        <w:tc>
          <w:tcPr>
            <w:tcW w:w="892" w:type="dxa"/>
            <w:tcBorders>
              <w:top w:val="nil"/>
              <w:left w:val="nil"/>
              <w:bottom w:val="nil"/>
              <w:right w:val="nil"/>
            </w:tcBorders>
            <w:shd w:val="clear" w:color="auto" w:fill="auto"/>
            <w:noWrap/>
            <w:vAlign w:val="center"/>
            <w:hideMark/>
          </w:tcPr>
          <w:p w14:paraId="718CD45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0,0740</w:t>
            </w:r>
          </w:p>
        </w:tc>
        <w:tc>
          <w:tcPr>
            <w:tcW w:w="991" w:type="dxa"/>
            <w:tcBorders>
              <w:top w:val="nil"/>
              <w:left w:val="nil"/>
              <w:bottom w:val="nil"/>
              <w:right w:val="single" w:sz="8" w:space="0" w:color="auto"/>
            </w:tcBorders>
            <w:shd w:val="clear" w:color="auto" w:fill="auto"/>
            <w:noWrap/>
            <w:vAlign w:val="center"/>
            <w:hideMark/>
          </w:tcPr>
          <w:p w14:paraId="42BB78B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0,1234</w:t>
            </w:r>
          </w:p>
        </w:tc>
        <w:tc>
          <w:tcPr>
            <w:tcW w:w="941" w:type="dxa"/>
            <w:tcBorders>
              <w:top w:val="nil"/>
              <w:left w:val="nil"/>
              <w:bottom w:val="nil"/>
              <w:right w:val="nil"/>
            </w:tcBorders>
            <w:shd w:val="clear" w:color="auto" w:fill="auto"/>
            <w:noWrap/>
            <w:vAlign w:val="center"/>
            <w:hideMark/>
          </w:tcPr>
          <w:p w14:paraId="2D13777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4,47</w:t>
            </w:r>
          </w:p>
        </w:tc>
        <w:tc>
          <w:tcPr>
            <w:tcW w:w="903" w:type="dxa"/>
            <w:tcBorders>
              <w:top w:val="nil"/>
              <w:left w:val="nil"/>
              <w:bottom w:val="nil"/>
              <w:right w:val="nil"/>
            </w:tcBorders>
            <w:shd w:val="clear" w:color="auto" w:fill="auto"/>
            <w:noWrap/>
            <w:vAlign w:val="center"/>
            <w:hideMark/>
          </w:tcPr>
          <w:p w14:paraId="5EDB391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0,0206</w:t>
            </w:r>
          </w:p>
        </w:tc>
        <w:tc>
          <w:tcPr>
            <w:tcW w:w="980" w:type="dxa"/>
            <w:tcBorders>
              <w:top w:val="nil"/>
              <w:left w:val="nil"/>
              <w:bottom w:val="nil"/>
              <w:right w:val="single" w:sz="8" w:space="0" w:color="auto"/>
            </w:tcBorders>
            <w:shd w:val="clear" w:color="auto" w:fill="auto"/>
            <w:vAlign w:val="center"/>
            <w:hideMark/>
          </w:tcPr>
          <w:p w14:paraId="1B2B1DC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0,05324</w:t>
            </w:r>
          </w:p>
        </w:tc>
        <w:tc>
          <w:tcPr>
            <w:tcW w:w="941" w:type="dxa"/>
            <w:tcBorders>
              <w:top w:val="nil"/>
              <w:left w:val="nil"/>
              <w:bottom w:val="nil"/>
              <w:right w:val="nil"/>
            </w:tcBorders>
            <w:shd w:val="clear" w:color="auto" w:fill="auto"/>
            <w:noWrap/>
            <w:vAlign w:val="center"/>
            <w:hideMark/>
          </w:tcPr>
          <w:p w14:paraId="602201A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3,69</w:t>
            </w:r>
          </w:p>
        </w:tc>
        <w:tc>
          <w:tcPr>
            <w:tcW w:w="914" w:type="dxa"/>
            <w:tcBorders>
              <w:top w:val="nil"/>
              <w:left w:val="nil"/>
              <w:bottom w:val="nil"/>
              <w:right w:val="nil"/>
            </w:tcBorders>
            <w:shd w:val="clear" w:color="auto" w:fill="auto"/>
            <w:noWrap/>
            <w:vAlign w:val="center"/>
            <w:hideMark/>
          </w:tcPr>
          <w:p w14:paraId="13A663E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0,0182</w:t>
            </w:r>
          </w:p>
        </w:tc>
        <w:tc>
          <w:tcPr>
            <w:tcW w:w="969" w:type="dxa"/>
            <w:tcBorders>
              <w:top w:val="nil"/>
              <w:left w:val="nil"/>
              <w:bottom w:val="nil"/>
              <w:right w:val="single" w:sz="8" w:space="0" w:color="auto"/>
            </w:tcBorders>
            <w:shd w:val="clear" w:color="auto" w:fill="auto"/>
            <w:vAlign w:val="center"/>
            <w:hideMark/>
          </w:tcPr>
          <w:p w14:paraId="715233A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0,05324</w:t>
            </w:r>
          </w:p>
        </w:tc>
        <w:tc>
          <w:tcPr>
            <w:tcW w:w="874" w:type="dxa"/>
            <w:tcBorders>
              <w:top w:val="nil"/>
              <w:left w:val="nil"/>
              <w:bottom w:val="nil"/>
              <w:right w:val="nil"/>
            </w:tcBorders>
            <w:shd w:val="clear" w:color="auto" w:fill="auto"/>
            <w:noWrap/>
            <w:vAlign w:val="center"/>
            <w:hideMark/>
          </w:tcPr>
          <w:p w14:paraId="799599F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10,34</w:t>
            </w:r>
          </w:p>
        </w:tc>
        <w:tc>
          <w:tcPr>
            <w:tcW w:w="850" w:type="dxa"/>
            <w:tcBorders>
              <w:top w:val="nil"/>
              <w:left w:val="nil"/>
              <w:bottom w:val="nil"/>
              <w:right w:val="nil"/>
            </w:tcBorders>
            <w:shd w:val="clear" w:color="auto" w:fill="auto"/>
            <w:noWrap/>
            <w:vAlign w:val="center"/>
            <w:hideMark/>
          </w:tcPr>
          <w:p w14:paraId="7B40670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70BD70B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0,00002</w:t>
            </w:r>
          </w:p>
        </w:tc>
        <w:tc>
          <w:tcPr>
            <w:tcW w:w="885" w:type="dxa"/>
            <w:tcBorders>
              <w:top w:val="nil"/>
              <w:left w:val="nil"/>
              <w:bottom w:val="nil"/>
              <w:right w:val="nil"/>
            </w:tcBorders>
            <w:shd w:val="clear" w:color="auto" w:fill="auto"/>
            <w:noWrap/>
            <w:vAlign w:val="center"/>
            <w:hideMark/>
          </w:tcPr>
          <w:p w14:paraId="2E99784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1,41</w:t>
            </w:r>
          </w:p>
        </w:tc>
        <w:tc>
          <w:tcPr>
            <w:tcW w:w="850" w:type="dxa"/>
            <w:tcBorders>
              <w:top w:val="nil"/>
              <w:left w:val="nil"/>
              <w:bottom w:val="nil"/>
              <w:right w:val="nil"/>
            </w:tcBorders>
            <w:shd w:val="clear" w:color="auto" w:fill="auto"/>
            <w:noWrap/>
            <w:vAlign w:val="center"/>
            <w:hideMark/>
          </w:tcPr>
          <w:p w14:paraId="50A8931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0,6988</w:t>
            </w:r>
          </w:p>
        </w:tc>
        <w:tc>
          <w:tcPr>
            <w:tcW w:w="1090" w:type="dxa"/>
            <w:tcBorders>
              <w:top w:val="nil"/>
              <w:left w:val="nil"/>
              <w:bottom w:val="nil"/>
              <w:right w:val="single" w:sz="8" w:space="0" w:color="auto"/>
            </w:tcBorders>
            <w:shd w:val="clear" w:color="auto" w:fill="auto"/>
            <w:noWrap/>
            <w:vAlign w:val="center"/>
            <w:hideMark/>
          </w:tcPr>
          <w:p w14:paraId="6E1EA10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0,7764</w:t>
            </w:r>
          </w:p>
        </w:tc>
      </w:tr>
      <w:tr w:rsidR="00A85C5C" w:rsidRPr="00063D49" w14:paraId="1498176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7E6AB45"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-150-5p</w:t>
            </w:r>
          </w:p>
        </w:tc>
        <w:tc>
          <w:tcPr>
            <w:tcW w:w="860" w:type="dxa"/>
            <w:tcBorders>
              <w:top w:val="nil"/>
              <w:left w:val="single" w:sz="8" w:space="0" w:color="auto"/>
              <w:bottom w:val="nil"/>
              <w:right w:val="single" w:sz="8" w:space="0" w:color="auto"/>
            </w:tcBorders>
            <w:shd w:val="clear" w:color="auto" w:fill="auto"/>
            <w:noWrap/>
            <w:vAlign w:val="center"/>
            <w:hideMark/>
          </w:tcPr>
          <w:p w14:paraId="27455587"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29EEDF4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8,10</w:t>
            </w:r>
          </w:p>
        </w:tc>
        <w:tc>
          <w:tcPr>
            <w:tcW w:w="892" w:type="dxa"/>
            <w:tcBorders>
              <w:top w:val="nil"/>
              <w:left w:val="nil"/>
              <w:bottom w:val="nil"/>
              <w:right w:val="nil"/>
            </w:tcBorders>
            <w:shd w:val="clear" w:color="auto" w:fill="auto"/>
            <w:noWrap/>
            <w:vAlign w:val="center"/>
            <w:hideMark/>
          </w:tcPr>
          <w:p w14:paraId="4BF797D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0,1990</w:t>
            </w:r>
          </w:p>
        </w:tc>
        <w:tc>
          <w:tcPr>
            <w:tcW w:w="991" w:type="dxa"/>
            <w:tcBorders>
              <w:top w:val="nil"/>
              <w:left w:val="nil"/>
              <w:bottom w:val="nil"/>
              <w:right w:val="single" w:sz="8" w:space="0" w:color="auto"/>
            </w:tcBorders>
            <w:shd w:val="clear" w:color="auto" w:fill="auto"/>
            <w:noWrap/>
            <w:vAlign w:val="center"/>
            <w:hideMark/>
          </w:tcPr>
          <w:p w14:paraId="74888A5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0,2842</w:t>
            </w:r>
          </w:p>
        </w:tc>
        <w:tc>
          <w:tcPr>
            <w:tcW w:w="941" w:type="dxa"/>
            <w:tcBorders>
              <w:top w:val="nil"/>
              <w:left w:val="nil"/>
              <w:bottom w:val="nil"/>
              <w:right w:val="nil"/>
            </w:tcBorders>
            <w:shd w:val="clear" w:color="auto" w:fill="auto"/>
            <w:noWrap/>
            <w:vAlign w:val="center"/>
            <w:hideMark/>
          </w:tcPr>
          <w:p w14:paraId="352FFBC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14,03</w:t>
            </w:r>
          </w:p>
        </w:tc>
        <w:tc>
          <w:tcPr>
            <w:tcW w:w="903" w:type="dxa"/>
            <w:tcBorders>
              <w:top w:val="nil"/>
              <w:left w:val="nil"/>
              <w:bottom w:val="nil"/>
              <w:right w:val="nil"/>
            </w:tcBorders>
            <w:shd w:val="clear" w:color="auto" w:fill="auto"/>
            <w:noWrap/>
            <w:vAlign w:val="center"/>
            <w:hideMark/>
          </w:tcPr>
          <w:p w14:paraId="0CDAE8E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0,0380</w:t>
            </w:r>
          </w:p>
        </w:tc>
        <w:tc>
          <w:tcPr>
            <w:tcW w:w="980" w:type="dxa"/>
            <w:tcBorders>
              <w:top w:val="nil"/>
              <w:left w:val="nil"/>
              <w:bottom w:val="nil"/>
              <w:right w:val="single" w:sz="8" w:space="0" w:color="auto"/>
            </w:tcBorders>
            <w:shd w:val="clear" w:color="auto" w:fill="auto"/>
            <w:vAlign w:val="center"/>
            <w:hideMark/>
          </w:tcPr>
          <w:p w14:paraId="4526613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0,06333</w:t>
            </w:r>
          </w:p>
        </w:tc>
        <w:tc>
          <w:tcPr>
            <w:tcW w:w="941" w:type="dxa"/>
            <w:tcBorders>
              <w:top w:val="nil"/>
              <w:left w:val="nil"/>
              <w:bottom w:val="nil"/>
              <w:right w:val="nil"/>
            </w:tcBorders>
            <w:shd w:val="clear" w:color="auto" w:fill="auto"/>
            <w:noWrap/>
            <w:vAlign w:val="center"/>
            <w:hideMark/>
          </w:tcPr>
          <w:p w14:paraId="6C6CD07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28,64</w:t>
            </w:r>
          </w:p>
        </w:tc>
        <w:tc>
          <w:tcPr>
            <w:tcW w:w="914" w:type="dxa"/>
            <w:tcBorders>
              <w:top w:val="nil"/>
              <w:left w:val="nil"/>
              <w:bottom w:val="nil"/>
              <w:right w:val="nil"/>
            </w:tcBorders>
            <w:shd w:val="clear" w:color="auto" w:fill="auto"/>
            <w:noWrap/>
            <w:vAlign w:val="center"/>
            <w:hideMark/>
          </w:tcPr>
          <w:p w14:paraId="2585B89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0,0184</w:t>
            </w:r>
          </w:p>
        </w:tc>
        <w:tc>
          <w:tcPr>
            <w:tcW w:w="969" w:type="dxa"/>
            <w:tcBorders>
              <w:top w:val="nil"/>
              <w:left w:val="nil"/>
              <w:bottom w:val="nil"/>
              <w:right w:val="single" w:sz="8" w:space="0" w:color="auto"/>
            </w:tcBorders>
            <w:shd w:val="clear" w:color="auto" w:fill="auto"/>
            <w:vAlign w:val="center"/>
            <w:hideMark/>
          </w:tcPr>
          <w:p w14:paraId="1606AF5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0,03689</w:t>
            </w:r>
          </w:p>
        </w:tc>
        <w:tc>
          <w:tcPr>
            <w:tcW w:w="874" w:type="dxa"/>
            <w:tcBorders>
              <w:top w:val="nil"/>
              <w:left w:val="nil"/>
              <w:bottom w:val="nil"/>
              <w:right w:val="nil"/>
            </w:tcBorders>
            <w:shd w:val="clear" w:color="auto" w:fill="auto"/>
            <w:noWrap/>
            <w:vAlign w:val="center"/>
            <w:hideMark/>
          </w:tcPr>
          <w:p w14:paraId="1981E24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86,82</w:t>
            </w:r>
          </w:p>
        </w:tc>
        <w:tc>
          <w:tcPr>
            <w:tcW w:w="850" w:type="dxa"/>
            <w:tcBorders>
              <w:top w:val="nil"/>
              <w:left w:val="nil"/>
              <w:bottom w:val="nil"/>
              <w:right w:val="nil"/>
            </w:tcBorders>
            <w:shd w:val="clear" w:color="auto" w:fill="auto"/>
            <w:noWrap/>
            <w:vAlign w:val="center"/>
            <w:hideMark/>
          </w:tcPr>
          <w:p w14:paraId="26D22AF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67C7EF0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0,00000</w:t>
            </w:r>
          </w:p>
        </w:tc>
        <w:tc>
          <w:tcPr>
            <w:tcW w:w="885" w:type="dxa"/>
            <w:tcBorders>
              <w:top w:val="nil"/>
              <w:left w:val="nil"/>
              <w:bottom w:val="nil"/>
              <w:right w:val="nil"/>
            </w:tcBorders>
            <w:shd w:val="clear" w:color="auto" w:fill="auto"/>
            <w:noWrap/>
            <w:vAlign w:val="center"/>
            <w:hideMark/>
          </w:tcPr>
          <w:p w14:paraId="7C2A6F9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1,73</w:t>
            </w:r>
          </w:p>
        </w:tc>
        <w:tc>
          <w:tcPr>
            <w:tcW w:w="850" w:type="dxa"/>
            <w:tcBorders>
              <w:top w:val="nil"/>
              <w:left w:val="nil"/>
              <w:bottom w:val="nil"/>
              <w:right w:val="nil"/>
            </w:tcBorders>
            <w:shd w:val="clear" w:color="auto" w:fill="auto"/>
            <w:noWrap/>
            <w:vAlign w:val="center"/>
            <w:hideMark/>
          </w:tcPr>
          <w:p w14:paraId="03087BC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0,4824</w:t>
            </w:r>
          </w:p>
        </w:tc>
        <w:tc>
          <w:tcPr>
            <w:tcW w:w="1090" w:type="dxa"/>
            <w:tcBorders>
              <w:top w:val="nil"/>
              <w:left w:val="nil"/>
              <w:bottom w:val="nil"/>
              <w:right w:val="single" w:sz="8" w:space="0" w:color="auto"/>
            </w:tcBorders>
            <w:shd w:val="clear" w:color="auto" w:fill="auto"/>
            <w:noWrap/>
            <w:vAlign w:val="center"/>
            <w:hideMark/>
          </w:tcPr>
          <w:p w14:paraId="77806B0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0,5360</w:t>
            </w:r>
          </w:p>
        </w:tc>
      </w:tr>
      <w:tr w:rsidR="00A85C5C" w:rsidRPr="00063D49" w14:paraId="6F6DEE2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9C601F7"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-181b-5p</w:t>
            </w:r>
          </w:p>
        </w:tc>
        <w:tc>
          <w:tcPr>
            <w:tcW w:w="860" w:type="dxa"/>
            <w:tcBorders>
              <w:top w:val="nil"/>
              <w:left w:val="single" w:sz="8" w:space="0" w:color="auto"/>
              <w:bottom w:val="nil"/>
              <w:right w:val="single" w:sz="8" w:space="0" w:color="auto"/>
            </w:tcBorders>
            <w:shd w:val="clear" w:color="auto" w:fill="auto"/>
            <w:noWrap/>
            <w:vAlign w:val="center"/>
            <w:hideMark/>
          </w:tcPr>
          <w:p w14:paraId="2C4621C5"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0,0115</w:t>
            </w:r>
          </w:p>
        </w:tc>
        <w:tc>
          <w:tcPr>
            <w:tcW w:w="941" w:type="dxa"/>
            <w:tcBorders>
              <w:top w:val="nil"/>
              <w:left w:val="nil"/>
              <w:bottom w:val="nil"/>
              <w:right w:val="nil"/>
            </w:tcBorders>
            <w:shd w:val="clear" w:color="auto" w:fill="auto"/>
            <w:noWrap/>
            <w:vAlign w:val="center"/>
            <w:hideMark/>
          </w:tcPr>
          <w:p w14:paraId="198A4F8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2,44</w:t>
            </w:r>
          </w:p>
        </w:tc>
        <w:tc>
          <w:tcPr>
            <w:tcW w:w="892" w:type="dxa"/>
            <w:tcBorders>
              <w:top w:val="nil"/>
              <w:left w:val="nil"/>
              <w:bottom w:val="nil"/>
              <w:right w:val="nil"/>
            </w:tcBorders>
            <w:shd w:val="clear" w:color="auto" w:fill="auto"/>
            <w:noWrap/>
            <w:vAlign w:val="center"/>
            <w:hideMark/>
          </w:tcPr>
          <w:p w14:paraId="6A1969B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0,2004</w:t>
            </w:r>
          </w:p>
        </w:tc>
        <w:tc>
          <w:tcPr>
            <w:tcW w:w="991" w:type="dxa"/>
            <w:tcBorders>
              <w:top w:val="nil"/>
              <w:left w:val="nil"/>
              <w:bottom w:val="nil"/>
              <w:right w:val="single" w:sz="8" w:space="0" w:color="auto"/>
            </w:tcBorders>
            <w:shd w:val="clear" w:color="auto" w:fill="auto"/>
            <w:noWrap/>
            <w:vAlign w:val="center"/>
            <w:hideMark/>
          </w:tcPr>
          <w:p w14:paraId="6BF8BD5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0,2552</w:t>
            </w:r>
          </w:p>
        </w:tc>
        <w:tc>
          <w:tcPr>
            <w:tcW w:w="941" w:type="dxa"/>
            <w:tcBorders>
              <w:top w:val="nil"/>
              <w:left w:val="nil"/>
              <w:bottom w:val="nil"/>
              <w:right w:val="nil"/>
            </w:tcBorders>
            <w:shd w:val="clear" w:color="auto" w:fill="auto"/>
            <w:noWrap/>
            <w:vAlign w:val="center"/>
            <w:hideMark/>
          </w:tcPr>
          <w:p w14:paraId="408466C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2,44</w:t>
            </w:r>
          </w:p>
        </w:tc>
        <w:tc>
          <w:tcPr>
            <w:tcW w:w="903" w:type="dxa"/>
            <w:tcBorders>
              <w:top w:val="nil"/>
              <w:left w:val="nil"/>
              <w:bottom w:val="nil"/>
              <w:right w:val="nil"/>
            </w:tcBorders>
            <w:shd w:val="clear" w:color="auto" w:fill="auto"/>
            <w:noWrap/>
            <w:vAlign w:val="center"/>
            <w:hideMark/>
          </w:tcPr>
          <w:p w14:paraId="3266E42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0,1185</w:t>
            </w:r>
          </w:p>
        </w:tc>
        <w:tc>
          <w:tcPr>
            <w:tcW w:w="980" w:type="dxa"/>
            <w:tcBorders>
              <w:top w:val="nil"/>
              <w:left w:val="nil"/>
              <w:bottom w:val="nil"/>
              <w:right w:val="single" w:sz="8" w:space="0" w:color="auto"/>
            </w:tcBorders>
            <w:shd w:val="clear" w:color="auto" w:fill="auto"/>
            <w:noWrap/>
            <w:vAlign w:val="center"/>
            <w:hideMark/>
          </w:tcPr>
          <w:p w14:paraId="304AED6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0,2370</w:t>
            </w:r>
          </w:p>
        </w:tc>
        <w:tc>
          <w:tcPr>
            <w:tcW w:w="941" w:type="dxa"/>
            <w:tcBorders>
              <w:top w:val="nil"/>
              <w:left w:val="nil"/>
              <w:bottom w:val="nil"/>
              <w:right w:val="nil"/>
            </w:tcBorders>
            <w:shd w:val="clear" w:color="auto" w:fill="auto"/>
            <w:noWrap/>
            <w:vAlign w:val="center"/>
            <w:hideMark/>
          </w:tcPr>
          <w:p w14:paraId="458173D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3,73</w:t>
            </w:r>
          </w:p>
        </w:tc>
        <w:tc>
          <w:tcPr>
            <w:tcW w:w="914" w:type="dxa"/>
            <w:tcBorders>
              <w:top w:val="nil"/>
              <w:left w:val="nil"/>
              <w:bottom w:val="nil"/>
              <w:right w:val="nil"/>
            </w:tcBorders>
            <w:shd w:val="clear" w:color="auto" w:fill="auto"/>
            <w:noWrap/>
            <w:vAlign w:val="center"/>
            <w:hideMark/>
          </w:tcPr>
          <w:p w14:paraId="1245AB2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0,0090</w:t>
            </w:r>
          </w:p>
        </w:tc>
        <w:tc>
          <w:tcPr>
            <w:tcW w:w="969" w:type="dxa"/>
            <w:tcBorders>
              <w:top w:val="nil"/>
              <w:left w:val="nil"/>
              <w:bottom w:val="nil"/>
              <w:right w:val="single" w:sz="8" w:space="0" w:color="auto"/>
            </w:tcBorders>
            <w:shd w:val="clear" w:color="auto" w:fill="auto"/>
            <w:vAlign w:val="center"/>
            <w:hideMark/>
          </w:tcPr>
          <w:p w14:paraId="15C43C9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0,04515</w:t>
            </w:r>
          </w:p>
        </w:tc>
        <w:tc>
          <w:tcPr>
            <w:tcW w:w="874" w:type="dxa"/>
            <w:tcBorders>
              <w:top w:val="nil"/>
              <w:left w:val="nil"/>
              <w:bottom w:val="nil"/>
              <w:right w:val="nil"/>
            </w:tcBorders>
            <w:shd w:val="clear" w:color="auto" w:fill="auto"/>
            <w:noWrap/>
            <w:vAlign w:val="center"/>
            <w:hideMark/>
          </w:tcPr>
          <w:p w14:paraId="2455D1B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3,80</w:t>
            </w:r>
          </w:p>
        </w:tc>
        <w:tc>
          <w:tcPr>
            <w:tcW w:w="850" w:type="dxa"/>
            <w:tcBorders>
              <w:top w:val="nil"/>
              <w:left w:val="nil"/>
              <w:bottom w:val="nil"/>
              <w:right w:val="nil"/>
            </w:tcBorders>
            <w:shd w:val="clear" w:color="auto" w:fill="auto"/>
            <w:noWrap/>
            <w:vAlign w:val="center"/>
            <w:hideMark/>
          </w:tcPr>
          <w:p w14:paraId="0B5A1C7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0,0011</w:t>
            </w:r>
          </w:p>
        </w:tc>
        <w:tc>
          <w:tcPr>
            <w:tcW w:w="1100" w:type="dxa"/>
            <w:tcBorders>
              <w:top w:val="nil"/>
              <w:left w:val="nil"/>
              <w:bottom w:val="nil"/>
              <w:right w:val="single" w:sz="8" w:space="0" w:color="auto"/>
            </w:tcBorders>
            <w:shd w:val="clear" w:color="auto" w:fill="auto"/>
            <w:vAlign w:val="center"/>
            <w:hideMark/>
          </w:tcPr>
          <w:p w14:paraId="1B01C3D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0,01057</w:t>
            </w:r>
          </w:p>
        </w:tc>
        <w:tc>
          <w:tcPr>
            <w:tcW w:w="885" w:type="dxa"/>
            <w:tcBorders>
              <w:top w:val="nil"/>
              <w:left w:val="nil"/>
              <w:bottom w:val="nil"/>
              <w:right w:val="nil"/>
            </w:tcBorders>
            <w:shd w:val="clear" w:color="auto" w:fill="auto"/>
            <w:noWrap/>
            <w:vAlign w:val="center"/>
            <w:hideMark/>
          </w:tcPr>
          <w:p w14:paraId="2DC1D53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1,00</w:t>
            </w:r>
          </w:p>
        </w:tc>
        <w:tc>
          <w:tcPr>
            <w:tcW w:w="850" w:type="dxa"/>
            <w:tcBorders>
              <w:top w:val="nil"/>
              <w:left w:val="nil"/>
              <w:bottom w:val="nil"/>
              <w:right w:val="nil"/>
            </w:tcBorders>
            <w:shd w:val="clear" w:color="auto" w:fill="auto"/>
            <w:noWrap/>
            <w:vAlign w:val="center"/>
            <w:hideMark/>
          </w:tcPr>
          <w:p w14:paraId="001D398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0,8435</w:t>
            </w:r>
          </w:p>
        </w:tc>
        <w:tc>
          <w:tcPr>
            <w:tcW w:w="1090" w:type="dxa"/>
            <w:tcBorders>
              <w:top w:val="nil"/>
              <w:left w:val="nil"/>
              <w:bottom w:val="nil"/>
              <w:right w:val="single" w:sz="8" w:space="0" w:color="auto"/>
            </w:tcBorders>
            <w:shd w:val="clear" w:color="auto" w:fill="auto"/>
            <w:noWrap/>
            <w:vAlign w:val="center"/>
            <w:hideMark/>
          </w:tcPr>
          <w:p w14:paraId="7C33EF3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0,9372</w:t>
            </w:r>
          </w:p>
        </w:tc>
      </w:tr>
      <w:tr w:rsidR="00A85C5C" w:rsidRPr="00063D49" w14:paraId="64F7C9C8"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755FAC0"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-191-5p</w:t>
            </w:r>
          </w:p>
        </w:tc>
        <w:tc>
          <w:tcPr>
            <w:tcW w:w="860" w:type="dxa"/>
            <w:tcBorders>
              <w:top w:val="nil"/>
              <w:left w:val="single" w:sz="8" w:space="0" w:color="auto"/>
              <w:bottom w:val="nil"/>
              <w:right w:val="single" w:sz="8" w:space="0" w:color="auto"/>
            </w:tcBorders>
            <w:shd w:val="clear" w:color="auto" w:fill="auto"/>
            <w:noWrap/>
            <w:vAlign w:val="center"/>
            <w:hideMark/>
          </w:tcPr>
          <w:p w14:paraId="68817496"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0,0275</w:t>
            </w:r>
          </w:p>
        </w:tc>
        <w:tc>
          <w:tcPr>
            <w:tcW w:w="941" w:type="dxa"/>
            <w:tcBorders>
              <w:top w:val="nil"/>
              <w:left w:val="nil"/>
              <w:bottom w:val="nil"/>
              <w:right w:val="nil"/>
            </w:tcBorders>
            <w:shd w:val="clear" w:color="auto" w:fill="auto"/>
            <w:noWrap/>
            <w:vAlign w:val="center"/>
            <w:hideMark/>
          </w:tcPr>
          <w:p w14:paraId="49627A5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1,02</w:t>
            </w:r>
          </w:p>
        </w:tc>
        <w:tc>
          <w:tcPr>
            <w:tcW w:w="892" w:type="dxa"/>
            <w:tcBorders>
              <w:top w:val="nil"/>
              <w:left w:val="nil"/>
              <w:bottom w:val="nil"/>
              <w:right w:val="nil"/>
            </w:tcBorders>
            <w:shd w:val="clear" w:color="auto" w:fill="auto"/>
            <w:noWrap/>
            <w:vAlign w:val="center"/>
            <w:hideMark/>
          </w:tcPr>
          <w:p w14:paraId="61FCC30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0,8328</w:t>
            </w:r>
          </w:p>
        </w:tc>
        <w:tc>
          <w:tcPr>
            <w:tcW w:w="991" w:type="dxa"/>
            <w:tcBorders>
              <w:top w:val="nil"/>
              <w:left w:val="nil"/>
              <w:bottom w:val="nil"/>
              <w:right w:val="single" w:sz="8" w:space="0" w:color="auto"/>
            </w:tcBorders>
            <w:shd w:val="clear" w:color="auto" w:fill="auto"/>
            <w:noWrap/>
            <w:vAlign w:val="center"/>
            <w:hideMark/>
          </w:tcPr>
          <w:p w14:paraId="38D3F3A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0,9099</w:t>
            </w:r>
          </w:p>
        </w:tc>
        <w:tc>
          <w:tcPr>
            <w:tcW w:w="941" w:type="dxa"/>
            <w:tcBorders>
              <w:top w:val="nil"/>
              <w:left w:val="nil"/>
              <w:bottom w:val="nil"/>
              <w:right w:val="nil"/>
            </w:tcBorders>
            <w:shd w:val="clear" w:color="auto" w:fill="auto"/>
            <w:noWrap/>
            <w:vAlign w:val="center"/>
            <w:hideMark/>
          </w:tcPr>
          <w:p w14:paraId="363772B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1,37</w:t>
            </w:r>
          </w:p>
        </w:tc>
        <w:tc>
          <w:tcPr>
            <w:tcW w:w="903" w:type="dxa"/>
            <w:tcBorders>
              <w:top w:val="nil"/>
              <w:left w:val="nil"/>
              <w:bottom w:val="nil"/>
              <w:right w:val="nil"/>
            </w:tcBorders>
            <w:shd w:val="clear" w:color="auto" w:fill="auto"/>
            <w:noWrap/>
            <w:vAlign w:val="center"/>
            <w:hideMark/>
          </w:tcPr>
          <w:p w14:paraId="0839760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0,1054</w:t>
            </w:r>
          </w:p>
        </w:tc>
        <w:tc>
          <w:tcPr>
            <w:tcW w:w="980" w:type="dxa"/>
            <w:tcBorders>
              <w:top w:val="nil"/>
              <w:left w:val="nil"/>
              <w:bottom w:val="nil"/>
              <w:right w:val="single" w:sz="8" w:space="0" w:color="auto"/>
            </w:tcBorders>
            <w:shd w:val="clear" w:color="auto" w:fill="auto"/>
            <w:noWrap/>
            <w:vAlign w:val="center"/>
            <w:hideMark/>
          </w:tcPr>
          <w:p w14:paraId="1F72D62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0,2109</w:t>
            </w:r>
          </w:p>
        </w:tc>
        <w:tc>
          <w:tcPr>
            <w:tcW w:w="941" w:type="dxa"/>
            <w:tcBorders>
              <w:top w:val="nil"/>
              <w:left w:val="nil"/>
              <w:bottom w:val="nil"/>
              <w:right w:val="nil"/>
            </w:tcBorders>
            <w:shd w:val="clear" w:color="auto" w:fill="auto"/>
            <w:noWrap/>
            <w:vAlign w:val="center"/>
            <w:hideMark/>
          </w:tcPr>
          <w:p w14:paraId="138F1CB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1,91</w:t>
            </w:r>
          </w:p>
        </w:tc>
        <w:tc>
          <w:tcPr>
            <w:tcW w:w="914" w:type="dxa"/>
            <w:tcBorders>
              <w:top w:val="nil"/>
              <w:left w:val="nil"/>
              <w:bottom w:val="nil"/>
              <w:right w:val="nil"/>
            </w:tcBorders>
            <w:shd w:val="clear" w:color="auto" w:fill="auto"/>
            <w:noWrap/>
            <w:vAlign w:val="center"/>
            <w:hideMark/>
          </w:tcPr>
          <w:p w14:paraId="744D844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0,0424</w:t>
            </w:r>
          </w:p>
        </w:tc>
        <w:tc>
          <w:tcPr>
            <w:tcW w:w="969" w:type="dxa"/>
            <w:tcBorders>
              <w:top w:val="nil"/>
              <w:left w:val="nil"/>
              <w:bottom w:val="nil"/>
              <w:right w:val="single" w:sz="8" w:space="0" w:color="auto"/>
            </w:tcBorders>
            <w:shd w:val="clear" w:color="auto" w:fill="auto"/>
            <w:vAlign w:val="center"/>
            <w:hideMark/>
          </w:tcPr>
          <w:p w14:paraId="5CD9666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0,14121</w:t>
            </w:r>
          </w:p>
        </w:tc>
        <w:tc>
          <w:tcPr>
            <w:tcW w:w="874" w:type="dxa"/>
            <w:tcBorders>
              <w:top w:val="nil"/>
              <w:left w:val="nil"/>
              <w:bottom w:val="nil"/>
              <w:right w:val="nil"/>
            </w:tcBorders>
            <w:shd w:val="clear" w:color="auto" w:fill="auto"/>
            <w:noWrap/>
            <w:vAlign w:val="center"/>
            <w:hideMark/>
          </w:tcPr>
          <w:p w14:paraId="1B3B1F2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2,32</w:t>
            </w:r>
          </w:p>
        </w:tc>
        <w:tc>
          <w:tcPr>
            <w:tcW w:w="850" w:type="dxa"/>
            <w:tcBorders>
              <w:top w:val="nil"/>
              <w:left w:val="nil"/>
              <w:bottom w:val="nil"/>
              <w:right w:val="nil"/>
            </w:tcBorders>
            <w:shd w:val="clear" w:color="auto" w:fill="auto"/>
            <w:noWrap/>
            <w:vAlign w:val="center"/>
            <w:hideMark/>
          </w:tcPr>
          <w:p w14:paraId="4627779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0,0067</w:t>
            </w:r>
          </w:p>
        </w:tc>
        <w:tc>
          <w:tcPr>
            <w:tcW w:w="1100" w:type="dxa"/>
            <w:tcBorders>
              <w:top w:val="nil"/>
              <w:left w:val="nil"/>
              <w:bottom w:val="nil"/>
              <w:right w:val="single" w:sz="8" w:space="0" w:color="auto"/>
            </w:tcBorders>
            <w:shd w:val="clear" w:color="auto" w:fill="auto"/>
            <w:vAlign w:val="center"/>
            <w:hideMark/>
          </w:tcPr>
          <w:p w14:paraId="73245DF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0,06718</w:t>
            </w:r>
          </w:p>
        </w:tc>
        <w:tc>
          <w:tcPr>
            <w:tcW w:w="885" w:type="dxa"/>
            <w:tcBorders>
              <w:top w:val="nil"/>
              <w:left w:val="nil"/>
              <w:bottom w:val="nil"/>
              <w:right w:val="nil"/>
            </w:tcBorders>
            <w:shd w:val="clear" w:color="auto" w:fill="auto"/>
            <w:noWrap/>
            <w:vAlign w:val="center"/>
            <w:hideMark/>
          </w:tcPr>
          <w:p w14:paraId="55365CD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1,35</w:t>
            </w:r>
          </w:p>
        </w:tc>
        <w:tc>
          <w:tcPr>
            <w:tcW w:w="850" w:type="dxa"/>
            <w:tcBorders>
              <w:top w:val="nil"/>
              <w:left w:val="nil"/>
              <w:bottom w:val="nil"/>
              <w:right w:val="nil"/>
            </w:tcBorders>
            <w:shd w:val="clear" w:color="auto" w:fill="auto"/>
            <w:noWrap/>
            <w:vAlign w:val="center"/>
            <w:hideMark/>
          </w:tcPr>
          <w:p w14:paraId="2195A61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0,1806</w:t>
            </w:r>
          </w:p>
        </w:tc>
        <w:tc>
          <w:tcPr>
            <w:tcW w:w="1090" w:type="dxa"/>
            <w:tcBorders>
              <w:top w:val="nil"/>
              <w:left w:val="nil"/>
              <w:bottom w:val="nil"/>
              <w:right w:val="single" w:sz="8" w:space="0" w:color="auto"/>
            </w:tcBorders>
            <w:shd w:val="clear" w:color="auto" w:fill="auto"/>
            <w:noWrap/>
            <w:vAlign w:val="center"/>
            <w:hideMark/>
          </w:tcPr>
          <w:p w14:paraId="05107F7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0,3009</w:t>
            </w:r>
          </w:p>
        </w:tc>
      </w:tr>
      <w:tr w:rsidR="00A85C5C" w:rsidRPr="00063D49" w14:paraId="320F4340"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104E2AA"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-223-3p</w:t>
            </w:r>
          </w:p>
        </w:tc>
        <w:tc>
          <w:tcPr>
            <w:tcW w:w="860" w:type="dxa"/>
            <w:tcBorders>
              <w:top w:val="nil"/>
              <w:left w:val="single" w:sz="8" w:space="0" w:color="auto"/>
              <w:bottom w:val="nil"/>
              <w:right w:val="single" w:sz="8" w:space="0" w:color="auto"/>
            </w:tcBorders>
            <w:shd w:val="clear" w:color="auto" w:fill="auto"/>
            <w:noWrap/>
            <w:vAlign w:val="center"/>
            <w:hideMark/>
          </w:tcPr>
          <w:p w14:paraId="0378418B"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377724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1,83</w:t>
            </w:r>
          </w:p>
        </w:tc>
        <w:tc>
          <w:tcPr>
            <w:tcW w:w="892" w:type="dxa"/>
            <w:tcBorders>
              <w:top w:val="nil"/>
              <w:left w:val="nil"/>
              <w:bottom w:val="nil"/>
              <w:right w:val="nil"/>
            </w:tcBorders>
            <w:shd w:val="clear" w:color="auto" w:fill="auto"/>
            <w:noWrap/>
            <w:vAlign w:val="center"/>
            <w:hideMark/>
          </w:tcPr>
          <w:p w14:paraId="70B8574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0,5104</w:t>
            </w:r>
          </w:p>
        </w:tc>
        <w:tc>
          <w:tcPr>
            <w:tcW w:w="991" w:type="dxa"/>
            <w:tcBorders>
              <w:top w:val="nil"/>
              <w:left w:val="nil"/>
              <w:bottom w:val="nil"/>
              <w:right w:val="single" w:sz="8" w:space="0" w:color="auto"/>
            </w:tcBorders>
            <w:shd w:val="clear" w:color="auto" w:fill="auto"/>
            <w:noWrap/>
            <w:vAlign w:val="center"/>
            <w:hideMark/>
          </w:tcPr>
          <w:p w14:paraId="6AF9B05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0,5672</w:t>
            </w:r>
          </w:p>
        </w:tc>
        <w:tc>
          <w:tcPr>
            <w:tcW w:w="941" w:type="dxa"/>
            <w:tcBorders>
              <w:top w:val="nil"/>
              <w:left w:val="nil"/>
              <w:bottom w:val="nil"/>
              <w:right w:val="nil"/>
            </w:tcBorders>
            <w:shd w:val="clear" w:color="auto" w:fill="auto"/>
            <w:noWrap/>
            <w:vAlign w:val="center"/>
            <w:hideMark/>
          </w:tcPr>
          <w:p w14:paraId="07EFAAA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3,94</w:t>
            </w:r>
          </w:p>
        </w:tc>
        <w:tc>
          <w:tcPr>
            <w:tcW w:w="903" w:type="dxa"/>
            <w:tcBorders>
              <w:top w:val="nil"/>
              <w:left w:val="nil"/>
              <w:bottom w:val="nil"/>
              <w:right w:val="nil"/>
            </w:tcBorders>
            <w:shd w:val="clear" w:color="auto" w:fill="auto"/>
            <w:noWrap/>
            <w:vAlign w:val="center"/>
            <w:hideMark/>
          </w:tcPr>
          <w:p w14:paraId="10721AB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0,0379</w:t>
            </w:r>
          </w:p>
        </w:tc>
        <w:tc>
          <w:tcPr>
            <w:tcW w:w="980" w:type="dxa"/>
            <w:tcBorders>
              <w:top w:val="nil"/>
              <w:left w:val="nil"/>
              <w:bottom w:val="nil"/>
              <w:right w:val="single" w:sz="8" w:space="0" w:color="auto"/>
            </w:tcBorders>
            <w:shd w:val="clear" w:color="auto" w:fill="auto"/>
            <w:vAlign w:val="center"/>
            <w:hideMark/>
          </w:tcPr>
          <w:p w14:paraId="0478913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0,07588</w:t>
            </w:r>
          </w:p>
        </w:tc>
        <w:tc>
          <w:tcPr>
            <w:tcW w:w="941" w:type="dxa"/>
            <w:tcBorders>
              <w:top w:val="nil"/>
              <w:left w:val="nil"/>
              <w:bottom w:val="nil"/>
              <w:right w:val="nil"/>
            </w:tcBorders>
            <w:shd w:val="clear" w:color="auto" w:fill="auto"/>
            <w:noWrap/>
            <w:vAlign w:val="center"/>
            <w:hideMark/>
          </w:tcPr>
          <w:p w14:paraId="20689D1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5,81</w:t>
            </w:r>
          </w:p>
        </w:tc>
        <w:tc>
          <w:tcPr>
            <w:tcW w:w="914" w:type="dxa"/>
            <w:tcBorders>
              <w:top w:val="nil"/>
              <w:left w:val="nil"/>
              <w:bottom w:val="nil"/>
              <w:right w:val="nil"/>
            </w:tcBorders>
            <w:shd w:val="clear" w:color="auto" w:fill="auto"/>
            <w:noWrap/>
            <w:vAlign w:val="center"/>
            <w:hideMark/>
          </w:tcPr>
          <w:p w14:paraId="685E48B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0,0046</w:t>
            </w:r>
          </w:p>
        </w:tc>
        <w:tc>
          <w:tcPr>
            <w:tcW w:w="969" w:type="dxa"/>
            <w:tcBorders>
              <w:top w:val="nil"/>
              <w:left w:val="nil"/>
              <w:bottom w:val="nil"/>
              <w:right w:val="single" w:sz="8" w:space="0" w:color="auto"/>
            </w:tcBorders>
            <w:shd w:val="clear" w:color="auto" w:fill="auto"/>
            <w:vAlign w:val="center"/>
            <w:hideMark/>
          </w:tcPr>
          <w:p w14:paraId="0418E03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0,01545</w:t>
            </w:r>
          </w:p>
        </w:tc>
        <w:tc>
          <w:tcPr>
            <w:tcW w:w="874" w:type="dxa"/>
            <w:tcBorders>
              <w:top w:val="nil"/>
              <w:left w:val="nil"/>
              <w:bottom w:val="nil"/>
              <w:right w:val="nil"/>
            </w:tcBorders>
            <w:shd w:val="clear" w:color="auto" w:fill="auto"/>
            <w:noWrap/>
            <w:vAlign w:val="center"/>
            <w:hideMark/>
          </w:tcPr>
          <w:p w14:paraId="495E4CE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6,86</w:t>
            </w:r>
          </w:p>
        </w:tc>
        <w:tc>
          <w:tcPr>
            <w:tcW w:w="850" w:type="dxa"/>
            <w:tcBorders>
              <w:top w:val="nil"/>
              <w:left w:val="nil"/>
              <w:bottom w:val="nil"/>
              <w:right w:val="nil"/>
            </w:tcBorders>
            <w:shd w:val="clear" w:color="auto" w:fill="auto"/>
            <w:noWrap/>
            <w:vAlign w:val="center"/>
            <w:hideMark/>
          </w:tcPr>
          <w:p w14:paraId="41B86F1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5B89A76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0,00025</w:t>
            </w:r>
          </w:p>
        </w:tc>
        <w:tc>
          <w:tcPr>
            <w:tcW w:w="885" w:type="dxa"/>
            <w:tcBorders>
              <w:top w:val="nil"/>
              <w:left w:val="nil"/>
              <w:bottom w:val="nil"/>
              <w:right w:val="nil"/>
            </w:tcBorders>
            <w:shd w:val="clear" w:color="auto" w:fill="auto"/>
            <w:noWrap/>
            <w:vAlign w:val="center"/>
            <w:hideMark/>
          </w:tcPr>
          <w:p w14:paraId="4AE81E8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2,15</w:t>
            </w:r>
          </w:p>
        </w:tc>
        <w:tc>
          <w:tcPr>
            <w:tcW w:w="850" w:type="dxa"/>
            <w:tcBorders>
              <w:top w:val="nil"/>
              <w:left w:val="nil"/>
              <w:bottom w:val="nil"/>
              <w:right w:val="nil"/>
            </w:tcBorders>
            <w:shd w:val="clear" w:color="auto" w:fill="auto"/>
            <w:noWrap/>
            <w:vAlign w:val="center"/>
            <w:hideMark/>
          </w:tcPr>
          <w:p w14:paraId="45E790B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0,1859</w:t>
            </w:r>
          </w:p>
        </w:tc>
        <w:tc>
          <w:tcPr>
            <w:tcW w:w="1090" w:type="dxa"/>
            <w:tcBorders>
              <w:top w:val="nil"/>
              <w:left w:val="nil"/>
              <w:bottom w:val="nil"/>
              <w:right w:val="single" w:sz="8" w:space="0" w:color="auto"/>
            </w:tcBorders>
            <w:shd w:val="clear" w:color="auto" w:fill="auto"/>
            <w:noWrap/>
            <w:vAlign w:val="center"/>
            <w:hideMark/>
          </w:tcPr>
          <w:p w14:paraId="5FA7590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0,2655</w:t>
            </w:r>
          </w:p>
        </w:tc>
      </w:tr>
      <w:tr w:rsidR="00A85C5C" w:rsidRPr="00063D49" w14:paraId="589267CE"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E93C2B3"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-297</w:t>
            </w:r>
          </w:p>
        </w:tc>
        <w:tc>
          <w:tcPr>
            <w:tcW w:w="860" w:type="dxa"/>
            <w:tcBorders>
              <w:top w:val="nil"/>
              <w:left w:val="single" w:sz="8" w:space="0" w:color="auto"/>
              <w:bottom w:val="nil"/>
              <w:right w:val="single" w:sz="8" w:space="0" w:color="auto"/>
            </w:tcBorders>
            <w:shd w:val="clear" w:color="auto" w:fill="auto"/>
            <w:noWrap/>
            <w:vAlign w:val="center"/>
            <w:hideMark/>
          </w:tcPr>
          <w:p w14:paraId="55A0F556"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0,033</w:t>
            </w:r>
          </w:p>
        </w:tc>
        <w:tc>
          <w:tcPr>
            <w:tcW w:w="941" w:type="dxa"/>
            <w:tcBorders>
              <w:top w:val="nil"/>
              <w:left w:val="nil"/>
              <w:bottom w:val="nil"/>
              <w:right w:val="nil"/>
            </w:tcBorders>
            <w:shd w:val="clear" w:color="auto" w:fill="auto"/>
            <w:noWrap/>
            <w:vAlign w:val="center"/>
            <w:hideMark/>
          </w:tcPr>
          <w:p w14:paraId="1AF0D9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-1,20</w:t>
            </w:r>
          </w:p>
        </w:tc>
        <w:tc>
          <w:tcPr>
            <w:tcW w:w="892" w:type="dxa"/>
            <w:tcBorders>
              <w:top w:val="nil"/>
              <w:left w:val="nil"/>
              <w:bottom w:val="nil"/>
              <w:right w:val="nil"/>
            </w:tcBorders>
            <w:shd w:val="clear" w:color="auto" w:fill="auto"/>
            <w:noWrap/>
            <w:vAlign w:val="center"/>
            <w:hideMark/>
          </w:tcPr>
          <w:p w14:paraId="24E08D7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0,7353</w:t>
            </w:r>
          </w:p>
        </w:tc>
        <w:tc>
          <w:tcPr>
            <w:tcW w:w="991" w:type="dxa"/>
            <w:tcBorders>
              <w:top w:val="nil"/>
              <w:left w:val="nil"/>
              <w:bottom w:val="nil"/>
              <w:right w:val="single" w:sz="8" w:space="0" w:color="auto"/>
            </w:tcBorders>
            <w:shd w:val="clear" w:color="auto" w:fill="auto"/>
            <w:noWrap/>
            <w:vAlign w:val="center"/>
            <w:hideMark/>
          </w:tcPr>
          <w:p w14:paraId="559F57E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0,7910</w:t>
            </w:r>
          </w:p>
        </w:tc>
        <w:tc>
          <w:tcPr>
            <w:tcW w:w="941" w:type="dxa"/>
            <w:tcBorders>
              <w:top w:val="nil"/>
              <w:left w:val="nil"/>
              <w:bottom w:val="nil"/>
              <w:right w:val="nil"/>
            </w:tcBorders>
            <w:shd w:val="clear" w:color="auto" w:fill="auto"/>
            <w:noWrap/>
            <w:vAlign w:val="center"/>
            <w:hideMark/>
          </w:tcPr>
          <w:p w14:paraId="5CFC450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2,28</w:t>
            </w:r>
          </w:p>
        </w:tc>
        <w:tc>
          <w:tcPr>
            <w:tcW w:w="903" w:type="dxa"/>
            <w:tcBorders>
              <w:top w:val="nil"/>
              <w:left w:val="nil"/>
              <w:bottom w:val="nil"/>
              <w:right w:val="nil"/>
            </w:tcBorders>
            <w:shd w:val="clear" w:color="auto" w:fill="auto"/>
            <w:noWrap/>
            <w:vAlign w:val="center"/>
            <w:hideMark/>
          </w:tcPr>
          <w:p w14:paraId="54F1375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0,0326</w:t>
            </w:r>
          </w:p>
        </w:tc>
        <w:tc>
          <w:tcPr>
            <w:tcW w:w="980" w:type="dxa"/>
            <w:tcBorders>
              <w:top w:val="nil"/>
              <w:left w:val="nil"/>
              <w:bottom w:val="nil"/>
              <w:right w:val="single" w:sz="8" w:space="0" w:color="auto"/>
            </w:tcBorders>
            <w:shd w:val="clear" w:color="auto" w:fill="auto"/>
            <w:vAlign w:val="center"/>
            <w:hideMark/>
          </w:tcPr>
          <w:p w14:paraId="44E60DD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0,08500</w:t>
            </w:r>
          </w:p>
        </w:tc>
        <w:tc>
          <w:tcPr>
            <w:tcW w:w="941" w:type="dxa"/>
            <w:tcBorders>
              <w:top w:val="nil"/>
              <w:left w:val="nil"/>
              <w:bottom w:val="nil"/>
              <w:right w:val="nil"/>
            </w:tcBorders>
            <w:shd w:val="clear" w:color="auto" w:fill="auto"/>
            <w:noWrap/>
            <w:vAlign w:val="center"/>
            <w:hideMark/>
          </w:tcPr>
          <w:p w14:paraId="48AD617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2,53</w:t>
            </w:r>
          </w:p>
        </w:tc>
        <w:tc>
          <w:tcPr>
            <w:tcW w:w="914" w:type="dxa"/>
            <w:tcBorders>
              <w:top w:val="nil"/>
              <w:left w:val="nil"/>
              <w:bottom w:val="nil"/>
              <w:right w:val="nil"/>
            </w:tcBorders>
            <w:shd w:val="clear" w:color="auto" w:fill="auto"/>
            <w:noWrap/>
            <w:vAlign w:val="center"/>
            <w:hideMark/>
          </w:tcPr>
          <w:p w14:paraId="3E802DA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0,1783</w:t>
            </w:r>
          </w:p>
        </w:tc>
        <w:tc>
          <w:tcPr>
            <w:tcW w:w="969" w:type="dxa"/>
            <w:tcBorders>
              <w:top w:val="nil"/>
              <w:left w:val="nil"/>
              <w:bottom w:val="nil"/>
              <w:right w:val="single" w:sz="8" w:space="0" w:color="auto"/>
            </w:tcBorders>
            <w:shd w:val="clear" w:color="auto" w:fill="auto"/>
            <w:noWrap/>
            <w:vAlign w:val="center"/>
            <w:hideMark/>
          </w:tcPr>
          <w:p w14:paraId="566528D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0,2972</w:t>
            </w:r>
          </w:p>
        </w:tc>
        <w:tc>
          <w:tcPr>
            <w:tcW w:w="874" w:type="dxa"/>
            <w:tcBorders>
              <w:top w:val="nil"/>
              <w:left w:val="nil"/>
              <w:bottom w:val="nil"/>
              <w:right w:val="nil"/>
            </w:tcBorders>
            <w:shd w:val="clear" w:color="auto" w:fill="auto"/>
            <w:noWrap/>
            <w:vAlign w:val="center"/>
            <w:hideMark/>
          </w:tcPr>
          <w:p w14:paraId="01DC24D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1,84</w:t>
            </w:r>
          </w:p>
        </w:tc>
        <w:tc>
          <w:tcPr>
            <w:tcW w:w="850" w:type="dxa"/>
            <w:tcBorders>
              <w:top w:val="nil"/>
              <w:left w:val="nil"/>
              <w:bottom w:val="nil"/>
              <w:right w:val="nil"/>
            </w:tcBorders>
            <w:shd w:val="clear" w:color="auto" w:fill="auto"/>
            <w:noWrap/>
            <w:vAlign w:val="center"/>
            <w:hideMark/>
          </w:tcPr>
          <w:p w14:paraId="757DD4B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0,0340</w:t>
            </w:r>
          </w:p>
        </w:tc>
        <w:tc>
          <w:tcPr>
            <w:tcW w:w="1100" w:type="dxa"/>
            <w:tcBorders>
              <w:top w:val="nil"/>
              <w:left w:val="nil"/>
              <w:bottom w:val="nil"/>
              <w:right w:val="single" w:sz="8" w:space="0" w:color="auto"/>
            </w:tcBorders>
            <w:shd w:val="clear" w:color="auto" w:fill="auto"/>
            <w:vAlign w:val="center"/>
            <w:hideMark/>
          </w:tcPr>
          <w:p w14:paraId="775692C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0,08500</w:t>
            </w:r>
          </w:p>
        </w:tc>
        <w:tc>
          <w:tcPr>
            <w:tcW w:w="885" w:type="dxa"/>
            <w:tcBorders>
              <w:top w:val="nil"/>
              <w:left w:val="nil"/>
              <w:bottom w:val="nil"/>
              <w:right w:val="nil"/>
            </w:tcBorders>
            <w:shd w:val="clear" w:color="auto" w:fill="auto"/>
            <w:noWrap/>
            <w:vAlign w:val="center"/>
            <w:hideMark/>
          </w:tcPr>
          <w:p w14:paraId="4F49B77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2,73</w:t>
            </w:r>
          </w:p>
        </w:tc>
        <w:tc>
          <w:tcPr>
            <w:tcW w:w="850" w:type="dxa"/>
            <w:tcBorders>
              <w:top w:val="nil"/>
              <w:left w:val="nil"/>
              <w:bottom w:val="nil"/>
              <w:right w:val="nil"/>
            </w:tcBorders>
            <w:shd w:val="clear" w:color="auto" w:fill="auto"/>
            <w:noWrap/>
            <w:vAlign w:val="center"/>
            <w:hideMark/>
          </w:tcPr>
          <w:p w14:paraId="5A10C5C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0,0167</w:t>
            </w:r>
          </w:p>
        </w:tc>
        <w:tc>
          <w:tcPr>
            <w:tcW w:w="1090" w:type="dxa"/>
            <w:tcBorders>
              <w:top w:val="nil"/>
              <w:left w:val="nil"/>
              <w:bottom w:val="nil"/>
              <w:right w:val="single" w:sz="8" w:space="0" w:color="auto"/>
            </w:tcBorders>
            <w:shd w:val="clear" w:color="auto" w:fill="auto"/>
            <w:vAlign w:val="center"/>
            <w:hideMark/>
          </w:tcPr>
          <w:p w14:paraId="507FF97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0,08334</w:t>
            </w:r>
          </w:p>
        </w:tc>
      </w:tr>
      <w:tr w:rsidR="00A85C5C" w:rsidRPr="00063D49" w14:paraId="70B660D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3A5234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-342-3p</w:t>
            </w:r>
          </w:p>
        </w:tc>
        <w:tc>
          <w:tcPr>
            <w:tcW w:w="860" w:type="dxa"/>
            <w:tcBorders>
              <w:top w:val="nil"/>
              <w:left w:val="single" w:sz="8" w:space="0" w:color="auto"/>
              <w:bottom w:val="nil"/>
              <w:right w:val="single" w:sz="8" w:space="0" w:color="auto"/>
            </w:tcBorders>
            <w:shd w:val="clear" w:color="auto" w:fill="auto"/>
            <w:noWrap/>
            <w:vAlign w:val="center"/>
            <w:hideMark/>
          </w:tcPr>
          <w:p w14:paraId="7148162A"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0,0002</w:t>
            </w:r>
          </w:p>
        </w:tc>
        <w:tc>
          <w:tcPr>
            <w:tcW w:w="941" w:type="dxa"/>
            <w:tcBorders>
              <w:top w:val="nil"/>
              <w:left w:val="nil"/>
              <w:bottom w:val="nil"/>
              <w:right w:val="nil"/>
            </w:tcBorders>
            <w:shd w:val="clear" w:color="auto" w:fill="auto"/>
            <w:noWrap/>
            <w:vAlign w:val="center"/>
            <w:hideMark/>
          </w:tcPr>
          <w:p w14:paraId="7587374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3,24</w:t>
            </w:r>
          </w:p>
        </w:tc>
        <w:tc>
          <w:tcPr>
            <w:tcW w:w="892" w:type="dxa"/>
            <w:tcBorders>
              <w:top w:val="nil"/>
              <w:left w:val="nil"/>
              <w:bottom w:val="nil"/>
              <w:right w:val="nil"/>
            </w:tcBorders>
            <w:shd w:val="clear" w:color="auto" w:fill="auto"/>
            <w:noWrap/>
            <w:vAlign w:val="center"/>
            <w:hideMark/>
          </w:tcPr>
          <w:p w14:paraId="5F5F84F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0,1737</w:t>
            </w:r>
          </w:p>
        </w:tc>
        <w:tc>
          <w:tcPr>
            <w:tcW w:w="991" w:type="dxa"/>
            <w:tcBorders>
              <w:top w:val="nil"/>
              <w:left w:val="nil"/>
              <w:bottom w:val="nil"/>
              <w:right w:val="single" w:sz="8" w:space="0" w:color="auto"/>
            </w:tcBorders>
            <w:shd w:val="clear" w:color="auto" w:fill="auto"/>
            <w:noWrap/>
            <w:vAlign w:val="center"/>
            <w:hideMark/>
          </w:tcPr>
          <w:p w14:paraId="6E7CD5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0,2481</w:t>
            </w:r>
          </w:p>
        </w:tc>
        <w:tc>
          <w:tcPr>
            <w:tcW w:w="941" w:type="dxa"/>
            <w:tcBorders>
              <w:top w:val="nil"/>
              <w:left w:val="nil"/>
              <w:bottom w:val="nil"/>
              <w:right w:val="nil"/>
            </w:tcBorders>
            <w:shd w:val="clear" w:color="auto" w:fill="auto"/>
            <w:noWrap/>
            <w:vAlign w:val="center"/>
            <w:hideMark/>
          </w:tcPr>
          <w:p w14:paraId="460A998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5,24</w:t>
            </w:r>
          </w:p>
        </w:tc>
        <w:tc>
          <w:tcPr>
            <w:tcW w:w="903" w:type="dxa"/>
            <w:tcBorders>
              <w:top w:val="nil"/>
              <w:left w:val="nil"/>
              <w:bottom w:val="nil"/>
              <w:right w:val="nil"/>
            </w:tcBorders>
            <w:shd w:val="clear" w:color="auto" w:fill="auto"/>
            <w:noWrap/>
            <w:vAlign w:val="center"/>
            <w:hideMark/>
          </w:tcPr>
          <w:p w14:paraId="1FAFBD6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0,0126</w:t>
            </w:r>
          </w:p>
        </w:tc>
        <w:tc>
          <w:tcPr>
            <w:tcW w:w="980" w:type="dxa"/>
            <w:tcBorders>
              <w:top w:val="nil"/>
              <w:left w:val="nil"/>
              <w:bottom w:val="nil"/>
              <w:right w:val="single" w:sz="8" w:space="0" w:color="auto"/>
            </w:tcBorders>
            <w:shd w:val="clear" w:color="auto" w:fill="auto"/>
            <w:vAlign w:val="center"/>
            <w:hideMark/>
          </w:tcPr>
          <w:p w14:paraId="34022CE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0,03146</w:t>
            </w:r>
          </w:p>
        </w:tc>
        <w:tc>
          <w:tcPr>
            <w:tcW w:w="941" w:type="dxa"/>
            <w:tcBorders>
              <w:top w:val="nil"/>
              <w:left w:val="nil"/>
              <w:bottom w:val="nil"/>
              <w:right w:val="nil"/>
            </w:tcBorders>
            <w:shd w:val="clear" w:color="auto" w:fill="auto"/>
            <w:noWrap/>
            <w:vAlign w:val="center"/>
            <w:hideMark/>
          </w:tcPr>
          <w:p w14:paraId="52825A6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6,82</w:t>
            </w:r>
          </w:p>
        </w:tc>
        <w:tc>
          <w:tcPr>
            <w:tcW w:w="914" w:type="dxa"/>
            <w:tcBorders>
              <w:top w:val="nil"/>
              <w:left w:val="nil"/>
              <w:bottom w:val="nil"/>
              <w:right w:val="nil"/>
            </w:tcBorders>
            <w:shd w:val="clear" w:color="auto" w:fill="auto"/>
            <w:noWrap/>
            <w:vAlign w:val="center"/>
            <w:hideMark/>
          </w:tcPr>
          <w:p w14:paraId="6DD25D1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0,0072</w:t>
            </w:r>
          </w:p>
        </w:tc>
        <w:tc>
          <w:tcPr>
            <w:tcW w:w="969" w:type="dxa"/>
            <w:tcBorders>
              <w:top w:val="nil"/>
              <w:left w:val="nil"/>
              <w:bottom w:val="nil"/>
              <w:right w:val="single" w:sz="8" w:space="0" w:color="auto"/>
            </w:tcBorders>
            <w:shd w:val="clear" w:color="auto" w:fill="auto"/>
            <w:vAlign w:val="center"/>
            <w:hideMark/>
          </w:tcPr>
          <w:p w14:paraId="3A49D5A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0,02394</w:t>
            </w:r>
          </w:p>
        </w:tc>
        <w:tc>
          <w:tcPr>
            <w:tcW w:w="874" w:type="dxa"/>
            <w:tcBorders>
              <w:top w:val="nil"/>
              <w:left w:val="nil"/>
              <w:bottom w:val="nil"/>
              <w:right w:val="nil"/>
            </w:tcBorders>
            <w:shd w:val="clear" w:color="auto" w:fill="auto"/>
            <w:noWrap/>
            <w:vAlign w:val="center"/>
            <w:hideMark/>
          </w:tcPr>
          <w:p w14:paraId="3D965E9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8,69</w:t>
            </w:r>
          </w:p>
        </w:tc>
        <w:tc>
          <w:tcPr>
            <w:tcW w:w="850" w:type="dxa"/>
            <w:tcBorders>
              <w:top w:val="nil"/>
              <w:left w:val="nil"/>
              <w:bottom w:val="nil"/>
              <w:right w:val="nil"/>
            </w:tcBorders>
            <w:shd w:val="clear" w:color="auto" w:fill="auto"/>
            <w:noWrap/>
            <w:vAlign w:val="center"/>
            <w:hideMark/>
          </w:tcPr>
          <w:p w14:paraId="4CB737B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nil"/>
              <w:right w:val="single" w:sz="8" w:space="0" w:color="auto"/>
            </w:tcBorders>
            <w:shd w:val="clear" w:color="auto" w:fill="auto"/>
            <w:vAlign w:val="center"/>
            <w:hideMark/>
          </w:tcPr>
          <w:p w14:paraId="2BE1738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0,00007</w:t>
            </w:r>
          </w:p>
        </w:tc>
        <w:tc>
          <w:tcPr>
            <w:tcW w:w="885" w:type="dxa"/>
            <w:tcBorders>
              <w:top w:val="nil"/>
              <w:left w:val="nil"/>
              <w:bottom w:val="nil"/>
              <w:right w:val="nil"/>
            </w:tcBorders>
            <w:shd w:val="clear" w:color="auto" w:fill="auto"/>
            <w:noWrap/>
            <w:vAlign w:val="center"/>
            <w:hideMark/>
          </w:tcPr>
          <w:p w14:paraId="0319A1D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1,62</w:t>
            </w:r>
          </w:p>
        </w:tc>
        <w:tc>
          <w:tcPr>
            <w:tcW w:w="850" w:type="dxa"/>
            <w:tcBorders>
              <w:top w:val="nil"/>
              <w:left w:val="nil"/>
              <w:bottom w:val="nil"/>
              <w:right w:val="nil"/>
            </w:tcBorders>
            <w:shd w:val="clear" w:color="auto" w:fill="auto"/>
            <w:noWrap/>
            <w:vAlign w:val="center"/>
            <w:hideMark/>
          </w:tcPr>
          <w:p w14:paraId="0961830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0,3005</w:t>
            </w:r>
          </w:p>
        </w:tc>
        <w:tc>
          <w:tcPr>
            <w:tcW w:w="1090" w:type="dxa"/>
            <w:tcBorders>
              <w:top w:val="nil"/>
              <w:left w:val="nil"/>
              <w:bottom w:val="nil"/>
              <w:right w:val="single" w:sz="8" w:space="0" w:color="auto"/>
            </w:tcBorders>
            <w:shd w:val="clear" w:color="auto" w:fill="auto"/>
            <w:noWrap/>
            <w:vAlign w:val="center"/>
            <w:hideMark/>
          </w:tcPr>
          <w:p w14:paraId="7CEB7A0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0,3406</w:t>
            </w:r>
          </w:p>
        </w:tc>
      </w:tr>
      <w:tr w:rsidR="00A85C5C" w:rsidRPr="00063D49" w14:paraId="378CD6FB" w14:textId="77777777" w:rsidTr="00A85C5C">
        <w:trPr>
          <w:trHeight w:val="316"/>
          <w:jc w:val="center"/>
        </w:trPr>
        <w:tc>
          <w:tcPr>
            <w:tcW w:w="1408" w:type="dxa"/>
            <w:tcBorders>
              <w:top w:val="nil"/>
              <w:left w:val="single" w:sz="8" w:space="0" w:color="auto"/>
              <w:bottom w:val="single" w:sz="8" w:space="0" w:color="auto"/>
              <w:right w:val="nil"/>
            </w:tcBorders>
            <w:shd w:val="clear" w:color="auto" w:fill="auto"/>
            <w:noWrap/>
            <w:vAlign w:val="center"/>
            <w:hideMark/>
          </w:tcPr>
          <w:p w14:paraId="1FAEDDA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-423-5p</w:t>
            </w:r>
          </w:p>
        </w:tc>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27ACBCE"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0,0003</w:t>
            </w:r>
          </w:p>
        </w:tc>
        <w:tc>
          <w:tcPr>
            <w:tcW w:w="941" w:type="dxa"/>
            <w:tcBorders>
              <w:top w:val="nil"/>
              <w:left w:val="nil"/>
              <w:bottom w:val="single" w:sz="8" w:space="0" w:color="auto"/>
              <w:right w:val="nil"/>
            </w:tcBorders>
            <w:shd w:val="clear" w:color="auto" w:fill="auto"/>
            <w:noWrap/>
            <w:vAlign w:val="center"/>
            <w:hideMark/>
          </w:tcPr>
          <w:p w14:paraId="0BE959C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1,72</w:t>
            </w:r>
          </w:p>
        </w:tc>
        <w:tc>
          <w:tcPr>
            <w:tcW w:w="892" w:type="dxa"/>
            <w:tcBorders>
              <w:top w:val="nil"/>
              <w:left w:val="nil"/>
              <w:bottom w:val="single" w:sz="8" w:space="0" w:color="auto"/>
              <w:right w:val="nil"/>
            </w:tcBorders>
            <w:shd w:val="clear" w:color="auto" w:fill="auto"/>
            <w:noWrap/>
            <w:vAlign w:val="center"/>
            <w:hideMark/>
          </w:tcPr>
          <w:p w14:paraId="12260D2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0,0942</w:t>
            </w:r>
          </w:p>
        </w:tc>
        <w:tc>
          <w:tcPr>
            <w:tcW w:w="991" w:type="dxa"/>
            <w:tcBorders>
              <w:top w:val="nil"/>
              <w:left w:val="nil"/>
              <w:bottom w:val="single" w:sz="8" w:space="0" w:color="auto"/>
              <w:right w:val="single" w:sz="8" w:space="0" w:color="auto"/>
            </w:tcBorders>
            <w:shd w:val="clear" w:color="auto" w:fill="auto"/>
            <w:noWrap/>
            <w:vAlign w:val="center"/>
            <w:hideMark/>
          </w:tcPr>
          <w:p w14:paraId="58D2325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0,1569</w:t>
            </w:r>
          </w:p>
        </w:tc>
        <w:tc>
          <w:tcPr>
            <w:tcW w:w="941" w:type="dxa"/>
            <w:tcBorders>
              <w:top w:val="nil"/>
              <w:left w:val="nil"/>
              <w:bottom w:val="single" w:sz="8" w:space="0" w:color="auto"/>
              <w:right w:val="nil"/>
            </w:tcBorders>
            <w:shd w:val="clear" w:color="auto" w:fill="auto"/>
            <w:noWrap/>
            <w:vAlign w:val="center"/>
            <w:hideMark/>
          </w:tcPr>
          <w:p w14:paraId="12E1B91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2,13</w:t>
            </w:r>
          </w:p>
        </w:tc>
        <w:tc>
          <w:tcPr>
            <w:tcW w:w="903" w:type="dxa"/>
            <w:tcBorders>
              <w:top w:val="nil"/>
              <w:left w:val="nil"/>
              <w:bottom w:val="single" w:sz="8" w:space="0" w:color="auto"/>
              <w:right w:val="nil"/>
            </w:tcBorders>
            <w:shd w:val="clear" w:color="auto" w:fill="auto"/>
            <w:noWrap/>
            <w:vAlign w:val="center"/>
            <w:hideMark/>
          </w:tcPr>
          <w:p w14:paraId="7885F1B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0,0133</w:t>
            </w:r>
          </w:p>
        </w:tc>
        <w:tc>
          <w:tcPr>
            <w:tcW w:w="980" w:type="dxa"/>
            <w:tcBorders>
              <w:top w:val="nil"/>
              <w:left w:val="nil"/>
              <w:bottom w:val="single" w:sz="8" w:space="0" w:color="auto"/>
              <w:right w:val="single" w:sz="8" w:space="0" w:color="auto"/>
            </w:tcBorders>
            <w:shd w:val="clear" w:color="auto" w:fill="auto"/>
            <w:vAlign w:val="center"/>
            <w:hideMark/>
          </w:tcPr>
          <w:p w14:paraId="4596847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0,04430</w:t>
            </w:r>
          </w:p>
        </w:tc>
        <w:tc>
          <w:tcPr>
            <w:tcW w:w="941" w:type="dxa"/>
            <w:tcBorders>
              <w:top w:val="nil"/>
              <w:left w:val="nil"/>
              <w:bottom w:val="single" w:sz="8" w:space="0" w:color="auto"/>
              <w:right w:val="nil"/>
            </w:tcBorders>
            <w:shd w:val="clear" w:color="auto" w:fill="auto"/>
            <w:noWrap/>
            <w:vAlign w:val="center"/>
            <w:hideMark/>
          </w:tcPr>
          <w:p w14:paraId="3A65CA9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2,15</w:t>
            </w:r>
          </w:p>
        </w:tc>
        <w:tc>
          <w:tcPr>
            <w:tcW w:w="914" w:type="dxa"/>
            <w:tcBorders>
              <w:top w:val="nil"/>
              <w:left w:val="nil"/>
              <w:bottom w:val="single" w:sz="8" w:space="0" w:color="auto"/>
              <w:right w:val="nil"/>
            </w:tcBorders>
            <w:shd w:val="clear" w:color="auto" w:fill="auto"/>
            <w:noWrap/>
            <w:vAlign w:val="center"/>
            <w:hideMark/>
          </w:tcPr>
          <w:p w14:paraId="6E19BD2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0,0055</w:t>
            </w:r>
          </w:p>
        </w:tc>
        <w:tc>
          <w:tcPr>
            <w:tcW w:w="969" w:type="dxa"/>
            <w:tcBorders>
              <w:top w:val="nil"/>
              <w:left w:val="nil"/>
              <w:bottom w:val="single" w:sz="8" w:space="0" w:color="auto"/>
              <w:right w:val="single" w:sz="8" w:space="0" w:color="auto"/>
            </w:tcBorders>
            <w:shd w:val="clear" w:color="auto" w:fill="auto"/>
            <w:vAlign w:val="center"/>
            <w:hideMark/>
          </w:tcPr>
          <w:p w14:paraId="6C7A40C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0,02749</w:t>
            </w:r>
          </w:p>
        </w:tc>
        <w:tc>
          <w:tcPr>
            <w:tcW w:w="874" w:type="dxa"/>
            <w:tcBorders>
              <w:top w:val="nil"/>
              <w:left w:val="nil"/>
              <w:bottom w:val="single" w:sz="8" w:space="0" w:color="auto"/>
              <w:right w:val="nil"/>
            </w:tcBorders>
            <w:shd w:val="clear" w:color="auto" w:fill="auto"/>
            <w:noWrap/>
            <w:vAlign w:val="center"/>
            <w:hideMark/>
          </w:tcPr>
          <w:p w14:paraId="29141AB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3,91</w:t>
            </w:r>
          </w:p>
        </w:tc>
        <w:tc>
          <w:tcPr>
            <w:tcW w:w="850" w:type="dxa"/>
            <w:tcBorders>
              <w:top w:val="nil"/>
              <w:left w:val="nil"/>
              <w:bottom w:val="single" w:sz="8" w:space="0" w:color="auto"/>
              <w:right w:val="nil"/>
            </w:tcBorders>
            <w:shd w:val="clear" w:color="auto" w:fill="auto"/>
            <w:noWrap/>
            <w:vAlign w:val="center"/>
            <w:hideMark/>
          </w:tcPr>
          <w:p w14:paraId="035295A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1100" w:type="dxa"/>
            <w:tcBorders>
              <w:top w:val="nil"/>
              <w:left w:val="nil"/>
              <w:bottom w:val="single" w:sz="8" w:space="0" w:color="auto"/>
              <w:right w:val="single" w:sz="8" w:space="0" w:color="auto"/>
            </w:tcBorders>
            <w:shd w:val="clear" w:color="auto" w:fill="auto"/>
            <w:vAlign w:val="center"/>
            <w:hideMark/>
          </w:tcPr>
          <w:p w14:paraId="1244356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0,00010</w:t>
            </w:r>
          </w:p>
        </w:tc>
        <w:tc>
          <w:tcPr>
            <w:tcW w:w="885" w:type="dxa"/>
            <w:tcBorders>
              <w:top w:val="nil"/>
              <w:left w:val="nil"/>
              <w:bottom w:val="single" w:sz="8" w:space="0" w:color="auto"/>
              <w:right w:val="nil"/>
            </w:tcBorders>
            <w:shd w:val="clear" w:color="auto" w:fill="auto"/>
            <w:noWrap/>
            <w:vAlign w:val="center"/>
            <w:hideMark/>
          </w:tcPr>
          <w:p w14:paraId="5DC2B04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1,24</w:t>
            </w:r>
          </w:p>
        </w:tc>
        <w:tc>
          <w:tcPr>
            <w:tcW w:w="850" w:type="dxa"/>
            <w:tcBorders>
              <w:top w:val="nil"/>
              <w:left w:val="nil"/>
              <w:bottom w:val="single" w:sz="8" w:space="0" w:color="auto"/>
              <w:right w:val="nil"/>
            </w:tcBorders>
            <w:shd w:val="clear" w:color="auto" w:fill="auto"/>
            <w:noWrap/>
            <w:vAlign w:val="center"/>
            <w:hideMark/>
          </w:tcPr>
          <w:p w14:paraId="10F1732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0,4994</w:t>
            </w:r>
          </w:p>
        </w:tc>
        <w:tc>
          <w:tcPr>
            <w:tcW w:w="1090" w:type="dxa"/>
            <w:tcBorders>
              <w:top w:val="nil"/>
              <w:left w:val="nil"/>
              <w:bottom w:val="single" w:sz="8" w:space="0" w:color="auto"/>
              <w:right w:val="single" w:sz="8" w:space="0" w:color="auto"/>
            </w:tcBorders>
            <w:shd w:val="clear" w:color="auto" w:fill="auto"/>
            <w:noWrap/>
            <w:vAlign w:val="center"/>
            <w:hideMark/>
          </w:tcPr>
          <w:p w14:paraId="19DC67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0,5280</w:t>
            </w:r>
          </w:p>
        </w:tc>
      </w:tr>
    </w:tbl>
    <w:p w14:paraId="31201EC5" w14:textId="77777777" w:rsidR="00A85C5C" w:rsidRDefault="00A85C5C" w:rsidP="00A85C5C">
      <w:pPr>
        <w:pStyle w:val="NoSpacing"/>
        <w:suppressAutoHyphens/>
        <w:spacing w:line="480" w:lineRule="auto"/>
        <w:jc w:val="both"/>
        <w:rPr>
          <w:rFonts w:ascii="Arial" w:hAnsi="Arial" w:cs="Arial"/>
          <w:iCs/>
          <w:sz w:val="24"/>
          <w:szCs w:val="24"/>
          <w:lang w:val="en-US"/>
        </w:rPr>
      </w:pPr>
    </w:p>
    <w:tbl>
      <w:tblPr>
        <w:tblW w:w="16386" w:type="dxa"/>
        <w:jc w:val="center"/>
        <w:tblLayout w:type="fixed"/>
        <w:tblCellMar>
          <w:left w:w="70" w:type="dxa"/>
          <w:right w:w="70" w:type="dxa"/>
        </w:tblCellMar>
        <w:tblLook w:val="04A0" w:firstRow="1" w:lastRow="0" w:firstColumn="1" w:lastColumn="0" w:noHBand="0" w:noVBand="1"/>
      </w:tblPr>
      <w:tblGrid>
        <w:gridCol w:w="1408"/>
        <w:gridCol w:w="850"/>
        <w:gridCol w:w="941"/>
        <w:gridCol w:w="902"/>
        <w:gridCol w:w="982"/>
        <w:gridCol w:w="942"/>
        <w:gridCol w:w="911"/>
        <w:gridCol w:w="973"/>
        <w:gridCol w:w="942"/>
        <w:gridCol w:w="920"/>
        <w:gridCol w:w="963"/>
        <w:gridCol w:w="942"/>
        <w:gridCol w:w="930"/>
        <w:gridCol w:w="954"/>
        <w:gridCol w:w="889"/>
        <w:gridCol w:w="850"/>
        <w:gridCol w:w="1087"/>
      </w:tblGrid>
      <w:tr w:rsidR="00A85C5C" w:rsidRPr="00063D49" w14:paraId="662340F1" w14:textId="77777777" w:rsidTr="00A85C5C">
        <w:trPr>
          <w:trHeight w:val="316"/>
          <w:jc w:val="center"/>
        </w:trPr>
        <w:tc>
          <w:tcPr>
            <w:tcW w:w="14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93F43" w14:textId="77777777" w:rsidR="00A85C5C" w:rsidRPr="00063D49" w:rsidRDefault="00A85C5C" w:rsidP="00A85C5C">
            <w:pPr>
              <w:spacing w:line="480" w:lineRule="auto"/>
              <w:jc w:val="center"/>
              <w:rPr>
                <w:rFonts w:ascii="Arial" w:hAnsi="Arial" w:cs="Arial"/>
                <w:b/>
                <w:bCs/>
                <w:color w:val="000000"/>
                <w:sz w:val="19"/>
                <w:szCs w:val="19"/>
                <w:lang w:eastAsia="fr-BE"/>
              </w:rPr>
            </w:pP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D0CC30E" w14:textId="77777777" w:rsidR="00A85C5C" w:rsidRPr="00063D49" w:rsidRDefault="00A85C5C" w:rsidP="00A85C5C">
            <w:pPr>
              <w:spacing w:line="480" w:lineRule="auto"/>
              <w:jc w:val="center"/>
              <w:rPr>
                <w:rFonts w:ascii="Arial" w:hAnsi="Arial" w:cs="Arial"/>
                <w:b/>
                <w:bCs/>
                <w:color w:val="000000"/>
                <w:sz w:val="19"/>
                <w:szCs w:val="19"/>
                <w:lang w:eastAsia="fr-BE"/>
              </w:rPr>
            </w:pPr>
          </w:p>
        </w:tc>
        <w:tc>
          <w:tcPr>
            <w:tcW w:w="282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DA3E880"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Inflammatory ND vs Remitting MS</w:t>
            </w:r>
          </w:p>
        </w:tc>
        <w:tc>
          <w:tcPr>
            <w:tcW w:w="282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41B2615" w14:textId="77777777" w:rsidR="00A85C5C"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Inflammatory</w:t>
            </w:r>
            <w:proofErr w:type="spellEnd"/>
            <w:r w:rsidRPr="00063D49">
              <w:rPr>
                <w:rFonts w:ascii="Arial" w:hAnsi="Arial" w:cs="Arial"/>
                <w:b/>
                <w:bCs/>
                <w:color w:val="000000"/>
                <w:sz w:val="19"/>
                <w:szCs w:val="19"/>
                <w:lang w:eastAsia="fr-BE"/>
              </w:rPr>
              <w:t xml:space="preserve"> ND</w:t>
            </w:r>
            <w:r>
              <w:rPr>
                <w:rFonts w:ascii="Arial" w:hAnsi="Arial" w:cs="Arial"/>
                <w:b/>
                <w:bCs/>
                <w:color w:val="000000"/>
                <w:sz w:val="19"/>
                <w:szCs w:val="19"/>
                <w:lang w:eastAsia="fr-BE"/>
              </w:rPr>
              <w:t xml:space="preserve"> vs </w:t>
            </w:r>
          </w:p>
          <w:p w14:paraId="1090B438"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SC</w:t>
            </w:r>
          </w:p>
        </w:tc>
        <w:tc>
          <w:tcPr>
            <w:tcW w:w="282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A5E91DA"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Relapsing MS vs</w:t>
            </w:r>
          </w:p>
          <w:p w14:paraId="390E12F1" w14:textId="77777777" w:rsidR="00A85C5C" w:rsidRPr="00B82427" w:rsidRDefault="00A85C5C" w:rsidP="00A85C5C">
            <w:pPr>
              <w:spacing w:line="480" w:lineRule="auto"/>
              <w:jc w:val="center"/>
              <w:rPr>
                <w:rFonts w:ascii="Arial" w:hAnsi="Arial" w:cs="Arial"/>
                <w:b/>
                <w:bCs/>
                <w:color w:val="000000"/>
                <w:sz w:val="19"/>
                <w:szCs w:val="19"/>
                <w:lang w:val="en-GB" w:eastAsia="fr-BE"/>
              </w:rPr>
            </w:pPr>
            <w:r w:rsidRPr="00B82427">
              <w:rPr>
                <w:rFonts w:ascii="Arial" w:hAnsi="Arial" w:cs="Arial"/>
                <w:b/>
                <w:bCs/>
                <w:color w:val="000000"/>
                <w:sz w:val="19"/>
                <w:szCs w:val="19"/>
                <w:lang w:val="en-GB" w:eastAsia="fr-BE"/>
              </w:rPr>
              <w:t>Remitting MS</w:t>
            </w:r>
          </w:p>
        </w:tc>
        <w:tc>
          <w:tcPr>
            <w:tcW w:w="282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BF96A9C" w14:textId="77777777" w:rsidR="00A85C5C"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Relapsing</w:t>
            </w:r>
            <w:proofErr w:type="spellEnd"/>
            <w:r w:rsidRPr="00063D49">
              <w:rPr>
                <w:rFonts w:ascii="Arial" w:hAnsi="Arial" w:cs="Arial"/>
                <w:b/>
                <w:bCs/>
                <w:color w:val="000000"/>
                <w:sz w:val="19"/>
                <w:szCs w:val="19"/>
                <w:lang w:eastAsia="fr-BE"/>
              </w:rPr>
              <w:t xml:space="preserve"> MS</w:t>
            </w:r>
            <w:r>
              <w:rPr>
                <w:rFonts w:ascii="Arial" w:hAnsi="Arial" w:cs="Arial"/>
                <w:b/>
                <w:bCs/>
                <w:color w:val="000000"/>
                <w:sz w:val="19"/>
                <w:szCs w:val="19"/>
                <w:lang w:eastAsia="fr-BE"/>
              </w:rPr>
              <w:t xml:space="preserve"> vs </w:t>
            </w:r>
          </w:p>
          <w:p w14:paraId="5A7BD250"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SC</w:t>
            </w:r>
          </w:p>
        </w:tc>
        <w:tc>
          <w:tcPr>
            <w:tcW w:w="282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B4039C7" w14:textId="77777777" w:rsidR="00A85C5C" w:rsidRDefault="00A85C5C" w:rsidP="00A85C5C">
            <w:pPr>
              <w:spacing w:line="480" w:lineRule="auto"/>
              <w:jc w:val="center"/>
              <w:rPr>
                <w:rFonts w:ascii="Arial" w:hAnsi="Arial" w:cs="Arial"/>
                <w:b/>
                <w:bCs/>
                <w:color w:val="000000"/>
                <w:sz w:val="19"/>
                <w:szCs w:val="19"/>
                <w:lang w:eastAsia="fr-BE"/>
              </w:rPr>
            </w:pPr>
            <w:proofErr w:type="spellStart"/>
            <w:r w:rsidRPr="00063D49">
              <w:rPr>
                <w:rFonts w:ascii="Arial" w:hAnsi="Arial" w:cs="Arial"/>
                <w:b/>
                <w:bCs/>
                <w:color w:val="000000"/>
                <w:sz w:val="19"/>
                <w:szCs w:val="19"/>
                <w:lang w:eastAsia="fr-BE"/>
              </w:rPr>
              <w:t>Remitting</w:t>
            </w:r>
            <w:proofErr w:type="spellEnd"/>
            <w:r w:rsidRPr="00063D49">
              <w:rPr>
                <w:rFonts w:ascii="Arial" w:hAnsi="Arial" w:cs="Arial"/>
                <w:b/>
                <w:bCs/>
                <w:color w:val="000000"/>
                <w:sz w:val="19"/>
                <w:szCs w:val="19"/>
                <w:lang w:eastAsia="fr-BE"/>
              </w:rPr>
              <w:t xml:space="preserve"> MS</w:t>
            </w:r>
            <w:r>
              <w:rPr>
                <w:rFonts w:ascii="Arial" w:hAnsi="Arial" w:cs="Arial"/>
                <w:b/>
                <w:bCs/>
                <w:color w:val="000000"/>
                <w:sz w:val="19"/>
                <w:szCs w:val="19"/>
                <w:lang w:eastAsia="fr-BE"/>
              </w:rPr>
              <w:t xml:space="preserve"> vs </w:t>
            </w:r>
          </w:p>
          <w:p w14:paraId="49F564A7"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SC</w:t>
            </w:r>
          </w:p>
        </w:tc>
      </w:tr>
      <w:tr w:rsidR="00A85C5C" w:rsidRPr="00063D49" w14:paraId="30EA3903" w14:textId="77777777" w:rsidTr="00A85C5C">
        <w:trPr>
          <w:trHeight w:val="918"/>
          <w:jc w:val="center"/>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17F5B6D"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ID miRNA</w:t>
            </w:r>
          </w:p>
        </w:tc>
        <w:tc>
          <w:tcPr>
            <w:tcW w:w="850" w:type="dxa"/>
            <w:tcBorders>
              <w:top w:val="nil"/>
              <w:left w:val="nil"/>
              <w:bottom w:val="single" w:sz="8" w:space="0" w:color="auto"/>
              <w:right w:val="single" w:sz="8" w:space="0" w:color="auto"/>
            </w:tcBorders>
            <w:shd w:val="clear" w:color="auto" w:fill="auto"/>
            <w:vAlign w:val="center"/>
            <w:hideMark/>
          </w:tcPr>
          <w:p w14:paraId="3DE36ACB" w14:textId="77777777" w:rsidR="00A85C5C" w:rsidRPr="00063D49" w:rsidRDefault="00A85C5C" w:rsidP="00A85C5C">
            <w:pPr>
              <w:spacing w:line="480" w:lineRule="auto"/>
              <w:jc w:val="center"/>
              <w:rPr>
                <w:rFonts w:ascii="Arial" w:hAnsi="Arial" w:cs="Arial"/>
                <w:b/>
                <w:bCs/>
                <w:color w:val="000000"/>
                <w:sz w:val="19"/>
                <w:szCs w:val="19"/>
                <w:lang w:eastAsia="fr-BE"/>
              </w:rPr>
            </w:pPr>
            <w:r w:rsidRPr="00063D49">
              <w:rPr>
                <w:rFonts w:ascii="Arial" w:hAnsi="Arial" w:cs="Arial"/>
                <w:b/>
                <w:bCs/>
                <w:color w:val="000000"/>
                <w:sz w:val="19"/>
                <w:szCs w:val="19"/>
                <w:lang w:eastAsia="fr-BE"/>
              </w:rPr>
              <w:t>ANOVA p-value</w:t>
            </w:r>
          </w:p>
        </w:tc>
        <w:tc>
          <w:tcPr>
            <w:tcW w:w="941" w:type="dxa"/>
            <w:tcBorders>
              <w:top w:val="nil"/>
              <w:left w:val="nil"/>
              <w:bottom w:val="single" w:sz="8" w:space="0" w:color="auto"/>
              <w:right w:val="nil"/>
            </w:tcBorders>
            <w:shd w:val="clear" w:color="auto" w:fill="auto"/>
            <w:noWrap/>
            <w:vAlign w:val="center"/>
            <w:hideMark/>
          </w:tcPr>
          <w:p w14:paraId="5884D3DF"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02" w:type="dxa"/>
            <w:tcBorders>
              <w:top w:val="nil"/>
              <w:left w:val="nil"/>
              <w:bottom w:val="single" w:sz="8" w:space="0" w:color="auto"/>
              <w:right w:val="nil"/>
            </w:tcBorders>
            <w:shd w:val="clear" w:color="auto" w:fill="auto"/>
            <w:vAlign w:val="center"/>
            <w:hideMark/>
          </w:tcPr>
          <w:p w14:paraId="7AC101F4"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82" w:type="dxa"/>
            <w:tcBorders>
              <w:top w:val="nil"/>
              <w:left w:val="nil"/>
              <w:bottom w:val="single" w:sz="8" w:space="0" w:color="auto"/>
              <w:right w:val="single" w:sz="8" w:space="0" w:color="auto"/>
            </w:tcBorders>
            <w:shd w:val="clear" w:color="auto" w:fill="auto"/>
            <w:vAlign w:val="center"/>
            <w:hideMark/>
          </w:tcPr>
          <w:p w14:paraId="5974D5B7"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942" w:type="dxa"/>
            <w:tcBorders>
              <w:top w:val="nil"/>
              <w:left w:val="nil"/>
              <w:bottom w:val="single" w:sz="8" w:space="0" w:color="auto"/>
              <w:right w:val="nil"/>
            </w:tcBorders>
            <w:shd w:val="clear" w:color="auto" w:fill="auto"/>
            <w:noWrap/>
            <w:vAlign w:val="center"/>
            <w:hideMark/>
          </w:tcPr>
          <w:p w14:paraId="7237B2DB"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11" w:type="dxa"/>
            <w:tcBorders>
              <w:top w:val="nil"/>
              <w:left w:val="nil"/>
              <w:bottom w:val="single" w:sz="8" w:space="0" w:color="auto"/>
              <w:right w:val="nil"/>
            </w:tcBorders>
            <w:shd w:val="clear" w:color="auto" w:fill="auto"/>
            <w:vAlign w:val="center"/>
            <w:hideMark/>
          </w:tcPr>
          <w:p w14:paraId="5DD5728B"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73" w:type="dxa"/>
            <w:tcBorders>
              <w:top w:val="nil"/>
              <w:left w:val="nil"/>
              <w:bottom w:val="single" w:sz="8" w:space="0" w:color="auto"/>
              <w:right w:val="single" w:sz="8" w:space="0" w:color="auto"/>
            </w:tcBorders>
            <w:shd w:val="clear" w:color="auto" w:fill="auto"/>
            <w:vAlign w:val="center"/>
            <w:hideMark/>
          </w:tcPr>
          <w:p w14:paraId="6098296B"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942" w:type="dxa"/>
            <w:tcBorders>
              <w:top w:val="nil"/>
              <w:left w:val="nil"/>
              <w:bottom w:val="single" w:sz="8" w:space="0" w:color="auto"/>
              <w:right w:val="nil"/>
            </w:tcBorders>
            <w:shd w:val="clear" w:color="auto" w:fill="auto"/>
            <w:noWrap/>
            <w:vAlign w:val="center"/>
            <w:hideMark/>
          </w:tcPr>
          <w:p w14:paraId="4879CF6D"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20" w:type="dxa"/>
            <w:tcBorders>
              <w:top w:val="nil"/>
              <w:left w:val="nil"/>
              <w:bottom w:val="single" w:sz="8" w:space="0" w:color="auto"/>
              <w:right w:val="nil"/>
            </w:tcBorders>
            <w:shd w:val="clear" w:color="auto" w:fill="auto"/>
            <w:vAlign w:val="center"/>
            <w:hideMark/>
          </w:tcPr>
          <w:p w14:paraId="04177579"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63" w:type="dxa"/>
            <w:tcBorders>
              <w:top w:val="nil"/>
              <w:left w:val="nil"/>
              <w:bottom w:val="single" w:sz="8" w:space="0" w:color="auto"/>
              <w:right w:val="single" w:sz="8" w:space="0" w:color="auto"/>
            </w:tcBorders>
            <w:shd w:val="clear" w:color="auto" w:fill="auto"/>
            <w:vAlign w:val="center"/>
            <w:hideMark/>
          </w:tcPr>
          <w:p w14:paraId="13025383"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c>
          <w:tcPr>
            <w:tcW w:w="942" w:type="dxa"/>
            <w:tcBorders>
              <w:top w:val="nil"/>
              <w:left w:val="nil"/>
              <w:bottom w:val="single" w:sz="8" w:space="0" w:color="auto"/>
              <w:right w:val="nil"/>
            </w:tcBorders>
            <w:shd w:val="clear" w:color="auto" w:fill="auto"/>
            <w:noWrap/>
            <w:vAlign w:val="center"/>
            <w:hideMark/>
          </w:tcPr>
          <w:p w14:paraId="5B4A970A"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930" w:type="dxa"/>
            <w:tcBorders>
              <w:top w:val="nil"/>
              <w:left w:val="nil"/>
              <w:bottom w:val="single" w:sz="8" w:space="0" w:color="auto"/>
              <w:right w:val="nil"/>
            </w:tcBorders>
            <w:shd w:val="clear" w:color="auto" w:fill="auto"/>
            <w:vAlign w:val="center"/>
            <w:hideMark/>
          </w:tcPr>
          <w:p w14:paraId="57913B4A"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954" w:type="dxa"/>
            <w:tcBorders>
              <w:top w:val="nil"/>
              <w:left w:val="nil"/>
              <w:bottom w:val="single" w:sz="8" w:space="0" w:color="auto"/>
              <w:right w:val="single" w:sz="8" w:space="0" w:color="auto"/>
            </w:tcBorders>
            <w:shd w:val="clear" w:color="auto" w:fill="auto"/>
            <w:vAlign w:val="center"/>
            <w:hideMark/>
          </w:tcPr>
          <w:p w14:paraId="799C6BDB" w14:textId="77777777" w:rsidR="00A85C5C" w:rsidRPr="00063D49" w:rsidRDefault="00A85C5C" w:rsidP="00A85C5C">
            <w:pPr>
              <w:spacing w:line="480" w:lineRule="auto"/>
              <w:jc w:val="center"/>
              <w:rPr>
                <w:rFonts w:ascii="Arial" w:hAnsi="Arial" w:cs="Arial"/>
                <w:b/>
                <w:bCs/>
                <w:sz w:val="19"/>
                <w:szCs w:val="19"/>
                <w:lang w:val="en-GB" w:eastAsia="fr-BE"/>
              </w:rPr>
            </w:pPr>
            <w:r w:rsidRPr="00063D49">
              <w:rPr>
                <w:rFonts w:ascii="Arial" w:hAnsi="Arial" w:cs="Arial"/>
                <w:b/>
                <w:bCs/>
                <w:sz w:val="19"/>
                <w:szCs w:val="19"/>
                <w:lang w:val="en-GB" w:eastAsia="fr-BE"/>
              </w:rPr>
              <w:t>Adjusted p-value</w:t>
            </w:r>
          </w:p>
        </w:tc>
        <w:tc>
          <w:tcPr>
            <w:tcW w:w="889" w:type="dxa"/>
            <w:tcBorders>
              <w:top w:val="nil"/>
              <w:left w:val="nil"/>
              <w:bottom w:val="single" w:sz="8" w:space="0" w:color="auto"/>
              <w:right w:val="nil"/>
            </w:tcBorders>
            <w:shd w:val="clear" w:color="auto" w:fill="auto"/>
            <w:noWrap/>
            <w:vAlign w:val="center"/>
            <w:hideMark/>
          </w:tcPr>
          <w:p w14:paraId="00E2B8EF"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Fold</w:t>
            </w:r>
            <w:proofErr w:type="spellEnd"/>
            <w:r w:rsidRPr="00063D49">
              <w:rPr>
                <w:rFonts w:ascii="Arial" w:hAnsi="Arial" w:cs="Arial"/>
                <w:b/>
                <w:bCs/>
                <w:sz w:val="19"/>
                <w:szCs w:val="19"/>
                <w:lang w:eastAsia="fr-BE"/>
              </w:rPr>
              <w:t xml:space="preserve"> change</w:t>
            </w:r>
          </w:p>
        </w:tc>
        <w:tc>
          <w:tcPr>
            <w:tcW w:w="850" w:type="dxa"/>
            <w:tcBorders>
              <w:top w:val="nil"/>
              <w:left w:val="nil"/>
              <w:bottom w:val="single" w:sz="8" w:space="0" w:color="auto"/>
              <w:right w:val="nil"/>
            </w:tcBorders>
            <w:shd w:val="clear" w:color="auto" w:fill="auto"/>
            <w:vAlign w:val="center"/>
            <w:hideMark/>
          </w:tcPr>
          <w:p w14:paraId="14DD4C6B"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Dunn's</w:t>
            </w:r>
            <w:proofErr w:type="spellEnd"/>
            <w:r w:rsidRPr="00063D49">
              <w:rPr>
                <w:rFonts w:ascii="Arial" w:hAnsi="Arial" w:cs="Arial"/>
                <w:b/>
                <w:bCs/>
                <w:sz w:val="19"/>
                <w:szCs w:val="19"/>
                <w:lang w:eastAsia="fr-BE"/>
              </w:rPr>
              <w:t xml:space="preserve"> p-value</w:t>
            </w:r>
          </w:p>
        </w:tc>
        <w:tc>
          <w:tcPr>
            <w:tcW w:w="1087" w:type="dxa"/>
            <w:tcBorders>
              <w:top w:val="nil"/>
              <w:left w:val="nil"/>
              <w:bottom w:val="single" w:sz="8" w:space="0" w:color="auto"/>
              <w:right w:val="single" w:sz="8" w:space="0" w:color="auto"/>
            </w:tcBorders>
            <w:shd w:val="clear" w:color="auto" w:fill="auto"/>
            <w:vAlign w:val="center"/>
            <w:hideMark/>
          </w:tcPr>
          <w:p w14:paraId="08C96311" w14:textId="77777777" w:rsidR="00A85C5C" w:rsidRPr="00063D49" w:rsidRDefault="00A85C5C" w:rsidP="00A85C5C">
            <w:pPr>
              <w:spacing w:line="480" w:lineRule="auto"/>
              <w:jc w:val="center"/>
              <w:rPr>
                <w:rFonts w:ascii="Arial" w:hAnsi="Arial" w:cs="Arial"/>
                <w:b/>
                <w:bCs/>
                <w:sz w:val="19"/>
                <w:szCs w:val="19"/>
                <w:lang w:eastAsia="fr-BE"/>
              </w:rPr>
            </w:pPr>
            <w:proofErr w:type="spellStart"/>
            <w:r w:rsidRPr="00063D49">
              <w:rPr>
                <w:rFonts w:ascii="Arial" w:hAnsi="Arial" w:cs="Arial"/>
                <w:b/>
                <w:bCs/>
                <w:sz w:val="19"/>
                <w:szCs w:val="19"/>
                <w:lang w:eastAsia="fr-BE"/>
              </w:rPr>
              <w:t>Adjusted</w:t>
            </w:r>
            <w:proofErr w:type="spellEnd"/>
            <w:r w:rsidRPr="00063D49">
              <w:rPr>
                <w:rFonts w:ascii="Arial" w:hAnsi="Arial" w:cs="Arial"/>
                <w:b/>
                <w:bCs/>
                <w:sz w:val="19"/>
                <w:szCs w:val="19"/>
                <w:lang w:eastAsia="fr-BE"/>
              </w:rPr>
              <w:t xml:space="preserve"> p-value</w:t>
            </w:r>
          </w:p>
        </w:tc>
      </w:tr>
      <w:tr w:rsidR="00A85C5C" w:rsidRPr="00063D49" w14:paraId="2AB5A1AB"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49A0245"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-7a-5p</w:t>
            </w:r>
          </w:p>
        </w:tc>
        <w:tc>
          <w:tcPr>
            <w:tcW w:w="850" w:type="dxa"/>
            <w:tcBorders>
              <w:top w:val="nil"/>
              <w:left w:val="single" w:sz="8" w:space="0" w:color="auto"/>
              <w:bottom w:val="nil"/>
              <w:right w:val="single" w:sz="8" w:space="0" w:color="auto"/>
            </w:tcBorders>
            <w:shd w:val="clear" w:color="auto" w:fill="auto"/>
            <w:noWrap/>
            <w:vAlign w:val="center"/>
            <w:hideMark/>
          </w:tcPr>
          <w:p w14:paraId="4355C88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0,0019</w:t>
            </w:r>
          </w:p>
        </w:tc>
        <w:tc>
          <w:tcPr>
            <w:tcW w:w="941" w:type="dxa"/>
            <w:tcBorders>
              <w:top w:val="nil"/>
              <w:left w:val="nil"/>
              <w:bottom w:val="nil"/>
              <w:right w:val="nil"/>
            </w:tcBorders>
            <w:shd w:val="clear" w:color="auto" w:fill="auto"/>
            <w:noWrap/>
            <w:vAlign w:val="center"/>
            <w:hideMark/>
          </w:tcPr>
          <w:p w14:paraId="4CFBA34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1,44</w:t>
            </w:r>
          </w:p>
        </w:tc>
        <w:tc>
          <w:tcPr>
            <w:tcW w:w="902" w:type="dxa"/>
            <w:tcBorders>
              <w:top w:val="nil"/>
              <w:left w:val="nil"/>
              <w:bottom w:val="nil"/>
              <w:right w:val="nil"/>
            </w:tcBorders>
            <w:shd w:val="clear" w:color="auto" w:fill="auto"/>
            <w:noWrap/>
            <w:vAlign w:val="center"/>
            <w:hideMark/>
          </w:tcPr>
          <w:p w14:paraId="6CB29E1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0,1525</w:t>
            </w:r>
          </w:p>
        </w:tc>
        <w:tc>
          <w:tcPr>
            <w:tcW w:w="982" w:type="dxa"/>
            <w:tcBorders>
              <w:top w:val="nil"/>
              <w:left w:val="nil"/>
              <w:bottom w:val="nil"/>
              <w:right w:val="single" w:sz="8" w:space="0" w:color="auto"/>
            </w:tcBorders>
            <w:shd w:val="clear" w:color="auto" w:fill="auto"/>
            <w:noWrap/>
            <w:vAlign w:val="center"/>
            <w:hideMark/>
          </w:tcPr>
          <w:p w14:paraId="1B68FD3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0,1906</w:t>
            </w:r>
          </w:p>
        </w:tc>
        <w:tc>
          <w:tcPr>
            <w:tcW w:w="942" w:type="dxa"/>
            <w:tcBorders>
              <w:top w:val="nil"/>
              <w:left w:val="nil"/>
              <w:bottom w:val="nil"/>
              <w:right w:val="nil"/>
            </w:tcBorders>
            <w:shd w:val="clear" w:color="auto" w:fill="auto"/>
            <w:noWrap/>
            <w:vAlign w:val="center"/>
            <w:hideMark/>
          </w:tcPr>
          <w:p w14:paraId="25C77E8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1,26</w:t>
            </w:r>
          </w:p>
        </w:tc>
        <w:tc>
          <w:tcPr>
            <w:tcW w:w="911" w:type="dxa"/>
            <w:tcBorders>
              <w:top w:val="nil"/>
              <w:left w:val="nil"/>
              <w:bottom w:val="nil"/>
              <w:right w:val="nil"/>
            </w:tcBorders>
            <w:shd w:val="clear" w:color="auto" w:fill="auto"/>
            <w:noWrap/>
            <w:vAlign w:val="center"/>
            <w:hideMark/>
          </w:tcPr>
          <w:p w14:paraId="714EB0F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0,1021</w:t>
            </w:r>
          </w:p>
        </w:tc>
        <w:tc>
          <w:tcPr>
            <w:tcW w:w="973" w:type="dxa"/>
            <w:tcBorders>
              <w:top w:val="nil"/>
              <w:left w:val="nil"/>
              <w:bottom w:val="nil"/>
              <w:right w:val="single" w:sz="8" w:space="0" w:color="auto"/>
            </w:tcBorders>
            <w:shd w:val="clear" w:color="auto" w:fill="auto"/>
            <w:noWrap/>
            <w:vAlign w:val="center"/>
            <w:hideMark/>
          </w:tcPr>
          <w:p w14:paraId="72E7504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0,1538</w:t>
            </w:r>
          </w:p>
        </w:tc>
        <w:tc>
          <w:tcPr>
            <w:tcW w:w="942" w:type="dxa"/>
            <w:tcBorders>
              <w:top w:val="nil"/>
              <w:left w:val="nil"/>
              <w:bottom w:val="nil"/>
              <w:right w:val="nil"/>
            </w:tcBorders>
            <w:shd w:val="clear" w:color="auto" w:fill="auto"/>
            <w:noWrap/>
            <w:vAlign w:val="center"/>
            <w:hideMark/>
          </w:tcPr>
          <w:p w14:paraId="2F00040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1,64</w:t>
            </w:r>
          </w:p>
        </w:tc>
        <w:tc>
          <w:tcPr>
            <w:tcW w:w="920" w:type="dxa"/>
            <w:tcBorders>
              <w:top w:val="nil"/>
              <w:left w:val="nil"/>
              <w:bottom w:val="nil"/>
              <w:right w:val="nil"/>
            </w:tcBorders>
            <w:shd w:val="clear" w:color="auto" w:fill="auto"/>
            <w:noWrap/>
            <w:vAlign w:val="center"/>
            <w:hideMark/>
          </w:tcPr>
          <w:p w14:paraId="2EA7054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0,0937</w:t>
            </w:r>
          </w:p>
        </w:tc>
        <w:tc>
          <w:tcPr>
            <w:tcW w:w="963" w:type="dxa"/>
            <w:tcBorders>
              <w:top w:val="nil"/>
              <w:left w:val="nil"/>
              <w:bottom w:val="nil"/>
              <w:right w:val="single" w:sz="8" w:space="0" w:color="auto"/>
            </w:tcBorders>
            <w:shd w:val="clear" w:color="auto" w:fill="auto"/>
            <w:noWrap/>
            <w:vAlign w:val="center"/>
            <w:hideMark/>
          </w:tcPr>
          <w:p w14:paraId="5881C6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0,1538</w:t>
            </w:r>
          </w:p>
        </w:tc>
        <w:tc>
          <w:tcPr>
            <w:tcW w:w="942" w:type="dxa"/>
            <w:tcBorders>
              <w:top w:val="nil"/>
              <w:left w:val="nil"/>
              <w:bottom w:val="nil"/>
              <w:right w:val="nil"/>
            </w:tcBorders>
            <w:shd w:val="clear" w:color="auto" w:fill="auto"/>
            <w:noWrap/>
            <w:vAlign w:val="center"/>
            <w:hideMark/>
          </w:tcPr>
          <w:p w14:paraId="059CFA0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1,43</w:t>
            </w:r>
          </w:p>
        </w:tc>
        <w:tc>
          <w:tcPr>
            <w:tcW w:w="930" w:type="dxa"/>
            <w:tcBorders>
              <w:top w:val="nil"/>
              <w:left w:val="nil"/>
              <w:bottom w:val="nil"/>
              <w:right w:val="nil"/>
            </w:tcBorders>
            <w:shd w:val="clear" w:color="auto" w:fill="auto"/>
            <w:noWrap/>
            <w:vAlign w:val="center"/>
            <w:hideMark/>
          </w:tcPr>
          <w:p w14:paraId="7230A92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0,0467</w:t>
            </w:r>
          </w:p>
        </w:tc>
        <w:tc>
          <w:tcPr>
            <w:tcW w:w="954" w:type="dxa"/>
            <w:tcBorders>
              <w:top w:val="nil"/>
              <w:left w:val="nil"/>
              <w:bottom w:val="nil"/>
              <w:right w:val="single" w:sz="8" w:space="0" w:color="auto"/>
            </w:tcBorders>
            <w:shd w:val="clear" w:color="auto" w:fill="auto"/>
            <w:vAlign w:val="center"/>
            <w:hideMark/>
          </w:tcPr>
          <w:p w14:paraId="4FD6D38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0,15381</w:t>
            </w:r>
          </w:p>
        </w:tc>
        <w:tc>
          <w:tcPr>
            <w:tcW w:w="889" w:type="dxa"/>
            <w:tcBorders>
              <w:top w:val="nil"/>
              <w:left w:val="nil"/>
              <w:bottom w:val="nil"/>
              <w:right w:val="nil"/>
            </w:tcBorders>
            <w:shd w:val="clear" w:color="auto" w:fill="auto"/>
            <w:noWrap/>
            <w:vAlign w:val="center"/>
            <w:hideMark/>
          </w:tcPr>
          <w:p w14:paraId="7F7DB4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-1,14</w:t>
            </w:r>
          </w:p>
        </w:tc>
        <w:tc>
          <w:tcPr>
            <w:tcW w:w="850" w:type="dxa"/>
            <w:tcBorders>
              <w:top w:val="nil"/>
              <w:left w:val="nil"/>
              <w:bottom w:val="nil"/>
              <w:right w:val="nil"/>
            </w:tcBorders>
            <w:shd w:val="clear" w:color="auto" w:fill="auto"/>
            <w:noWrap/>
            <w:vAlign w:val="center"/>
            <w:hideMark/>
          </w:tcPr>
          <w:p w14:paraId="1472AC3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0,8836</w:t>
            </w:r>
          </w:p>
        </w:tc>
        <w:tc>
          <w:tcPr>
            <w:tcW w:w="1087" w:type="dxa"/>
            <w:tcBorders>
              <w:top w:val="nil"/>
              <w:left w:val="nil"/>
              <w:bottom w:val="nil"/>
              <w:right w:val="single" w:sz="8" w:space="0" w:color="auto"/>
            </w:tcBorders>
            <w:shd w:val="clear" w:color="auto" w:fill="auto"/>
            <w:noWrap/>
            <w:vAlign w:val="center"/>
            <w:hideMark/>
          </w:tcPr>
          <w:p w14:paraId="0E45E6D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0,8836</w:t>
            </w:r>
          </w:p>
        </w:tc>
      </w:tr>
      <w:tr w:rsidR="00A85C5C" w:rsidRPr="00063D49" w14:paraId="5C54860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507F59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-7b-5p</w:t>
            </w:r>
          </w:p>
        </w:tc>
        <w:tc>
          <w:tcPr>
            <w:tcW w:w="850" w:type="dxa"/>
            <w:tcBorders>
              <w:top w:val="nil"/>
              <w:left w:val="single" w:sz="8" w:space="0" w:color="auto"/>
              <w:bottom w:val="nil"/>
              <w:right w:val="single" w:sz="8" w:space="0" w:color="auto"/>
            </w:tcBorders>
            <w:shd w:val="clear" w:color="auto" w:fill="auto"/>
            <w:noWrap/>
            <w:vAlign w:val="center"/>
            <w:hideMark/>
          </w:tcPr>
          <w:p w14:paraId="6D664F5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0,0045</w:t>
            </w:r>
          </w:p>
        </w:tc>
        <w:tc>
          <w:tcPr>
            <w:tcW w:w="941" w:type="dxa"/>
            <w:tcBorders>
              <w:top w:val="nil"/>
              <w:left w:val="nil"/>
              <w:bottom w:val="nil"/>
              <w:right w:val="nil"/>
            </w:tcBorders>
            <w:shd w:val="clear" w:color="auto" w:fill="auto"/>
            <w:noWrap/>
            <w:vAlign w:val="center"/>
            <w:hideMark/>
          </w:tcPr>
          <w:p w14:paraId="08FF9FF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1,07</w:t>
            </w:r>
          </w:p>
        </w:tc>
        <w:tc>
          <w:tcPr>
            <w:tcW w:w="902" w:type="dxa"/>
            <w:tcBorders>
              <w:top w:val="nil"/>
              <w:left w:val="nil"/>
              <w:bottom w:val="nil"/>
              <w:right w:val="nil"/>
            </w:tcBorders>
            <w:shd w:val="clear" w:color="auto" w:fill="auto"/>
            <w:noWrap/>
            <w:vAlign w:val="center"/>
            <w:hideMark/>
          </w:tcPr>
          <w:p w14:paraId="51A99AD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0,3096</w:t>
            </w:r>
          </w:p>
        </w:tc>
        <w:tc>
          <w:tcPr>
            <w:tcW w:w="982" w:type="dxa"/>
            <w:tcBorders>
              <w:top w:val="nil"/>
              <w:left w:val="nil"/>
              <w:bottom w:val="nil"/>
              <w:right w:val="single" w:sz="8" w:space="0" w:color="auto"/>
            </w:tcBorders>
            <w:shd w:val="clear" w:color="auto" w:fill="auto"/>
            <w:noWrap/>
            <w:vAlign w:val="center"/>
            <w:hideMark/>
          </w:tcPr>
          <w:p w14:paraId="72A5A2C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0,4423</w:t>
            </w:r>
          </w:p>
        </w:tc>
        <w:tc>
          <w:tcPr>
            <w:tcW w:w="942" w:type="dxa"/>
            <w:tcBorders>
              <w:top w:val="nil"/>
              <w:left w:val="nil"/>
              <w:bottom w:val="nil"/>
              <w:right w:val="nil"/>
            </w:tcBorders>
            <w:shd w:val="clear" w:color="auto" w:fill="auto"/>
            <w:noWrap/>
            <w:vAlign w:val="center"/>
            <w:hideMark/>
          </w:tcPr>
          <w:p w14:paraId="5761F45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1,39</w:t>
            </w:r>
          </w:p>
        </w:tc>
        <w:tc>
          <w:tcPr>
            <w:tcW w:w="911" w:type="dxa"/>
            <w:tcBorders>
              <w:top w:val="nil"/>
              <w:left w:val="nil"/>
              <w:bottom w:val="nil"/>
              <w:right w:val="nil"/>
            </w:tcBorders>
            <w:shd w:val="clear" w:color="auto" w:fill="auto"/>
            <w:noWrap/>
            <w:vAlign w:val="center"/>
            <w:hideMark/>
          </w:tcPr>
          <w:p w14:paraId="63E6D3C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0,0443</w:t>
            </w:r>
          </w:p>
        </w:tc>
        <w:tc>
          <w:tcPr>
            <w:tcW w:w="973" w:type="dxa"/>
            <w:tcBorders>
              <w:top w:val="nil"/>
              <w:left w:val="nil"/>
              <w:bottom w:val="nil"/>
              <w:right w:val="single" w:sz="8" w:space="0" w:color="auto"/>
            </w:tcBorders>
            <w:shd w:val="clear" w:color="auto" w:fill="auto"/>
            <w:vAlign w:val="center"/>
            <w:hideMark/>
          </w:tcPr>
          <w:p w14:paraId="2956E83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0,13480</w:t>
            </w:r>
          </w:p>
        </w:tc>
        <w:tc>
          <w:tcPr>
            <w:tcW w:w="942" w:type="dxa"/>
            <w:tcBorders>
              <w:top w:val="nil"/>
              <w:left w:val="nil"/>
              <w:bottom w:val="nil"/>
              <w:right w:val="nil"/>
            </w:tcBorders>
            <w:shd w:val="clear" w:color="auto" w:fill="auto"/>
            <w:noWrap/>
            <w:vAlign w:val="center"/>
            <w:hideMark/>
          </w:tcPr>
          <w:p w14:paraId="061729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-1,05</w:t>
            </w:r>
          </w:p>
        </w:tc>
        <w:tc>
          <w:tcPr>
            <w:tcW w:w="920" w:type="dxa"/>
            <w:tcBorders>
              <w:top w:val="nil"/>
              <w:left w:val="nil"/>
              <w:bottom w:val="nil"/>
              <w:right w:val="nil"/>
            </w:tcBorders>
            <w:shd w:val="clear" w:color="auto" w:fill="auto"/>
            <w:noWrap/>
            <w:vAlign w:val="center"/>
            <w:hideMark/>
          </w:tcPr>
          <w:p w14:paraId="41A2AA9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0,5192</w:t>
            </w:r>
          </w:p>
        </w:tc>
        <w:tc>
          <w:tcPr>
            <w:tcW w:w="963" w:type="dxa"/>
            <w:tcBorders>
              <w:top w:val="nil"/>
              <w:left w:val="nil"/>
              <w:bottom w:val="nil"/>
              <w:right w:val="single" w:sz="8" w:space="0" w:color="auto"/>
            </w:tcBorders>
            <w:shd w:val="clear" w:color="auto" w:fill="auto"/>
            <w:noWrap/>
            <w:vAlign w:val="center"/>
            <w:hideMark/>
          </w:tcPr>
          <w:p w14:paraId="187759E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0,5769</w:t>
            </w:r>
          </w:p>
        </w:tc>
        <w:tc>
          <w:tcPr>
            <w:tcW w:w="942" w:type="dxa"/>
            <w:tcBorders>
              <w:top w:val="nil"/>
              <w:left w:val="nil"/>
              <w:bottom w:val="nil"/>
              <w:right w:val="nil"/>
            </w:tcBorders>
            <w:shd w:val="clear" w:color="auto" w:fill="auto"/>
            <w:noWrap/>
            <w:vAlign w:val="center"/>
            <w:hideMark/>
          </w:tcPr>
          <w:p w14:paraId="35C157E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1,23</w:t>
            </w:r>
          </w:p>
        </w:tc>
        <w:tc>
          <w:tcPr>
            <w:tcW w:w="930" w:type="dxa"/>
            <w:tcBorders>
              <w:top w:val="nil"/>
              <w:left w:val="nil"/>
              <w:bottom w:val="nil"/>
              <w:right w:val="nil"/>
            </w:tcBorders>
            <w:shd w:val="clear" w:color="auto" w:fill="auto"/>
            <w:noWrap/>
            <w:vAlign w:val="center"/>
            <w:hideMark/>
          </w:tcPr>
          <w:p w14:paraId="5555EFF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0,1045</w:t>
            </w:r>
          </w:p>
        </w:tc>
        <w:tc>
          <w:tcPr>
            <w:tcW w:w="954" w:type="dxa"/>
            <w:tcBorders>
              <w:top w:val="nil"/>
              <w:left w:val="nil"/>
              <w:bottom w:val="nil"/>
              <w:right w:val="single" w:sz="8" w:space="0" w:color="auto"/>
            </w:tcBorders>
            <w:shd w:val="clear" w:color="auto" w:fill="auto"/>
            <w:noWrap/>
            <w:vAlign w:val="center"/>
            <w:hideMark/>
          </w:tcPr>
          <w:p w14:paraId="5CE4AA2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0,2091</w:t>
            </w:r>
          </w:p>
        </w:tc>
        <w:tc>
          <w:tcPr>
            <w:tcW w:w="889" w:type="dxa"/>
            <w:tcBorders>
              <w:top w:val="nil"/>
              <w:left w:val="nil"/>
              <w:bottom w:val="nil"/>
              <w:right w:val="nil"/>
            </w:tcBorders>
            <w:shd w:val="clear" w:color="auto" w:fill="auto"/>
            <w:noWrap/>
            <w:vAlign w:val="center"/>
            <w:hideMark/>
          </w:tcPr>
          <w:p w14:paraId="4B6093E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1,29</w:t>
            </w:r>
          </w:p>
        </w:tc>
        <w:tc>
          <w:tcPr>
            <w:tcW w:w="850" w:type="dxa"/>
            <w:tcBorders>
              <w:top w:val="nil"/>
              <w:left w:val="nil"/>
              <w:bottom w:val="nil"/>
              <w:right w:val="nil"/>
            </w:tcBorders>
            <w:shd w:val="clear" w:color="auto" w:fill="auto"/>
            <w:noWrap/>
            <w:vAlign w:val="center"/>
            <w:hideMark/>
          </w:tcPr>
          <w:p w14:paraId="5317CB4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0,5062</w:t>
            </w:r>
          </w:p>
        </w:tc>
        <w:tc>
          <w:tcPr>
            <w:tcW w:w="1087" w:type="dxa"/>
            <w:tcBorders>
              <w:top w:val="nil"/>
              <w:left w:val="nil"/>
              <w:bottom w:val="nil"/>
              <w:right w:val="single" w:sz="8" w:space="0" w:color="auto"/>
            </w:tcBorders>
            <w:shd w:val="clear" w:color="auto" w:fill="auto"/>
            <w:noWrap/>
            <w:vAlign w:val="center"/>
            <w:hideMark/>
          </w:tcPr>
          <w:p w14:paraId="52DF51D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0,5769</w:t>
            </w:r>
          </w:p>
        </w:tc>
      </w:tr>
      <w:tr w:rsidR="00A85C5C" w:rsidRPr="00063D49" w14:paraId="0D3B8618"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1A63586"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-7e-5p</w:t>
            </w:r>
          </w:p>
        </w:tc>
        <w:tc>
          <w:tcPr>
            <w:tcW w:w="850" w:type="dxa"/>
            <w:tcBorders>
              <w:top w:val="nil"/>
              <w:left w:val="single" w:sz="8" w:space="0" w:color="auto"/>
              <w:bottom w:val="nil"/>
              <w:right w:val="single" w:sz="8" w:space="0" w:color="auto"/>
            </w:tcBorders>
            <w:shd w:val="clear" w:color="auto" w:fill="auto"/>
            <w:noWrap/>
            <w:vAlign w:val="center"/>
            <w:hideMark/>
          </w:tcPr>
          <w:p w14:paraId="50602900"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0,0066</w:t>
            </w:r>
          </w:p>
        </w:tc>
        <w:tc>
          <w:tcPr>
            <w:tcW w:w="941" w:type="dxa"/>
            <w:tcBorders>
              <w:top w:val="nil"/>
              <w:left w:val="nil"/>
              <w:bottom w:val="nil"/>
              <w:right w:val="nil"/>
            </w:tcBorders>
            <w:shd w:val="clear" w:color="auto" w:fill="auto"/>
            <w:noWrap/>
            <w:vAlign w:val="center"/>
            <w:hideMark/>
          </w:tcPr>
          <w:p w14:paraId="1411BE3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1,69</w:t>
            </w:r>
          </w:p>
        </w:tc>
        <w:tc>
          <w:tcPr>
            <w:tcW w:w="902" w:type="dxa"/>
            <w:tcBorders>
              <w:top w:val="nil"/>
              <w:left w:val="nil"/>
              <w:bottom w:val="nil"/>
              <w:right w:val="nil"/>
            </w:tcBorders>
            <w:shd w:val="clear" w:color="auto" w:fill="auto"/>
            <w:noWrap/>
            <w:vAlign w:val="center"/>
            <w:hideMark/>
          </w:tcPr>
          <w:p w14:paraId="07BC10D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0,0877</w:t>
            </w:r>
          </w:p>
        </w:tc>
        <w:tc>
          <w:tcPr>
            <w:tcW w:w="982" w:type="dxa"/>
            <w:tcBorders>
              <w:top w:val="nil"/>
              <w:left w:val="nil"/>
              <w:bottom w:val="nil"/>
              <w:right w:val="single" w:sz="8" w:space="0" w:color="auto"/>
            </w:tcBorders>
            <w:shd w:val="clear" w:color="auto" w:fill="auto"/>
            <w:noWrap/>
            <w:vAlign w:val="center"/>
            <w:hideMark/>
          </w:tcPr>
          <w:p w14:paraId="54DDCF8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0,1753</w:t>
            </w:r>
          </w:p>
        </w:tc>
        <w:tc>
          <w:tcPr>
            <w:tcW w:w="942" w:type="dxa"/>
            <w:tcBorders>
              <w:top w:val="nil"/>
              <w:left w:val="nil"/>
              <w:bottom w:val="nil"/>
              <w:right w:val="nil"/>
            </w:tcBorders>
            <w:shd w:val="clear" w:color="auto" w:fill="auto"/>
            <w:noWrap/>
            <w:vAlign w:val="center"/>
            <w:hideMark/>
          </w:tcPr>
          <w:p w14:paraId="5C706C2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1,83</w:t>
            </w:r>
          </w:p>
        </w:tc>
        <w:tc>
          <w:tcPr>
            <w:tcW w:w="911" w:type="dxa"/>
            <w:tcBorders>
              <w:top w:val="nil"/>
              <w:left w:val="nil"/>
              <w:bottom w:val="nil"/>
              <w:right w:val="nil"/>
            </w:tcBorders>
            <w:shd w:val="clear" w:color="auto" w:fill="auto"/>
            <w:noWrap/>
            <w:vAlign w:val="center"/>
            <w:hideMark/>
          </w:tcPr>
          <w:p w14:paraId="5FF2E24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0,0222</w:t>
            </w:r>
          </w:p>
        </w:tc>
        <w:tc>
          <w:tcPr>
            <w:tcW w:w="973" w:type="dxa"/>
            <w:tcBorders>
              <w:top w:val="nil"/>
              <w:left w:val="nil"/>
              <w:bottom w:val="nil"/>
              <w:right w:val="single" w:sz="8" w:space="0" w:color="auto"/>
            </w:tcBorders>
            <w:shd w:val="clear" w:color="auto" w:fill="auto"/>
            <w:vAlign w:val="center"/>
            <w:hideMark/>
          </w:tcPr>
          <w:p w14:paraId="03DF6EC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0,07410</w:t>
            </w:r>
          </w:p>
        </w:tc>
        <w:tc>
          <w:tcPr>
            <w:tcW w:w="942" w:type="dxa"/>
            <w:tcBorders>
              <w:top w:val="nil"/>
              <w:left w:val="nil"/>
              <w:bottom w:val="nil"/>
              <w:right w:val="nil"/>
            </w:tcBorders>
            <w:shd w:val="clear" w:color="auto" w:fill="auto"/>
            <w:noWrap/>
            <w:vAlign w:val="center"/>
            <w:hideMark/>
          </w:tcPr>
          <w:p w14:paraId="2DAA5A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1,69</w:t>
            </w:r>
          </w:p>
        </w:tc>
        <w:tc>
          <w:tcPr>
            <w:tcW w:w="920" w:type="dxa"/>
            <w:tcBorders>
              <w:top w:val="nil"/>
              <w:left w:val="nil"/>
              <w:bottom w:val="nil"/>
              <w:right w:val="nil"/>
            </w:tcBorders>
            <w:shd w:val="clear" w:color="auto" w:fill="auto"/>
            <w:noWrap/>
            <w:vAlign w:val="center"/>
            <w:hideMark/>
          </w:tcPr>
          <w:p w14:paraId="7B4BC6A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0,1256</w:t>
            </w:r>
          </w:p>
        </w:tc>
        <w:tc>
          <w:tcPr>
            <w:tcW w:w="963" w:type="dxa"/>
            <w:tcBorders>
              <w:top w:val="nil"/>
              <w:left w:val="nil"/>
              <w:bottom w:val="nil"/>
              <w:right w:val="single" w:sz="8" w:space="0" w:color="auto"/>
            </w:tcBorders>
            <w:shd w:val="clear" w:color="auto" w:fill="auto"/>
            <w:noWrap/>
            <w:vAlign w:val="center"/>
            <w:hideMark/>
          </w:tcPr>
          <w:p w14:paraId="2511034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0,2094</w:t>
            </w:r>
          </w:p>
        </w:tc>
        <w:tc>
          <w:tcPr>
            <w:tcW w:w="942" w:type="dxa"/>
            <w:tcBorders>
              <w:top w:val="nil"/>
              <w:left w:val="nil"/>
              <w:bottom w:val="nil"/>
              <w:right w:val="nil"/>
            </w:tcBorders>
            <w:shd w:val="clear" w:color="auto" w:fill="auto"/>
            <w:noWrap/>
            <w:vAlign w:val="center"/>
            <w:hideMark/>
          </w:tcPr>
          <w:p w14:paraId="18B6C7EE"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1,83</w:t>
            </w:r>
          </w:p>
        </w:tc>
        <w:tc>
          <w:tcPr>
            <w:tcW w:w="930" w:type="dxa"/>
            <w:tcBorders>
              <w:top w:val="nil"/>
              <w:left w:val="nil"/>
              <w:bottom w:val="nil"/>
              <w:right w:val="nil"/>
            </w:tcBorders>
            <w:shd w:val="clear" w:color="auto" w:fill="auto"/>
            <w:noWrap/>
            <w:vAlign w:val="center"/>
            <w:hideMark/>
          </w:tcPr>
          <w:p w14:paraId="3720BDD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0,0353</w:t>
            </w:r>
          </w:p>
        </w:tc>
        <w:tc>
          <w:tcPr>
            <w:tcW w:w="954" w:type="dxa"/>
            <w:tcBorders>
              <w:top w:val="nil"/>
              <w:left w:val="nil"/>
              <w:bottom w:val="nil"/>
              <w:right w:val="single" w:sz="8" w:space="0" w:color="auto"/>
            </w:tcBorders>
            <w:shd w:val="clear" w:color="auto" w:fill="auto"/>
            <w:vAlign w:val="center"/>
            <w:hideMark/>
          </w:tcPr>
          <w:p w14:paraId="7E1FCCC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0,08837</w:t>
            </w:r>
          </w:p>
        </w:tc>
        <w:tc>
          <w:tcPr>
            <w:tcW w:w="889" w:type="dxa"/>
            <w:tcBorders>
              <w:top w:val="nil"/>
              <w:left w:val="nil"/>
              <w:bottom w:val="nil"/>
              <w:right w:val="nil"/>
            </w:tcBorders>
            <w:shd w:val="clear" w:color="auto" w:fill="auto"/>
            <w:noWrap/>
            <w:vAlign w:val="center"/>
            <w:hideMark/>
          </w:tcPr>
          <w:p w14:paraId="24FFC8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1,08</w:t>
            </w:r>
          </w:p>
        </w:tc>
        <w:tc>
          <w:tcPr>
            <w:tcW w:w="850" w:type="dxa"/>
            <w:tcBorders>
              <w:top w:val="nil"/>
              <w:left w:val="nil"/>
              <w:bottom w:val="nil"/>
              <w:right w:val="nil"/>
            </w:tcBorders>
            <w:shd w:val="clear" w:color="auto" w:fill="auto"/>
            <w:noWrap/>
            <w:vAlign w:val="center"/>
            <w:hideMark/>
          </w:tcPr>
          <w:p w14:paraId="03C770D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0,9436</w:t>
            </w:r>
          </w:p>
        </w:tc>
        <w:tc>
          <w:tcPr>
            <w:tcW w:w="1087" w:type="dxa"/>
            <w:tcBorders>
              <w:top w:val="nil"/>
              <w:left w:val="nil"/>
              <w:bottom w:val="nil"/>
              <w:right w:val="single" w:sz="8" w:space="0" w:color="auto"/>
            </w:tcBorders>
            <w:shd w:val="clear" w:color="auto" w:fill="auto"/>
            <w:noWrap/>
            <w:vAlign w:val="center"/>
            <w:hideMark/>
          </w:tcPr>
          <w:p w14:paraId="1541829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0,9436</w:t>
            </w:r>
          </w:p>
        </w:tc>
      </w:tr>
      <w:tr w:rsidR="00A85C5C" w:rsidRPr="00063D49" w14:paraId="010FD01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F93F2C7"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let</w:t>
            </w:r>
            <w:proofErr w:type="gramEnd"/>
            <w:r w:rsidRPr="00063D49">
              <w:rPr>
                <w:rFonts w:ascii="Arial" w:hAnsi="Arial" w:cs="Arial"/>
                <w:b/>
                <w:bCs/>
                <w:sz w:val="19"/>
                <w:szCs w:val="19"/>
                <w:lang w:eastAsia="fr-BE"/>
              </w:rPr>
              <w:t>-7f-5p</w:t>
            </w:r>
          </w:p>
        </w:tc>
        <w:tc>
          <w:tcPr>
            <w:tcW w:w="850" w:type="dxa"/>
            <w:tcBorders>
              <w:top w:val="nil"/>
              <w:left w:val="single" w:sz="8" w:space="0" w:color="auto"/>
              <w:bottom w:val="nil"/>
              <w:right w:val="single" w:sz="8" w:space="0" w:color="auto"/>
            </w:tcBorders>
            <w:shd w:val="clear" w:color="auto" w:fill="auto"/>
            <w:noWrap/>
            <w:vAlign w:val="center"/>
            <w:hideMark/>
          </w:tcPr>
          <w:p w14:paraId="29D58EA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w:t>
            </w:r>
          </w:p>
        </w:tc>
        <w:tc>
          <w:tcPr>
            <w:tcW w:w="941" w:type="dxa"/>
            <w:tcBorders>
              <w:top w:val="nil"/>
              <w:left w:val="nil"/>
              <w:bottom w:val="nil"/>
              <w:right w:val="nil"/>
            </w:tcBorders>
            <w:shd w:val="clear" w:color="auto" w:fill="auto"/>
            <w:noWrap/>
            <w:vAlign w:val="center"/>
            <w:hideMark/>
          </w:tcPr>
          <w:p w14:paraId="00CDF4F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2,20</w:t>
            </w:r>
          </w:p>
        </w:tc>
        <w:tc>
          <w:tcPr>
            <w:tcW w:w="902" w:type="dxa"/>
            <w:tcBorders>
              <w:top w:val="nil"/>
              <w:left w:val="nil"/>
              <w:bottom w:val="nil"/>
              <w:right w:val="nil"/>
            </w:tcBorders>
            <w:shd w:val="clear" w:color="auto" w:fill="auto"/>
            <w:noWrap/>
            <w:vAlign w:val="center"/>
            <w:hideMark/>
          </w:tcPr>
          <w:p w14:paraId="783B2A8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0,1052</w:t>
            </w:r>
          </w:p>
        </w:tc>
        <w:tc>
          <w:tcPr>
            <w:tcW w:w="982" w:type="dxa"/>
            <w:tcBorders>
              <w:top w:val="nil"/>
              <w:left w:val="nil"/>
              <w:bottom w:val="nil"/>
              <w:right w:val="single" w:sz="8" w:space="0" w:color="auto"/>
            </w:tcBorders>
            <w:shd w:val="clear" w:color="auto" w:fill="auto"/>
            <w:noWrap/>
            <w:vAlign w:val="center"/>
            <w:hideMark/>
          </w:tcPr>
          <w:p w14:paraId="10DA65F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0,2104</w:t>
            </w:r>
          </w:p>
        </w:tc>
        <w:tc>
          <w:tcPr>
            <w:tcW w:w="942" w:type="dxa"/>
            <w:tcBorders>
              <w:top w:val="nil"/>
              <w:left w:val="nil"/>
              <w:bottom w:val="nil"/>
              <w:right w:val="nil"/>
            </w:tcBorders>
            <w:shd w:val="clear" w:color="auto" w:fill="auto"/>
            <w:noWrap/>
            <w:vAlign w:val="center"/>
            <w:hideMark/>
          </w:tcPr>
          <w:p w14:paraId="2587791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2,37</w:t>
            </w:r>
          </w:p>
        </w:tc>
        <w:tc>
          <w:tcPr>
            <w:tcW w:w="911" w:type="dxa"/>
            <w:tcBorders>
              <w:top w:val="nil"/>
              <w:left w:val="nil"/>
              <w:bottom w:val="nil"/>
              <w:right w:val="nil"/>
            </w:tcBorders>
            <w:shd w:val="clear" w:color="auto" w:fill="auto"/>
            <w:noWrap/>
            <w:vAlign w:val="center"/>
            <w:hideMark/>
          </w:tcPr>
          <w:p w14:paraId="593D73E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0,0058</w:t>
            </w:r>
          </w:p>
        </w:tc>
        <w:tc>
          <w:tcPr>
            <w:tcW w:w="973" w:type="dxa"/>
            <w:tcBorders>
              <w:top w:val="nil"/>
              <w:left w:val="nil"/>
              <w:bottom w:val="nil"/>
              <w:right w:val="single" w:sz="8" w:space="0" w:color="auto"/>
            </w:tcBorders>
            <w:shd w:val="clear" w:color="auto" w:fill="auto"/>
            <w:vAlign w:val="center"/>
            <w:hideMark/>
          </w:tcPr>
          <w:p w14:paraId="2594F54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0,02888</w:t>
            </w:r>
          </w:p>
        </w:tc>
        <w:tc>
          <w:tcPr>
            <w:tcW w:w="942" w:type="dxa"/>
            <w:tcBorders>
              <w:top w:val="nil"/>
              <w:left w:val="nil"/>
              <w:bottom w:val="nil"/>
              <w:right w:val="nil"/>
            </w:tcBorders>
            <w:shd w:val="clear" w:color="auto" w:fill="auto"/>
            <w:noWrap/>
            <w:vAlign w:val="center"/>
            <w:hideMark/>
          </w:tcPr>
          <w:p w14:paraId="5E92AF1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1,95</w:t>
            </w:r>
          </w:p>
        </w:tc>
        <w:tc>
          <w:tcPr>
            <w:tcW w:w="920" w:type="dxa"/>
            <w:tcBorders>
              <w:top w:val="nil"/>
              <w:left w:val="nil"/>
              <w:bottom w:val="nil"/>
              <w:right w:val="nil"/>
            </w:tcBorders>
            <w:shd w:val="clear" w:color="auto" w:fill="auto"/>
            <w:noWrap/>
            <w:vAlign w:val="center"/>
            <w:hideMark/>
          </w:tcPr>
          <w:p w14:paraId="3C54AAD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0,2649</w:t>
            </w:r>
          </w:p>
        </w:tc>
        <w:tc>
          <w:tcPr>
            <w:tcW w:w="963" w:type="dxa"/>
            <w:tcBorders>
              <w:top w:val="nil"/>
              <w:left w:val="nil"/>
              <w:bottom w:val="nil"/>
              <w:right w:val="single" w:sz="8" w:space="0" w:color="auto"/>
            </w:tcBorders>
            <w:shd w:val="clear" w:color="auto" w:fill="auto"/>
            <w:noWrap/>
            <w:vAlign w:val="center"/>
            <w:hideMark/>
          </w:tcPr>
          <w:p w14:paraId="172B335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0,4415</w:t>
            </w:r>
          </w:p>
        </w:tc>
        <w:tc>
          <w:tcPr>
            <w:tcW w:w="942" w:type="dxa"/>
            <w:tcBorders>
              <w:top w:val="nil"/>
              <w:left w:val="nil"/>
              <w:bottom w:val="nil"/>
              <w:right w:val="nil"/>
            </w:tcBorders>
            <w:shd w:val="clear" w:color="auto" w:fill="auto"/>
            <w:noWrap/>
            <w:vAlign w:val="center"/>
            <w:hideMark/>
          </w:tcPr>
          <w:p w14:paraId="6F5CF7F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2,10</w:t>
            </w:r>
          </w:p>
        </w:tc>
        <w:tc>
          <w:tcPr>
            <w:tcW w:w="930" w:type="dxa"/>
            <w:tcBorders>
              <w:top w:val="nil"/>
              <w:left w:val="nil"/>
              <w:bottom w:val="nil"/>
              <w:right w:val="nil"/>
            </w:tcBorders>
            <w:shd w:val="clear" w:color="auto" w:fill="auto"/>
            <w:noWrap/>
            <w:vAlign w:val="center"/>
            <w:hideMark/>
          </w:tcPr>
          <w:p w14:paraId="5CA12EB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0,0264</w:t>
            </w:r>
          </w:p>
        </w:tc>
        <w:tc>
          <w:tcPr>
            <w:tcW w:w="954" w:type="dxa"/>
            <w:tcBorders>
              <w:top w:val="nil"/>
              <w:left w:val="nil"/>
              <w:bottom w:val="nil"/>
              <w:right w:val="single" w:sz="8" w:space="0" w:color="auto"/>
            </w:tcBorders>
            <w:shd w:val="clear" w:color="auto" w:fill="auto"/>
            <w:vAlign w:val="center"/>
            <w:hideMark/>
          </w:tcPr>
          <w:p w14:paraId="2E89419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0,08809</w:t>
            </w:r>
          </w:p>
        </w:tc>
        <w:tc>
          <w:tcPr>
            <w:tcW w:w="889" w:type="dxa"/>
            <w:tcBorders>
              <w:top w:val="nil"/>
              <w:left w:val="nil"/>
              <w:bottom w:val="nil"/>
              <w:right w:val="nil"/>
            </w:tcBorders>
            <w:shd w:val="clear" w:color="auto" w:fill="auto"/>
            <w:noWrap/>
            <w:vAlign w:val="center"/>
            <w:hideMark/>
          </w:tcPr>
          <w:p w14:paraId="62A669B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1,08</w:t>
            </w:r>
          </w:p>
        </w:tc>
        <w:tc>
          <w:tcPr>
            <w:tcW w:w="850" w:type="dxa"/>
            <w:tcBorders>
              <w:top w:val="nil"/>
              <w:left w:val="nil"/>
              <w:bottom w:val="nil"/>
              <w:right w:val="nil"/>
            </w:tcBorders>
            <w:shd w:val="clear" w:color="auto" w:fill="auto"/>
            <w:noWrap/>
            <w:vAlign w:val="center"/>
            <w:hideMark/>
          </w:tcPr>
          <w:p w14:paraId="25336B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0,5120</w:t>
            </w:r>
          </w:p>
        </w:tc>
        <w:tc>
          <w:tcPr>
            <w:tcW w:w="1087" w:type="dxa"/>
            <w:tcBorders>
              <w:top w:val="nil"/>
              <w:left w:val="nil"/>
              <w:bottom w:val="nil"/>
              <w:right w:val="single" w:sz="8" w:space="0" w:color="auto"/>
            </w:tcBorders>
            <w:shd w:val="clear" w:color="auto" w:fill="auto"/>
            <w:noWrap/>
            <w:vAlign w:val="center"/>
            <w:hideMark/>
          </w:tcPr>
          <w:p w14:paraId="40B87FE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0,5868</w:t>
            </w:r>
          </w:p>
        </w:tc>
      </w:tr>
      <w:tr w:rsidR="00A85C5C" w:rsidRPr="00063D49" w14:paraId="4A9DF8C9"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56AF7A11"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-15b-5p</w:t>
            </w:r>
          </w:p>
        </w:tc>
        <w:tc>
          <w:tcPr>
            <w:tcW w:w="850" w:type="dxa"/>
            <w:tcBorders>
              <w:top w:val="nil"/>
              <w:left w:val="single" w:sz="8" w:space="0" w:color="auto"/>
              <w:bottom w:val="nil"/>
              <w:right w:val="single" w:sz="8" w:space="0" w:color="auto"/>
            </w:tcBorders>
            <w:shd w:val="clear" w:color="auto" w:fill="auto"/>
            <w:noWrap/>
            <w:vAlign w:val="center"/>
            <w:hideMark/>
          </w:tcPr>
          <w:p w14:paraId="24EACB59"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5E87ED3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1,55</w:t>
            </w:r>
          </w:p>
        </w:tc>
        <w:tc>
          <w:tcPr>
            <w:tcW w:w="902" w:type="dxa"/>
            <w:tcBorders>
              <w:top w:val="nil"/>
              <w:left w:val="nil"/>
              <w:bottom w:val="nil"/>
              <w:right w:val="nil"/>
            </w:tcBorders>
            <w:shd w:val="clear" w:color="auto" w:fill="auto"/>
            <w:noWrap/>
            <w:vAlign w:val="center"/>
            <w:hideMark/>
          </w:tcPr>
          <w:p w14:paraId="1FA4800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0,2496</w:t>
            </w:r>
          </w:p>
        </w:tc>
        <w:tc>
          <w:tcPr>
            <w:tcW w:w="982" w:type="dxa"/>
            <w:tcBorders>
              <w:top w:val="nil"/>
              <w:left w:val="nil"/>
              <w:bottom w:val="nil"/>
              <w:right w:val="single" w:sz="8" w:space="0" w:color="auto"/>
            </w:tcBorders>
            <w:shd w:val="clear" w:color="auto" w:fill="auto"/>
            <w:noWrap/>
            <w:vAlign w:val="center"/>
            <w:hideMark/>
          </w:tcPr>
          <w:p w14:paraId="04D0114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0,3120</w:t>
            </w:r>
          </w:p>
        </w:tc>
        <w:tc>
          <w:tcPr>
            <w:tcW w:w="942" w:type="dxa"/>
            <w:tcBorders>
              <w:top w:val="nil"/>
              <w:left w:val="nil"/>
              <w:bottom w:val="nil"/>
              <w:right w:val="nil"/>
            </w:tcBorders>
            <w:shd w:val="clear" w:color="auto" w:fill="auto"/>
            <w:noWrap/>
            <w:vAlign w:val="center"/>
            <w:hideMark/>
          </w:tcPr>
          <w:p w14:paraId="3D33223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3,40</w:t>
            </w:r>
          </w:p>
        </w:tc>
        <w:tc>
          <w:tcPr>
            <w:tcW w:w="911" w:type="dxa"/>
            <w:tcBorders>
              <w:top w:val="nil"/>
              <w:left w:val="nil"/>
              <w:bottom w:val="nil"/>
              <w:right w:val="nil"/>
            </w:tcBorders>
            <w:shd w:val="clear" w:color="auto" w:fill="auto"/>
            <w:noWrap/>
            <w:vAlign w:val="center"/>
            <w:hideMark/>
          </w:tcPr>
          <w:p w14:paraId="6DB3660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0,0020</w:t>
            </w:r>
          </w:p>
        </w:tc>
        <w:tc>
          <w:tcPr>
            <w:tcW w:w="973" w:type="dxa"/>
            <w:tcBorders>
              <w:top w:val="nil"/>
              <w:left w:val="nil"/>
              <w:bottom w:val="nil"/>
              <w:right w:val="single" w:sz="8" w:space="0" w:color="auto"/>
            </w:tcBorders>
            <w:shd w:val="clear" w:color="auto" w:fill="auto"/>
            <w:vAlign w:val="center"/>
            <w:hideMark/>
          </w:tcPr>
          <w:p w14:paraId="165DE52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0,00996</w:t>
            </w:r>
          </w:p>
        </w:tc>
        <w:tc>
          <w:tcPr>
            <w:tcW w:w="942" w:type="dxa"/>
            <w:tcBorders>
              <w:top w:val="nil"/>
              <w:left w:val="nil"/>
              <w:bottom w:val="nil"/>
              <w:right w:val="nil"/>
            </w:tcBorders>
            <w:shd w:val="clear" w:color="auto" w:fill="auto"/>
            <w:noWrap/>
            <w:vAlign w:val="center"/>
            <w:hideMark/>
          </w:tcPr>
          <w:p w14:paraId="2B2D9F8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1,28</w:t>
            </w:r>
          </w:p>
        </w:tc>
        <w:tc>
          <w:tcPr>
            <w:tcW w:w="920" w:type="dxa"/>
            <w:tcBorders>
              <w:top w:val="nil"/>
              <w:left w:val="nil"/>
              <w:bottom w:val="nil"/>
              <w:right w:val="nil"/>
            </w:tcBorders>
            <w:shd w:val="clear" w:color="auto" w:fill="auto"/>
            <w:noWrap/>
            <w:vAlign w:val="center"/>
            <w:hideMark/>
          </w:tcPr>
          <w:p w14:paraId="104DD00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0,6300</w:t>
            </w:r>
          </w:p>
        </w:tc>
        <w:tc>
          <w:tcPr>
            <w:tcW w:w="963" w:type="dxa"/>
            <w:tcBorders>
              <w:top w:val="nil"/>
              <w:left w:val="nil"/>
              <w:bottom w:val="nil"/>
              <w:right w:val="single" w:sz="8" w:space="0" w:color="auto"/>
            </w:tcBorders>
            <w:shd w:val="clear" w:color="auto" w:fill="auto"/>
            <w:noWrap/>
            <w:vAlign w:val="center"/>
            <w:hideMark/>
          </w:tcPr>
          <w:p w14:paraId="1431F85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0,6300</w:t>
            </w:r>
          </w:p>
        </w:tc>
        <w:tc>
          <w:tcPr>
            <w:tcW w:w="942" w:type="dxa"/>
            <w:tcBorders>
              <w:top w:val="nil"/>
              <w:left w:val="nil"/>
              <w:bottom w:val="nil"/>
              <w:right w:val="nil"/>
            </w:tcBorders>
            <w:shd w:val="clear" w:color="auto" w:fill="auto"/>
            <w:noWrap/>
            <w:vAlign w:val="center"/>
            <w:hideMark/>
          </w:tcPr>
          <w:p w14:paraId="5C1178C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2,81</w:t>
            </w:r>
          </w:p>
        </w:tc>
        <w:tc>
          <w:tcPr>
            <w:tcW w:w="930" w:type="dxa"/>
            <w:tcBorders>
              <w:top w:val="nil"/>
              <w:left w:val="nil"/>
              <w:bottom w:val="nil"/>
              <w:right w:val="nil"/>
            </w:tcBorders>
            <w:shd w:val="clear" w:color="auto" w:fill="auto"/>
            <w:noWrap/>
            <w:vAlign w:val="center"/>
            <w:hideMark/>
          </w:tcPr>
          <w:p w14:paraId="25541DB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0,0166</w:t>
            </w:r>
          </w:p>
        </w:tc>
        <w:tc>
          <w:tcPr>
            <w:tcW w:w="954" w:type="dxa"/>
            <w:tcBorders>
              <w:top w:val="nil"/>
              <w:left w:val="nil"/>
              <w:bottom w:val="nil"/>
              <w:right w:val="single" w:sz="8" w:space="0" w:color="auto"/>
            </w:tcBorders>
            <w:shd w:val="clear" w:color="auto" w:fill="auto"/>
            <w:vAlign w:val="center"/>
            <w:hideMark/>
          </w:tcPr>
          <w:p w14:paraId="2705267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0,04635</w:t>
            </w:r>
          </w:p>
        </w:tc>
        <w:tc>
          <w:tcPr>
            <w:tcW w:w="889" w:type="dxa"/>
            <w:tcBorders>
              <w:top w:val="nil"/>
              <w:left w:val="nil"/>
              <w:bottom w:val="nil"/>
              <w:right w:val="nil"/>
            </w:tcBorders>
            <w:shd w:val="clear" w:color="auto" w:fill="auto"/>
            <w:noWrap/>
            <w:vAlign w:val="center"/>
            <w:hideMark/>
          </w:tcPr>
          <w:p w14:paraId="0BA1580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2,19</w:t>
            </w:r>
          </w:p>
        </w:tc>
        <w:tc>
          <w:tcPr>
            <w:tcW w:w="850" w:type="dxa"/>
            <w:tcBorders>
              <w:top w:val="nil"/>
              <w:left w:val="nil"/>
              <w:bottom w:val="nil"/>
              <w:right w:val="nil"/>
            </w:tcBorders>
            <w:shd w:val="clear" w:color="auto" w:fill="auto"/>
            <w:noWrap/>
            <w:vAlign w:val="center"/>
            <w:hideMark/>
          </w:tcPr>
          <w:p w14:paraId="47BBED1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0,1343</w:t>
            </w:r>
          </w:p>
        </w:tc>
        <w:tc>
          <w:tcPr>
            <w:tcW w:w="1087" w:type="dxa"/>
            <w:tcBorders>
              <w:top w:val="nil"/>
              <w:left w:val="nil"/>
              <w:bottom w:val="nil"/>
              <w:right w:val="single" w:sz="8" w:space="0" w:color="auto"/>
            </w:tcBorders>
            <w:shd w:val="clear" w:color="auto" w:fill="auto"/>
            <w:noWrap/>
            <w:vAlign w:val="center"/>
            <w:hideMark/>
          </w:tcPr>
          <w:p w14:paraId="0F83B40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0,2239</w:t>
            </w:r>
          </w:p>
        </w:tc>
      </w:tr>
      <w:tr w:rsidR="00A85C5C" w:rsidRPr="00063D49" w14:paraId="5EB51277"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95E101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-16-5p</w:t>
            </w:r>
          </w:p>
        </w:tc>
        <w:tc>
          <w:tcPr>
            <w:tcW w:w="850" w:type="dxa"/>
            <w:tcBorders>
              <w:top w:val="nil"/>
              <w:left w:val="single" w:sz="8" w:space="0" w:color="auto"/>
              <w:bottom w:val="nil"/>
              <w:right w:val="single" w:sz="8" w:space="0" w:color="auto"/>
            </w:tcBorders>
            <w:shd w:val="clear" w:color="auto" w:fill="auto"/>
            <w:noWrap/>
            <w:vAlign w:val="center"/>
            <w:hideMark/>
          </w:tcPr>
          <w:p w14:paraId="189CDAE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0,0008</w:t>
            </w:r>
          </w:p>
        </w:tc>
        <w:tc>
          <w:tcPr>
            <w:tcW w:w="941" w:type="dxa"/>
            <w:tcBorders>
              <w:top w:val="nil"/>
              <w:left w:val="nil"/>
              <w:bottom w:val="nil"/>
              <w:right w:val="nil"/>
            </w:tcBorders>
            <w:shd w:val="clear" w:color="auto" w:fill="auto"/>
            <w:noWrap/>
            <w:vAlign w:val="center"/>
            <w:hideMark/>
          </w:tcPr>
          <w:p w14:paraId="548612B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1,61</w:t>
            </w:r>
          </w:p>
        </w:tc>
        <w:tc>
          <w:tcPr>
            <w:tcW w:w="902" w:type="dxa"/>
            <w:tcBorders>
              <w:top w:val="nil"/>
              <w:left w:val="nil"/>
              <w:bottom w:val="nil"/>
              <w:right w:val="nil"/>
            </w:tcBorders>
            <w:shd w:val="clear" w:color="auto" w:fill="auto"/>
            <w:noWrap/>
            <w:vAlign w:val="center"/>
            <w:hideMark/>
          </w:tcPr>
          <w:p w14:paraId="36884DD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0,3411</w:t>
            </w:r>
          </w:p>
        </w:tc>
        <w:tc>
          <w:tcPr>
            <w:tcW w:w="982" w:type="dxa"/>
            <w:tcBorders>
              <w:top w:val="nil"/>
              <w:left w:val="nil"/>
              <w:bottom w:val="nil"/>
              <w:right w:val="single" w:sz="8" w:space="0" w:color="auto"/>
            </w:tcBorders>
            <w:shd w:val="clear" w:color="auto" w:fill="auto"/>
            <w:noWrap/>
            <w:vAlign w:val="center"/>
            <w:hideMark/>
          </w:tcPr>
          <w:p w14:paraId="26202C9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0,4068</w:t>
            </w:r>
          </w:p>
        </w:tc>
        <w:tc>
          <w:tcPr>
            <w:tcW w:w="942" w:type="dxa"/>
            <w:tcBorders>
              <w:top w:val="nil"/>
              <w:left w:val="nil"/>
              <w:bottom w:val="nil"/>
              <w:right w:val="nil"/>
            </w:tcBorders>
            <w:shd w:val="clear" w:color="auto" w:fill="auto"/>
            <w:noWrap/>
            <w:vAlign w:val="center"/>
            <w:hideMark/>
          </w:tcPr>
          <w:p w14:paraId="3B5C839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2,60</w:t>
            </w:r>
          </w:p>
        </w:tc>
        <w:tc>
          <w:tcPr>
            <w:tcW w:w="911" w:type="dxa"/>
            <w:tcBorders>
              <w:top w:val="nil"/>
              <w:left w:val="nil"/>
              <w:bottom w:val="nil"/>
              <w:right w:val="nil"/>
            </w:tcBorders>
            <w:shd w:val="clear" w:color="auto" w:fill="auto"/>
            <w:noWrap/>
            <w:vAlign w:val="center"/>
            <w:hideMark/>
          </w:tcPr>
          <w:p w14:paraId="6731EC2F"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0,0288</w:t>
            </w:r>
          </w:p>
        </w:tc>
        <w:tc>
          <w:tcPr>
            <w:tcW w:w="973" w:type="dxa"/>
            <w:tcBorders>
              <w:top w:val="nil"/>
              <w:left w:val="nil"/>
              <w:bottom w:val="nil"/>
              <w:right w:val="single" w:sz="8" w:space="0" w:color="auto"/>
            </w:tcBorders>
            <w:shd w:val="clear" w:color="auto" w:fill="auto"/>
            <w:vAlign w:val="center"/>
            <w:hideMark/>
          </w:tcPr>
          <w:p w14:paraId="013EB23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0,07192</w:t>
            </w:r>
          </w:p>
        </w:tc>
        <w:tc>
          <w:tcPr>
            <w:tcW w:w="942" w:type="dxa"/>
            <w:tcBorders>
              <w:top w:val="nil"/>
              <w:left w:val="nil"/>
              <w:bottom w:val="nil"/>
              <w:right w:val="nil"/>
            </w:tcBorders>
            <w:shd w:val="clear" w:color="auto" w:fill="auto"/>
            <w:noWrap/>
            <w:vAlign w:val="center"/>
            <w:hideMark/>
          </w:tcPr>
          <w:p w14:paraId="5D4804C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1,85</w:t>
            </w:r>
          </w:p>
        </w:tc>
        <w:tc>
          <w:tcPr>
            <w:tcW w:w="920" w:type="dxa"/>
            <w:tcBorders>
              <w:top w:val="nil"/>
              <w:left w:val="nil"/>
              <w:bottom w:val="nil"/>
              <w:right w:val="nil"/>
            </w:tcBorders>
            <w:shd w:val="clear" w:color="auto" w:fill="auto"/>
            <w:noWrap/>
            <w:vAlign w:val="center"/>
            <w:hideMark/>
          </w:tcPr>
          <w:p w14:paraId="2EED335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0,2585</w:t>
            </w:r>
          </w:p>
        </w:tc>
        <w:tc>
          <w:tcPr>
            <w:tcW w:w="963" w:type="dxa"/>
            <w:tcBorders>
              <w:top w:val="nil"/>
              <w:left w:val="nil"/>
              <w:bottom w:val="nil"/>
              <w:right w:val="single" w:sz="8" w:space="0" w:color="auto"/>
            </w:tcBorders>
            <w:shd w:val="clear" w:color="auto" w:fill="auto"/>
            <w:noWrap/>
            <w:vAlign w:val="center"/>
            <w:hideMark/>
          </w:tcPr>
          <w:p w14:paraId="5CD79A7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0,3693</w:t>
            </w:r>
          </w:p>
        </w:tc>
        <w:tc>
          <w:tcPr>
            <w:tcW w:w="942" w:type="dxa"/>
            <w:tcBorders>
              <w:top w:val="nil"/>
              <w:left w:val="nil"/>
              <w:bottom w:val="nil"/>
              <w:right w:val="nil"/>
            </w:tcBorders>
            <w:shd w:val="clear" w:color="auto" w:fill="auto"/>
            <w:noWrap/>
            <w:vAlign w:val="center"/>
            <w:hideMark/>
          </w:tcPr>
          <w:p w14:paraId="564DF63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2,99</w:t>
            </w:r>
          </w:p>
        </w:tc>
        <w:tc>
          <w:tcPr>
            <w:tcW w:w="930" w:type="dxa"/>
            <w:tcBorders>
              <w:top w:val="nil"/>
              <w:left w:val="nil"/>
              <w:bottom w:val="nil"/>
              <w:right w:val="nil"/>
            </w:tcBorders>
            <w:shd w:val="clear" w:color="auto" w:fill="auto"/>
            <w:noWrap/>
            <w:vAlign w:val="center"/>
            <w:hideMark/>
          </w:tcPr>
          <w:p w14:paraId="07EA6E4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0,0117</w:t>
            </w:r>
          </w:p>
        </w:tc>
        <w:tc>
          <w:tcPr>
            <w:tcW w:w="954" w:type="dxa"/>
            <w:tcBorders>
              <w:top w:val="nil"/>
              <w:left w:val="nil"/>
              <w:bottom w:val="nil"/>
              <w:right w:val="single" w:sz="8" w:space="0" w:color="auto"/>
            </w:tcBorders>
            <w:shd w:val="clear" w:color="auto" w:fill="auto"/>
            <w:vAlign w:val="center"/>
            <w:hideMark/>
          </w:tcPr>
          <w:p w14:paraId="479631C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0,05217</w:t>
            </w:r>
          </w:p>
        </w:tc>
        <w:tc>
          <w:tcPr>
            <w:tcW w:w="889" w:type="dxa"/>
            <w:tcBorders>
              <w:top w:val="nil"/>
              <w:left w:val="nil"/>
              <w:bottom w:val="nil"/>
              <w:right w:val="nil"/>
            </w:tcBorders>
            <w:shd w:val="clear" w:color="auto" w:fill="auto"/>
            <w:noWrap/>
            <w:vAlign w:val="center"/>
            <w:hideMark/>
          </w:tcPr>
          <w:p w14:paraId="6801574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1,62</w:t>
            </w:r>
          </w:p>
        </w:tc>
        <w:tc>
          <w:tcPr>
            <w:tcW w:w="850" w:type="dxa"/>
            <w:tcBorders>
              <w:top w:val="nil"/>
              <w:left w:val="nil"/>
              <w:bottom w:val="nil"/>
              <w:right w:val="nil"/>
            </w:tcBorders>
            <w:shd w:val="clear" w:color="auto" w:fill="auto"/>
            <w:noWrap/>
            <w:vAlign w:val="center"/>
            <w:hideMark/>
          </w:tcPr>
          <w:p w14:paraId="167EBF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0,3661</w:t>
            </w:r>
          </w:p>
        </w:tc>
        <w:tc>
          <w:tcPr>
            <w:tcW w:w="1087" w:type="dxa"/>
            <w:tcBorders>
              <w:top w:val="nil"/>
              <w:left w:val="nil"/>
              <w:bottom w:val="nil"/>
              <w:right w:val="single" w:sz="8" w:space="0" w:color="auto"/>
            </w:tcBorders>
            <w:shd w:val="clear" w:color="auto" w:fill="auto"/>
            <w:noWrap/>
            <w:vAlign w:val="center"/>
            <w:hideMark/>
          </w:tcPr>
          <w:p w14:paraId="1788306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0,4068</w:t>
            </w:r>
          </w:p>
        </w:tc>
      </w:tr>
      <w:tr w:rsidR="00A85C5C" w:rsidRPr="00063D49" w14:paraId="2A7F97D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3924A87"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lastRenderedPageBreak/>
              <w:t>miR</w:t>
            </w:r>
            <w:proofErr w:type="gramEnd"/>
            <w:r w:rsidRPr="00063D49">
              <w:rPr>
                <w:rFonts w:ascii="Arial" w:hAnsi="Arial" w:cs="Arial"/>
                <w:b/>
                <w:bCs/>
                <w:sz w:val="19"/>
                <w:szCs w:val="19"/>
                <w:lang w:eastAsia="fr-BE"/>
              </w:rPr>
              <w:t>-17-5p</w:t>
            </w:r>
          </w:p>
        </w:tc>
        <w:tc>
          <w:tcPr>
            <w:tcW w:w="850" w:type="dxa"/>
            <w:tcBorders>
              <w:top w:val="nil"/>
              <w:left w:val="single" w:sz="8" w:space="0" w:color="auto"/>
              <w:bottom w:val="nil"/>
              <w:right w:val="single" w:sz="8" w:space="0" w:color="auto"/>
            </w:tcBorders>
            <w:shd w:val="clear" w:color="auto" w:fill="auto"/>
            <w:noWrap/>
            <w:vAlign w:val="center"/>
            <w:hideMark/>
          </w:tcPr>
          <w:p w14:paraId="7E41FB13"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0,0147</w:t>
            </w:r>
          </w:p>
        </w:tc>
        <w:tc>
          <w:tcPr>
            <w:tcW w:w="941" w:type="dxa"/>
            <w:tcBorders>
              <w:top w:val="nil"/>
              <w:left w:val="nil"/>
              <w:bottom w:val="nil"/>
              <w:right w:val="nil"/>
            </w:tcBorders>
            <w:shd w:val="clear" w:color="auto" w:fill="auto"/>
            <w:noWrap/>
            <w:vAlign w:val="center"/>
            <w:hideMark/>
          </w:tcPr>
          <w:p w14:paraId="444A068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1,28</w:t>
            </w:r>
          </w:p>
        </w:tc>
        <w:tc>
          <w:tcPr>
            <w:tcW w:w="902" w:type="dxa"/>
            <w:tcBorders>
              <w:top w:val="nil"/>
              <w:left w:val="nil"/>
              <w:bottom w:val="nil"/>
              <w:right w:val="nil"/>
            </w:tcBorders>
            <w:shd w:val="clear" w:color="auto" w:fill="auto"/>
            <w:noWrap/>
            <w:vAlign w:val="center"/>
            <w:hideMark/>
          </w:tcPr>
          <w:p w14:paraId="66E9685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0,3278</w:t>
            </w:r>
          </w:p>
        </w:tc>
        <w:tc>
          <w:tcPr>
            <w:tcW w:w="982" w:type="dxa"/>
            <w:tcBorders>
              <w:top w:val="nil"/>
              <w:left w:val="nil"/>
              <w:bottom w:val="nil"/>
              <w:right w:val="single" w:sz="8" w:space="0" w:color="auto"/>
            </w:tcBorders>
            <w:shd w:val="clear" w:color="auto" w:fill="auto"/>
            <w:noWrap/>
            <w:vAlign w:val="center"/>
            <w:hideMark/>
          </w:tcPr>
          <w:p w14:paraId="2354E91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0,5464</w:t>
            </w:r>
          </w:p>
        </w:tc>
        <w:tc>
          <w:tcPr>
            <w:tcW w:w="942" w:type="dxa"/>
            <w:tcBorders>
              <w:top w:val="nil"/>
              <w:left w:val="nil"/>
              <w:bottom w:val="nil"/>
              <w:right w:val="nil"/>
            </w:tcBorders>
            <w:shd w:val="clear" w:color="auto" w:fill="auto"/>
            <w:noWrap/>
            <w:vAlign w:val="center"/>
            <w:hideMark/>
          </w:tcPr>
          <w:p w14:paraId="0B7FBBA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1,96</w:t>
            </w:r>
          </w:p>
        </w:tc>
        <w:tc>
          <w:tcPr>
            <w:tcW w:w="911" w:type="dxa"/>
            <w:tcBorders>
              <w:top w:val="nil"/>
              <w:left w:val="nil"/>
              <w:bottom w:val="nil"/>
              <w:right w:val="nil"/>
            </w:tcBorders>
            <w:shd w:val="clear" w:color="auto" w:fill="auto"/>
            <w:noWrap/>
            <w:vAlign w:val="center"/>
            <w:hideMark/>
          </w:tcPr>
          <w:p w14:paraId="3E4EBF6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0,0371</w:t>
            </w:r>
          </w:p>
        </w:tc>
        <w:tc>
          <w:tcPr>
            <w:tcW w:w="973" w:type="dxa"/>
            <w:tcBorders>
              <w:top w:val="nil"/>
              <w:left w:val="nil"/>
              <w:bottom w:val="nil"/>
              <w:right w:val="single" w:sz="8" w:space="0" w:color="auto"/>
            </w:tcBorders>
            <w:shd w:val="clear" w:color="auto" w:fill="auto"/>
            <w:vAlign w:val="center"/>
            <w:hideMark/>
          </w:tcPr>
          <w:p w14:paraId="6E117BB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0,12379</w:t>
            </w:r>
          </w:p>
        </w:tc>
        <w:tc>
          <w:tcPr>
            <w:tcW w:w="942" w:type="dxa"/>
            <w:tcBorders>
              <w:top w:val="nil"/>
              <w:left w:val="nil"/>
              <w:bottom w:val="nil"/>
              <w:right w:val="nil"/>
            </w:tcBorders>
            <w:shd w:val="clear" w:color="auto" w:fill="auto"/>
            <w:noWrap/>
            <w:vAlign w:val="center"/>
            <w:hideMark/>
          </w:tcPr>
          <w:p w14:paraId="2FC3857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-1,61</w:t>
            </w:r>
          </w:p>
        </w:tc>
        <w:tc>
          <w:tcPr>
            <w:tcW w:w="920" w:type="dxa"/>
            <w:tcBorders>
              <w:top w:val="nil"/>
              <w:left w:val="nil"/>
              <w:bottom w:val="nil"/>
              <w:right w:val="nil"/>
            </w:tcBorders>
            <w:shd w:val="clear" w:color="auto" w:fill="auto"/>
            <w:noWrap/>
            <w:vAlign w:val="center"/>
            <w:hideMark/>
          </w:tcPr>
          <w:p w14:paraId="7AE37DB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0,5454</w:t>
            </w:r>
          </w:p>
        </w:tc>
        <w:tc>
          <w:tcPr>
            <w:tcW w:w="963" w:type="dxa"/>
            <w:tcBorders>
              <w:top w:val="nil"/>
              <w:left w:val="nil"/>
              <w:bottom w:val="nil"/>
              <w:right w:val="single" w:sz="8" w:space="0" w:color="auto"/>
            </w:tcBorders>
            <w:shd w:val="clear" w:color="auto" w:fill="auto"/>
            <w:noWrap/>
            <w:vAlign w:val="center"/>
            <w:hideMark/>
          </w:tcPr>
          <w:p w14:paraId="0459E53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0,6060</w:t>
            </w:r>
          </w:p>
        </w:tc>
        <w:tc>
          <w:tcPr>
            <w:tcW w:w="942" w:type="dxa"/>
            <w:tcBorders>
              <w:top w:val="nil"/>
              <w:left w:val="nil"/>
              <w:bottom w:val="nil"/>
              <w:right w:val="nil"/>
            </w:tcBorders>
            <w:shd w:val="clear" w:color="auto" w:fill="auto"/>
            <w:noWrap/>
            <w:vAlign w:val="center"/>
            <w:hideMark/>
          </w:tcPr>
          <w:p w14:paraId="07BC2B6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-1,06</w:t>
            </w:r>
          </w:p>
        </w:tc>
        <w:tc>
          <w:tcPr>
            <w:tcW w:w="930" w:type="dxa"/>
            <w:tcBorders>
              <w:top w:val="nil"/>
              <w:left w:val="nil"/>
              <w:bottom w:val="nil"/>
              <w:right w:val="nil"/>
            </w:tcBorders>
            <w:shd w:val="clear" w:color="auto" w:fill="auto"/>
            <w:noWrap/>
            <w:vAlign w:val="center"/>
            <w:hideMark/>
          </w:tcPr>
          <w:p w14:paraId="58D9EAE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0,8890</w:t>
            </w:r>
          </w:p>
        </w:tc>
        <w:tc>
          <w:tcPr>
            <w:tcW w:w="954" w:type="dxa"/>
            <w:tcBorders>
              <w:top w:val="nil"/>
              <w:left w:val="nil"/>
              <w:bottom w:val="nil"/>
              <w:right w:val="single" w:sz="8" w:space="0" w:color="auto"/>
            </w:tcBorders>
            <w:shd w:val="clear" w:color="auto" w:fill="auto"/>
            <w:noWrap/>
            <w:vAlign w:val="center"/>
            <w:hideMark/>
          </w:tcPr>
          <w:p w14:paraId="3B14991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0,8890</w:t>
            </w:r>
          </w:p>
        </w:tc>
        <w:tc>
          <w:tcPr>
            <w:tcW w:w="889" w:type="dxa"/>
            <w:tcBorders>
              <w:top w:val="nil"/>
              <w:left w:val="nil"/>
              <w:bottom w:val="nil"/>
              <w:right w:val="nil"/>
            </w:tcBorders>
            <w:shd w:val="clear" w:color="auto" w:fill="auto"/>
            <w:noWrap/>
            <w:vAlign w:val="center"/>
            <w:hideMark/>
          </w:tcPr>
          <w:p w14:paraId="20431CD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1,53</w:t>
            </w:r>
          </w:p>
        </w:tc>
        <w:tc>
          <w:tcPr>
            <w:tcW w:w="850" w:type="dxa"/>
            <w:tcBorders>
              <w:top w:val="nil"/>
              <w:left w:val="nil"/>
              <w:bottom w:val="nil"/>
              <w:right w:val="nil"/>
            </w:tcBorders>
            <w:shd w:val="clear" w:color="auto" w:fill="auto"/>
            <w:noWrap/>
            <w:vAlign w:val="center"/>
            <w:hideMark/>
          </w:tcPr>
          <w:p w14:paraId="49B74BF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0,4395</w:t>
            </w:r>
          </w:p>
        </w:tc>
        <w:tc>
          <w:tcPr>
            <w:tcW w:w="1087" w:type="dxa"/>
            <w:tcBorders>
              <w:top w:val="nil"/>
              <w:left w:val="nil"/>
              <w:bottom w:val="nil"/>
              <w:right w:val="single" w:sz="8" w:space="0" w:color="auto"/>
            </w:tcBorders>
            <w:shd w:val="clear" w:color="auto" w:fill="auto"/>
            <w:noWrap/>
            <w:vAlign w:val="center"/>
            <w:hideMark/>
          </w:tcPr>
          <w:p w14:paraId="17EAEC8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0,5926</w:t>
            </w:r>
          </w:p>
        </w:tc>
      </w:tr>
      <w:tr w:rsidR="00A85C5C" w:rsidRPr="00063D49" w14:paraId="39BA4B9A"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7BF09C18"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-20a-5p</w:t>
            </w:r>
            <w:r w:rsidRPr="00E33D7E">
              <w:rPr>
                <w:rFonts w:ascii="Arial" w:hAnsi="Arial" w:cs="Arial"/>
                <w:bCs/>
                <w:sz w:val="19"/>
                <w:szCs w:val="19"/>
                <w:vertAlign w:val="superscript"/>
                <w:lang w:eastAsia="fr-BE"/>
              </w:rPr>
              <w:t>3</w:t>
            </w:r>
          </w:p>
        </w:tc>
        <w:tc>
          <w:tcPr>
            <w:tcW w:w="850" w:type="dxa"/>
            <w:tcBorders>
              <w:top w:val="nil"/>
              <w:left w:val="single" w:sz="8" w:space="0" w:color="auto"/>
              <w:bottom w:val="nil"/>
              <w:right w:val="single" w:sz="8" w:space="0" w:color="auto"/>
            </w:tcBorders>
            <w:shd w:val="clear" w:color="auto" w:fill="auto"/>
            <w:noWrap/>
            <w:vAlign w:val="center"/>
            <w:hideMark/>
          </w:tcPr>
          <w:p w14:paraId="58A13D21"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0,0067</w:t>
            </w:r>
          </w:p>
        </w:tc>
        <w:tc>
          <w:tcPr>
            <w:tcW w:w="941" w:type="dxa"/>
            <w:tcBorders>
              <w:top w:val="nil"/>
              <w:left w:val="nil"/>
              <w:bottom w:val="nil"/>
              <w:right w:val="nil"/>
            </w:tcBorders>
            <w:shd w:val="clear" w:color="auto" w:fill="auto"/>
            <w:noWrap/>
            <w:vAlign w:val="center"/>
            <w:hideMark/>
          </w:tcPr>
          <w:p w14:paraId="3CB2F0E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2,98</w:t>
            </w:r>
          </w:p>
        </w:tc>
        <w:tc>
          <w:tcPr>
            <w:tcW w:w="902" w:type="dxa"/>
            <w:tcBorders>
              <w:top w:val="nil"/>
              <w:left w:val="nil"/>
              <w:bottom w:val="nil"/>
              <w:right w:val="nil"/>
            </w:tcBorders>
            <w:shd w:val="clear" w:color="auto" w:fill="auto"/>
            <w:noWrap/>
            <w:vAlign w:val="center"/>
            <w:hideMark/>
          </w:tcPr>
          <w:p w14:paraId="37D1C16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0,5347</w:t>
            </w:r>
          </w:p>
        </w:tc>
        <w:tc>
          <w:tcPr>
            <w:tcW w:w="982" w:type="dxa"/>
            <w:tcBorders>
              <w:top w:val="nil"/>
              <w:left w:val="nil"/>
              <w:bottom w:val="nil"/>
              <w:right w:val="single" w:sz="8" w:space="0" w:color="auto"/>
            </w:tcBorders>
            <w:shd w:val="clear" w:color="auto" w:fill="auto"/>
            <w:noWrap/>
            <w:vAlign w:val="center"/>
            <w:hideMark/>
          </w:tcPr>
          <w:p w14:paraId="04F5C90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0,6352</w:t>
            </w:r>
          </w:p>
        </w:tc>
        <w:tc>
          <w:tcPr>
            <w:tcW w:w="942" w:type="dxa"/>
            <w:tcBorders>
              <w:top w:val="nil"/>
              <w:left w:val="nil"/>
              <w:bottom w:val="nil"/>
              <w:right w:val="nil"/>
            </w:tcBorders>
            <w:shd w:val="clear" w:color="auto" w:fill="auto"/>
            <w:noWrap/>
            <w:vAlign w:val="center"/>
            <w:hideMark/>
          </w:tcPr>
          <w:p w14:paraId="642D593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2,98</w:t>
            </w:r>
          </w:p>
        </w:tc>
        <w:tc>
          <w:tcPr>
            <w:tcW w:w="911" w:type="dxa"/>
            <w:tcBorders>
              <w:top w:val="nil"/>
              <w:left w:val="nil"/>
              <w:bottom w:val="nil"/>
              <w:right w:val="nil"/>
            </w:tcBorders>
            <w:shd w:val="clear" w:color="auto" w:fill="auto"/>
            <w:noWrap/>
            <w:vAlign w:val="center"/>
            <w:hideMark/>
          </w:tcPr>
          <w:p w14:paraId="3AC3BC9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0,2264</w:t>
            </w:r>
          </w:p>
        </w:tc>
        <w:tc>
          <w:tcPr>
            <w:tcW w:w="973" w:type="dxa"/>
            <w:tcBorders>
              <w:top w:val="nil"/>
              <w:left w:val="nil"/>
              <w:bottom w:val="nil"/>
              <w:right w:val="single" w:sz="8" w:space="0" w:color="auto"/>
            </w:tcBorders>
            <w:shd w:val="clear" w:color="auto" w:fill="auto"/>
            <w:noWrap/>
            <w:vAlign w:val="center"/>
            <w:hideMark/>
          </w:tcPr>
          <w:p w14:paraId="0226B62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0,3235</w:t>
            </w:r>
          </w:p>
        </w:tc>
        <w:tc>
          <w:tcPr>
            <w:tcW w:w="942" w:type="dxa"/>
            <w:tcBorders>
              <w:top w:val="nil"/>
              <w:left w:val="nil"/>
              <w:bottom w:val="nil"/>
              <w:right w:val="nil"/>
            </w:tcBorders>
            <w:shd w:val="clear" w:color="auto" w:fill="auto"/>
            <w:noWrap/>
            <w:vAlign w:val="center"/>
            <w:hideMark/>
          </w:tcPr>
          <w:p w14:paraId="222628E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6,90</w:t>
            </w:r>
          </w:p>
        </w:tc>
        <w:tc>
          <w:tcPr>
            <w:tcW w:w="920" w:type="dxa"/>
            <w:tcBorders>
              <w:top w:val="nil"/>
              <w:left w:val="nil"/>
              <w:bottom w:val="nil"/>
              <w:right w:val="nil"/>
            </w:tcBorders>
            <w:shd w:val="clear" w:color="auto" w:fill="auto"/>
            <w:noWrap/>
            <w:vAlign w:val="center"/>
            <w:hideMark/>
          </w:tcPr>
          <w:p w14:paraId="2CFC8EC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0,2225</w:t>
            </w:r>
          </w:p>
        </w:tc>
        <w:tc>
          <w:tcPr>
            <w:tcW w:w="963" w:type="dxa"/>
            <w:tcBorders>
              <w:top w:val="nil"/>
              <w:left w:val="nil"/>
              <w:bottom w:val="nil"/>
              <w:right w:val="single" w:sz="8" w:space="0" w:color="auto"/>
            </w:tcBorders>
            <w:shd w:val="clear" w:color="auto" w:fill="auto"/>
            <w:noWrap/>
            <w:vAlign w:val="center"/>
            <w:hideMark/>
          </w:tcPr>
          <w:p w14:paraId="6FFF074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0,3235</w:t>
            </w:r>
          </w:p>
        </w:tc>
        <w:tc>
          <w:tcPr>
            <w:tcW w:w="942" w:type="dxa"/>
            <w:tcBorders>
              <w:top w:val="nil"/>
              <w:left w:val="nil"/>
              <w:bottom w:val="nil"/>
              <w:right w:val="nil"/>
            </w:tcBorders>
            <w:shd w:val="clear" w:color="auto" w:fill="auto"/>
            <w:noWrap/>
            <w:vAlign w:val="center"/>
            <w:hideMark/>
          </w:tcPr>
          <w:p w14:paraId="25C6AFC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6,89</w:t>
            </w:r>
          </w:p>
        </w:tc>
        <w:tc>
          <w:tcPr>
            <w:tcW w:w="930" w:type="dxa"/>
            <w:tcBorders>
              <w:top w:val="nil"/>
              <w:left w:val="nil"/>
              <w:bottom w:val="nil"/>
              <w:right w:val="nil"/>
            </w:tcBorders>
            <w:shd w:val="clear" w:color="auto" w:fill="auto"/>
            <w:noWrap/>
            <w:vAlign w:val="center"/>
            <w:hideMark/>
          </w:tcPr>
          <w:p w14:paraId="5251D9F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0,0448</w:t>
            </w:r>
          </w:p>
        </w:tc>
        <w:tc>
          <w:tcPr>
            <w:tcW w:w="954" w:type="dxa"/>
            <w:tcBorders>
              <w:top w:val="nil"/>
              <w:left w:val="nil"/>
              <w:bottom w:val="nil"/>
              <w:right w:val="single" w:sz="8" w:space="0" w:color="auto"/>
            </w:tcBorders>
            <w:shd w:val="clear" w:color="auto" w:fill="auto"/>
            <w:vAlign w:val="center"/>
            <w:hideMark/>
          </w:tcPr>
          <w:p w14:paraId="29243B9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0,14943</w:t>
            </w:r>
          </w:p>
        </w:tc>
        <w:tc>
          <w:tcPr>
            <w:tcW w:w="889" w:type="dxa"/>
            <w:tcBorders>
              <w:top w:val="nil"/>
              <w:left w:val="nil"/>
              <w:bottom w:val="nil"/>
              <w:right w:val="nil"/>
            </w:tcBorders>
            <w:shd w:val="clear" w:color="auto" w:fill="auto"/>
            <w:noWrap/>
            <w:vAlign w:val="center"/>
            <w:hideMark/>
          </w:tcPr>
          <w:p w14:paraId="6E0FD02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1,00</w:t>
            </w:r>
          </w:p>
        </w:tc>
        <w:tc>
          <w:tcPr>
            <w:tcW w:w="850" w:type="dxa"/>
            <w:tcBorders>
              <w:top w:val="nil"/>
              <w:left w:val="nil"/>
              <w:bottom w:val="nil"/>
              <w:right w:val="nil"/>
            </w:tcBorders>
            <w:shd w:val="clear" w:color="auto" w:fill="auto"/>
            <w:noWrap/>
            <w:vAlign w:val="center"/>
            <w:hideMark/>
          </w:tcPr>
          <w:p w14:paraId="6FB2158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0,6437</w:t>
            </w:r>
          </w:p>
        </w:tc>
        <w:tc>
          <w:tcPr>
            <w:tcW w:w="1087" w:type="dxa"/>
            <w:tcBorders>
              <w:top w:val="nil"/>
              <w:left w:val="nil"/>
              <w:bottom w:val="nil"/>
              <w:right w:val="single" w:sz="8" w:space="0" w:color="auto"/>
            </w:tcBorders>
            <w:shd w:val="clear" w:color="auto" w:fill="auto"/>
            <w:noWrap/>
            <w:vAlign w:val="center"/>
            <w:hideMark/>
          </w:tcPr>
          <w:p w14:paraId="1DF0CB7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0,6437</w:t>
            </w:r>
          </w:p>
        </w:tc>
      </w:tr>
      <w:tr w:rsidR="00A85C5C" w:rsidRPr="00063D49" w14:paraId="3D44D123"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3AF335B4"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-21-5p</w:t>
            </w:r>
          </w:p>
        </w:tc>
        <w:tc>
          <w:tcPr>
            <w:tcW w:w="850" w:type="dxa"/>
            <w:tcBorders>
              <w:top w:val="nil"/>
              <w:left w:val="single" w:sz="8" w:space="0" w:color="auto"/>
              <w:bottom w:val="nil"/>
              <w:right w:val="single" w:sz="8" w:space="0" w:color="auto"/>
            </w:tcBorders>
            <w:shd w:val="clear" w:color="auto" w:fill="auto"/>
            <w:noWrap/>
            <w:vAlign w:val="center"/>
            <w:hideMark/>
          </w:tcPr>
          <w:p w14:paraId="1F5FFD4E"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408554A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2,21</w:t>
            </w:r>
          </w:p>
        </w:tc>
        <w:tc>
          <w:tcPr>
            <w:tcW w:w="902" w:type="dxa"/>
            <w:tcBorders>
              <w:top w:val="nil"/>
              <w:left w:val="nil"/>
              <w:bottom w:val="nil"/>
              <w:right w:val="nil"/>
            </w:tcBorders>
            <w:shd w:val="clear" w:color="auto" w:fill="auto"/>
            <w:noWrap/>
            <w:vAlign w:val="center"/>
            <w:hideMark/>
          </w:tcPr>
          <w:p w14:paraId="560E6BA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0,0146</w:t>
            </w:r>
          </w:p>
        </w:tc>
        <w:tc>
          <w:tcPr>
            <w:tcW w:w="982" w:type="dxa"/>
            <w:tcBorders>
              <w:top w:val="nil"/>
              <w:left w:val="nil"/>
              <w:bottom w:val="nil"/>
              <w:right w:val="single" w:sz="8" w:space="0" w:color="auto"/>
            </w:tcBorders>
            <w:shd w:val="clear" w:color="auto" w:fill="auto"/>
            <w:vAlign w:val="center"/>
            <w:hideMark/>
          </w:tcPr>
          <w:p w14:paraId="0244DAB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0,02917</w:t>
            </w:r>
          </w:p>
        </w:tc>
        <w:tc>
          <w:tcPr>
            <w:tcW w:w="942" w:type="dxa"/>
            <w:tcBorders>
              <w:top w:val="nil"/>
              <w:left w:val="nil"/>
              <w:bottom w:val="nil"/>
              <w:right w:val="nil"/>
            </w:tcBorders>
            <w:shd w:val="clear" w:color="auto" w:fill="auto"/>
            <w:noWrap/>
            <w:vAlign w:val="center"/>
            <w:hideMark/>
          </w:tcPr>
          <w:p w14:paraId="268720F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1,97</w:t>
            </w:r>
          </w:p>
        </w:tc>
        <w:tc>
          <w:tcPr>
            <w:tcW w:w="911" w:type="dxa"/>
            <w:tcBorders>
              <w:top w:val="nil"/>
              <w:left w:val="nil"/>
              <w:bottom w:val="nil"/>
              <w:right w:val="nil"/>
            </w:tcBorders>
            <w:shd w:val="clear" w:color="auto" w:fill="auto"/>
            <w:noWrap/>
            <w:vAlign w:val="center"/>
            <w:hideMark/>
          </w:tcPr>
          <w:p w14:paraId="29080A4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0,0029</w:t>
            </w:r>
          </w:p>
        </w:tc>
        <w:tc>
          <w:tcPr>
            <w:tcW w:w="973" w:type="dxa"/>
            <w:tcBorders>
              <w:top w:val="nil"/>
              <w:left w:val="nil"/>
              <w:bottom w:val="nil"/>
              <w:right w:val="single" w:sz="8" w:space="0" w:color="auto"/>
            </w:tcBorders>
            <w:shd w:val="clear" w:color="auto" w:fill="auto"/>
            <w:vAlign w:val="center"/>
            <w:hideMark/>
          </w:tcPr>
          <w:p w14:paraId="347E59BF"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0,00732</w:t>
            </w:r>
          </w:p>
        </w:tc>
        <w:tc>
          <w:tcPr>
            <w:tcW w:w="942" w:type="dxa"/>
            <w:tcBorders>
              <w:top w:val="nil"/>
              <w:left w:val="nil"/>
              <w:bottom w:val="nil"/>
              <w:right w:val="nil"/>
            </w:tcBorders>
            <w:shd w:val="clear" w:color="auto" w:fill="auto"/>
            <w:noWrap/>
            <w:vAlign w:val="center"/>
            <w:hideMark/>
          </w:tcPr>
          <w:p w14:paraId="6E45D11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1,26</w:t>
            </w:r>
          </w:p>
        </w:tc>
        <w:tc>
          <w:tcPr>
            <w:tcW w:w="920" w:type="dxa"/>
            <w:tcBorders>
              <w:top w:val="nil"/>
              <w:left w:val="nil"/>
              <w:bottom w:val="nil"/>
              <w:right w:val="nil"/>
            </w:tcBorders>
            <w:shd w:val="clear" w:color="auto" w:fill="auto"/>
            <w:noWrap/>
            <w:vAlign w:val="center"/>
            <w:hideMark/>
          </w:tcPr>
          <w:p w14:paraId="077293D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0,4383</w:t>
            </w:r>
          </w:p>
        </w:tc>
        <w:tc>
          <w:tcPr>
            <w:tcW w:w="963" w:type="dxa"/>
            <w:tcBorders>
              <w:top w:val="nil"/>
              <w:left w:val="nil"/>
              <w:bottom w:val="nil"/>
              <w:right w:val="single" w:sz="8" w:space="0" w:color="auto"/>
            </w:tcBorders>
            <w:shd w:val="clear" w:color="auto" w:fill="auto"/>
            <w:noWrap/>
            <w:vAlign w:val="center"/>
            <w:hideMark/>
          </w:tcPr>
          <w:p w14:paraId="519E024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0,4870</w:t>
            </w:r>
          </w:p>
        </w:tc>
        <w:tc>
          <w:tcPr>
            <w:tcW w:w="942" w:type="dxa"/>
            <w:tcBorders>
              <w:top w:val="nil"/>
              <w:left w:val="nil"/>
              <w:bottom w:val="nil"/>
              <w:right w:val="nil"/>
            </w:tcBorders>
            <w:shd w:val="clear" w:color="auto" w:fill="auto"/>
            <w:noWrap/>
            <w:vAlign w:val="center"/>
            <w:hideMark/>
          </w:tcPr>
          <w:p w14:paraId="35C97A7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1,12</w:t>
            </w:r>
          </w:p>
        </w:tc>
        <w:tc>
          <w:tcPr>
            <w:tcW w:w="930" w:type="dxa"/>
            <w:tcBorders>
              <w:top w:val="nil"/>
              <w:left w:val="nil"/>
              <w:bottom w:val="nil"/>
              <w:right w:val="nil"/>
            </w:tcBorders>
            <w:shd w:val="clear" w:color="auto" w:fill="auto"/>
            <w:noWrap/>
            <w:vAlign w:val="center"/>
            <w:hideMark/>
          </w:tcPr>
          <w:p w14:paraId="0D6AFA1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0,3671</w:t>
            </w:r>
          </w:p>
        </w:tc>
        <w:tc>
          <w:tcPr>
            <w:tcW w:w="954" w:type="dxa"/>
            <w:tcBorders>
              <w:top w:val="nil"/>
              <w:left w:val="nil"/>
              <w:bottom w:val="nil"/>
              <w:right w:val="single" w:sz="8" w:space="0" w:color="auto"/>
            </w:tcBorders>
            <w:shd w:val="clear" w:color="auto" w:fill="auto"/>
            <w:noWrap/>
            <w:vAlign w:val="center"/>
            <w:hideMark/>
          </w:tcPr>
          <w:p w14:paraId="5C08672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0,4588</w:t>
            </w:r>
          </w:p>
        </w:tc>
        <w:tc>
          <w:tcPr>
            <w:tcW w:w="889" w:type="dxa"/>
            <w:tcBorders>
              <w:top w:val="nil"/>
              <w:left w:val="nil"/>
              <w:bottom w:val="nil"/>
              <w:right w:val="nil"/>
            </w:tcBorders>
            <w:shd w:val="clear" w:color="auto" w:fill="auto"/>
            <w:noWrap/>
            <w:vAlign w:val="center"/>
            <w:hideMark/>
          </w:tcPr>
          <w:p w14:paraId="4969D1C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-1,13</w:t>
            </w:r>
          </w:p>
        </w:tc>
        <w:tc>
          <w:tcPr>
            <w:tcW w:w="850" w:type="dxa"/>
            <w:tcBorders>
              <w:top w:val="nil"/>
              <w:left w:val="nil"/>
              <w:bottom w:val="nil"/>
              <w:right w:val="nil"/>
            </w:tcBorders>
            <w:shd w:val="clear" w:color="auto" w:fill="auto"/>
            <w:noWrap/>
            <w:vAlign w:val="center"/>
            <w:hideMark/>
          </w:tcPr>
          <w:p w14:paraId="7BA1A93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0,9339</w:t>
            </w:r>
          </w:p>
        </w:tc>
        <w:tc>
          <w:tcPr>
            <w:tcW w:w="1087" w:type="dxa"/>
            <w:tcBorders>
              <w:top w:val="nil"/>
              <w:left w:val="nil"/>
              <w:bottom w:val="nil"/>
              <w:right w:val="single" w:sz="8" w:space="0" w:color="auto"/>
            </w:tcBorders>
            <w:shd w:val="clear" w:color="auto" w:fill="auto"/>
            <w:noWrap/>
            <w:vAlign w:val="center"/>
            <w:hideMark/>
          </w:tcPr>
          <w:p w14:paraId="03E6833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0,9339</w:t>
            </w:r>
          </w:p>
        </w:tc>
      </w:tr>
      <w:tr w:rsidR="00A85C5C" w:rsidRPr="00063D49" w14:paraId="72307BD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141804B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-22-3p</w:t>
            </w:r>
          </w:p>
        </w:tc>
        <w:tc>
          <w:tcPr>
            <w:tcW w:w="850" w:type="dxa"/>
            <w:tcBorders>
              <w:top w:val="nil"/>
              <w:left w:val="single" w:sz="8" w:space="0" w:color="auto"/>
              <w:bottom w:val="nil"/>
              <w:right w:val="single" w:sz="8" w:space="0" w:color="auto"/>
            </w:tcBorders>
            <w:shd w:val="clear" w:color="auto" w:fill="auto"/>
            <w:noWrap/>
            <w:vAlign w:val="center"/>
            <w:hideMark/>
          </w:tcPr>
          <w:p w14:paraId="787A4BA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0,0163</w:t>
            </w:r>
          </w:p>
        </w:tc>
        <w:tc>
          <w:tcPr>
            <w:tcW w:w="941" w:type="dxa"/>
            <w:tcBorders>
              <w:top w:val="nil"/>
              <w:left w:val="nil"/>
              <w:bottom w:val="nil"/>
              <w:right w:val="nil"/>
            </w:tcBorders>
            <w:shd w:val="clear" w:color="auto" w:fill="auto"/>
            <w:noWrap/>
            <w:vAlign w:val="center"/>
            <w:hideMark/>
          </w:tcPr>
          <w:p w14:paraId="06B632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1,66</w:t>
            </w:r>
          </w:p>
        </w:tc>
        <w:tc>
          <w:tcPr>
            <w:tcW w:w="902" w:type="dxa"/>
            <w:tcBorders>
              <w:top w:val="nil"/>
              <w:left w:val="nil"/>
              <w:bottom w:val="nil"/>
              <w:right w:val="nil"/>
            </w:tcBorders>
            <w:shd w:val="clear" w:color="auto" w:fill="auto"/>
            <w:noWrap/>
            <w:vAlign w:val="center"/>
            <w:hideMark/>
          </w:tcPr>
          <w:p w14:paraId="16BED5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0,3442</w:t>
            </w:r>
          </w:p>
        </w:tc>
        <w:tc>
          <w:tcPr>
            <w:tcW w:w="982" w:type="dxa"/>
            <w:tcBorders>
              <w:top w:val="nil"/>
              <w:left w:val="nil"/>
              <w:bottom w:val="nil"/>
              <w:right w:val="single" w:sz="8" w:space="0" w:color="auto"/>
            </w:tcBorders>
            <w:shd w:val="clear" w:color="auto" w:fill="auto"/>
            <w:noWrap/>
            <w:vAlign w:val="center"/>
            <w:hideMark/>
          </w:tcPr>
          <w:p w14:paraId="3209785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0,4917</w:t>
            </w:r>
          </w:p>
        </w:tc>
        <w:tc>
          <w:tcPr>
            <w:tcW w:w="942" w:type="dxa"/>
            <w:tcBorders>
              <w:top w:val="nil"/>
              <w:left w:val="nil"/>
              <w:bottom w:val="nil"/>
              <w:right w:val="nil"/>
            </w:tcBorders>
            <w:shd w:val="clear" w:color="auto" w:fill="auto"/>
            <w:noWrap/>
            <w:vAlign w:val="center"/>
            <w:hideMark/>
          </w:tcPr>
          <w:p w14:paraId="3059554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-1,76</w:t>
            </w:r>
          </w:p>
        </w:tc>
        <w:tc>
          <w:tcPr>
            <w:tcW w:w="911" w:type="dxa"/>
            <w:tcBorders>
              <w:top w:val="nil"/>
              <w:left w:val="nil"/>
              <w:bottom w:val="nil"/>
              <w:right w:val="nil"/>
            </w:tcBorders>
            <w:shd w:val="clear" w:color="auto" w:fill="auto"/>
            <w:noWrap/>
            <w:vAlign w:val="center"/>
            <w:hideMark/>
          </w:tcPr>
          <w:p w14:paraId="6E2951D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0,4108</w:t>
            </w:r>
          </w:p>
        </w:tc>
        <w:tc>
          <w:tcPr>
            <w:tcW w:w="973" w:type="dxa"/>
            <w:tcBorders>
              <w:top w:val="nil"/>
              <w:left w:val="nil"/>
              <w:bottom w:val="nil"/>
              <w:right w:val="single" w:sz="8" w:space="0" w:color="auto"/>
            </w:tcBorders>
            <w:shd w:val="clear" w:color="auto" w:fill="auto"/>
            <w:noWrap/>
            <w:vAlign w:val="center"/>
            <w:hideMark/>
          </w:tcPr>
          <w:p w14:paraId="4234B4A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0,4930</w:t>
            </w:r>
          </w:p>
        </w:tc>
        <w:tc>
          <w:tcPr>
            <w:tcW w:w="942" w:type="dxa"/>
            <w:tcBorders>
              <w:top w:val="nil"/>
              <w:left w:val="nil"/>
              <w:bottom w:val="nil"/>
              <w:right w:val="nil"/>
            </w:tcBorders>
            <w:shd w:val="clear" w:color="auto" w:fill="auto"/>
            <w:noWrap/>
            <w:vAlign w:val="center"/>
            <w:hideMark/>
          </w:tcPr>
          <w:p w14:paraId="7B02B8D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3,97</w:t>
            </w:r>
          </w:p>
        </w:tc>
        <w:tc>
          <w:tcPr>
            <w:tcW w:w="920" w:type="dxa"/>
            <w:tcBorders>
              <w:top w:val="nil"/>
              <w:left w:val="nil"/>
              <w:bottom w:val="nil"/>
              <w:right w:val="nil"/>
            </w:tcBorders>
            <w:shd w:val="clear" w:color="auto" w:fill="auto"/>
            <w:noWrap/>
            <w:vAlign w:val="center"/>
            <w:hideMark/>
          </w:tcPr>
          <w:p w14:paraId="3279F1F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0,0682</w:t>
            </w:r>
          </w:p>
        </w:tc>
        <w:tc>
          <w:tcPr>
            <w:tcW w:w="963" w:type="dxa"/>
            <w:tcBorders>
              <w:top w:val="nil"/>
              <w:left w:val="nil"/>
              <w:bottom w:val="nil"/>
              <w:right w:val="single" w:sz="8" w:space="0" w:color="auto"/>
            </w:tcBorders>
            <w:shd w:val="clear" w:color="auto" w:fill="auto"/>
            <w:noWrap/>
            <w:vAlign w:val="center"/>
            <w:hideMark/>
          </w:tcPr>
          <w:p w14:paraId="0B444CE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0,1347</w:t>
            </w:r>
          </w:p>
        </w:tc>
        <w:tc>
          <w:tcPr>
            <w:tcW w:w="942" w:type="dxa"/>
            <w:tcBorders>
              <w:top w:val="nil"/>
              <w:left w:val="nil"/>
              <w:bottom w:val="nil"/>
              <w:right w:val="nil"/>
            </w:tcBorders>
            <w:shd w:val="clear" w:color="auto" w:fill="auto"/>
            <w:noWrap/>
            <w:vAlign w:val="center"/>
            <w:hideMark/>
          </w:tcPr>
          <w:p w14:paraId="5646E7E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1,36</w:t>
            </w:r>
          </w:p>
        </w:tc>
        <w:tc>
          <w:tcPr>
            <w:tcW w:w="930" w:type="dxa"/>
            <w:tcBorders>
              <w:top w:val="nil"/>
              <w:left w:val="nil"/>
              <w:bottom w:val="nil"/>
              <w:right w:val="nil"/>
            </w:tcBorders>
            <w:shd w:val="clear" w:color="auto" w:fill="auto"/>
            <w:noWrap/>
            <w:vAlign w:val="center"/>
            <w:hideMark/>
          </w:tcPr>
          <w:p w14:paraId="793C36C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0,9941</w:t>
            </w:r>
          </w:p>
        </w:tc>
        <w:tc>
          <w:tcPr>
            <w:tcW w:w="954" w:type="dxa"/>
            <w:tcBorders>
              <w:top w:val="nil"/>
              <w:left w:val="nil"/>
              <w:bottom w:val="nil"/>
              <w:right w:val="single" w:sz="8" w:space="0" w:color="auto"/>
            </w:tcBorders>
            <w:shd w:val="clear" w:color="auto" w:fill="auto"/>
            <w:noWrap/>
            <w:vAlign w:val="center"/>
            <w:hideMark/>
          </w:tcPr>
          <w:p w14:paraId="160F50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0,9941</w:t>
            </w:r>
          </w:p>
        </w:tc>
        <w:tc>
          <w:tcPr>
            <w:tcW w:w="889" w:type="dxa"/>
            <w:tcBorders>
              <w:top w:val="nil"/>
              <w:left w:val="nil"/>
              <w:bottom w:val="nil"/>
              <w:right w:val="nil"/>
            </w:tcBorders>
            <w:shd w:val="clear" w:color="auto" w:fill="auto"/>
            <w:noWrap/>
            <w:vAlign w:val="center"/>
            <w:hideMark/>
          </w:tcPr>
          <w:p w14:paraId="6482E7C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-2,92</w:t>
            </w:r>
          </w:p>
        </w:tc>
        <w:tc>
          <w:tcPr>
            <w:tcW w:w="850" w:type="dxa"/>
            <w:tcBorders>
              <w:top w:val="nil"/>
              <w:left w:val="nil"/>
              <w:bottom w:val="nil"/>
              <w:right w:val="nil"/>
            </w:tcBorders>
            <w:shd w:val="clear" w:color="auto" w:fill="auto"/>
            <w:noWrap/>
            <w:vAlign w:val="center"/>
            <w:hideMark/>
          </w:tcPr>
          <w:p w14:paraId="0D02573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0,0512</w:t>
            </w:r>
          </w:p>
        </w:tc>
        <w:tc>
          <w:tcPr>
            <w:tcW w:w="1087" w:type="dxa"/>
            <w:tcBorders>
              <w:top w:val="nil"/>
              <w:left w:val="nil"/>
              <w:bottom w:val="nil"/>
              <w:right w:val="single" w:sz="8" w:space="0" w:color="auto"/>
            </w:tcBorders>
            <w:shd w:val="clear" w:color="auto" w:fill="auto"/>
            <w:noWrap/>
            <w:vAlign w:val="center"/>
            <w:hideMark/>
          </w:tcPr>
          <w:p w14:paraId="2DD8D35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0,1347</w:t>
            </w:r>
          </w:p>
        </w:tc>
      </w:tr>
      <w:tr w:rsidR="00A85C5C" w:rsidRPr="00063D49" w14:paraId="0CAB57C5"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490B824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-24-3p</w:t>
            </w:r>
          </w:p>
        </w:tc>
        <w:tc>
          <w:tcPr>
            <w:tcW w:w="850" w:type="dxa"/>
            <w:tcBorders>
              <w:top w:val="nil"/>
              <w:left w:val="single" w:sz="8" w:space="0" w:color="auto"/>
              <w:bottom w:val="nil"/>
              <w:right w:val="single" w:sz="8" w:space="0" w:color="auto"/>
            </w:tcBorders>
            <w:shd w:val="clear" w:color="auto" w:fill="auto"/>
            <w:noWrap/>
            <w:vAlign w:val="center"/>
            <w:hideMark/>
          </w:tcPr>
          <w:p w14:paraId="5992C1C7"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0,0008</w:t>
            </w:r>
          </w:p>
        </w:tc>
        <w:tc>
          <w:tcPr>
            <w:tcW w:w="941" w:type="dxa"/>
            <w:tcBorders>
              <w:top w:val="nil"/>
              <w:left w:val="nil"/>
              <w:bottom w:val="nil"/>
              <w:right w:val="nil"/>
            </w:tcBorders>
            <w:shd w:val="clear" w:color="auto" w:fill="auto"/>
            <w:noWrap/>
            <w:vAlign w:val="center"/>
            <w:hideMark/>
          </w:tcPr>
          <w:p w14:paraId="6E20C82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3,31</w:t>
            </w:r>
          </w:p>
        </w:tc>
        <w:tc>
          <w:tcPr>
            <w:tcW w:w="902" w:type="dxa"/>
            <w:tcBorders>
              <w:top w:val="nil"/>
              <w:left w:val="nil"/>
              <w:bottom w:val="nil"/>
              <w:right w:val="nil"/>
            </w:tcBorders>
            <w:shd w:val="clear" w:color="auto" w:fill="auto"/>
            <w:noWrap/>
            <w:vAlign w:val="center"/>
            <w:hideMark/>
          </w:tcPr>
          <w:p w14:paraId="7AAB90B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0,0330</w:t>
            </w:r>
          </w:p>
        </w:tc>
        <w:tc>
          <w:tcPr>
            <w:tcW w:w="982" w:type="dxa"/>
            <w:tcBorders>
              <w:top w:val="nil"/>
              <w:left w:val="nil"/>
              <w:bottom w:val="nil"/>
              <w:right w:val="single" w:sz="8" w:space="0" w:color="auto"/>
            </w:tcBorders>
            <w:shd w:val="clear" w:color="auto" w:fill="auto"/>
            <w:vAlign w:val="center"/>
            <w:hideMark/>
          </w:tcPr>
          <w:p w14:paraId="22DB3211"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0,08247</w:t>
            </w:r>
          </w:p>
        </w:tc>
        <w:tc>
          <w:tcPr>
            <w:tcW w:w="942" w:type="dxa"/>
            <w:tcBorders>
              <w:top w:val="nil"/>
              <w:left w:val="nil"/>
              <w:bottom w:val="nil"/>
              <w:right w:val="nil"/>
            </w:tcBorders>
            <w:shd w:val="clear" w:color="auto" w:fill="auto"/>
            <w:noWrap/>
            <w:vAlign w:val="center"/>
            <w:hideMark/>
          </w:tcPr>
          <w:p w14:paraId="4E1C86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1,37</w:t>
            </w:r>
          </w:p>
        </w:tc>
        <w:tc>
          <w:tcPr>
            <w:tcW w:w="911" w:type="dxa"/>
            <w:tcBorders>
              <w:top w:val="nil"/>
              <w:left w:val="nil"/>
              <w:bottom w:val="nil"/>
              <w:right w:val="nil"/>
            </w:tcBorders>
            <w:shd w:val="clear" w:color="auto" w:fill="auto"/>
            <w:noWrap/>
            <w:vAlign w:val="center"/>
            <w:hideMark/>
          </w:tcPr>
          <w:p w14:paraId="37638B6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0,2704</w:t>
            </w:r>
          </w:p>
        </w:tc>
        <w:tc>
          <w:tcPr>
            <w:tcW w:w="973" w:type="dxa"/>
            <w:tcBorders>
              <w:top w:val="nil"/>
              <w:left w:val="nil"/>
              <w:bottom w:val="nil"/>
              <w:right w:val="single" w:sz="8" w:space="0" w:color="auto"/>
            </w:tcBorders>
            <w:shd w:val="clear" w:color="auto" w:fill="auto"/>
            <w:noWrap/>
            <w:vAlign w:val="center"/>
            <w:hideMark/>
          </w:tcPr>
          <w:p w14:paraId="00E875C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0,3380</w:t>
            </w:r>
          </w:p>
        </w:tc>
        <w:tc>
          <w:tcPr>
            <w:tcW w:w="942" w:type="dxa"/>
            <w:tcBorders>
              <w:top w:val="nil"/>
              <w:left w:val="nil"/>
              <w:bottom w:val="nil"/>
              <w:right w:val="nil"/>
            </w:tcBorders>
            <w:shd w:val="clear" w:color="auto" w:fill="auto"/>
            <w:noWrap/>
            <w:vAlign w:val="center"/>
            <w:hideMark/>
          </w:tcPr>
          <w:p w14:paraId="70FBB2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3,21</w:t>
            </w:r>
          </w:p>
        </w:tc>
        <w:tc>
          <w:tcPr>
            <w:tcW w:w="920" w:type="dxa"/>
            <w:tcBorders>
              <w:top w:val="nil"/>
              <w:left w:val="nil"/>
              <w:bottom w:val="nil"/>
              <w:right w:val="nil"/>
            </w:tcBorders>
            <w:shd w:val="clear" w:color="auto" w:fill="auto"/>
            <w:noWrap/>
            <w:vAlign w:val="center"/>
            <w:hideMark/>
          </w:tcPr>
          <w:p w14:paraId="02ED7D7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0,0549</w:t>
            </w:r>
          </w:p>
        </w:tc>
        <w:tc>
          <w:tcPr>
            <w:tcW w:w="963" w:type="dxa"/>
            <w:tcBorders>
              <w:top w:val="nil"/>
              <w:left w:val="nil"/>
              <w:bottom w:val="nil"/>
              <w:right w:val="single" w:sz="8" w:space="0" w:color="auto"/>
            </w:tcBorders>
            <w:shd w:val="clear" w:color="auto" w:fill="auto"/>
            <w:noWrap/>
            <w:vAlign w:val="center"/>
            <w:hideMark/>
          </w:tcPr>
          <w:p w14:paraId="6BF3561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0,0916</w:t>
            </w:r>
          </w:p>
        </w:tc>
        <w:tc>
          <w:tcPr>
            <w:tcW w:w="942" w:type="dxa"/>
            <w:tcBorders>
              <w:top w:val="nil"/>
              <w:left w:val="nil"/>
              <w:bottom w:val="nil"/>
              <w:right w:val="nil"/>
            </w:tcBorders>
            <w:shd w:val="clear" w:color="auto" w:fill="auto"/>
            <w:noWrap/>
            <w:vAlign w:val="center"/>
            <w:hideMark/>
          </w:tcPr>
          <w:p w14:paraId="713B512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1,33</w:t>
            </w:r>
          </w:p>
        </w:tc>
        <w:tc>
          <w:tcPr>
            <w:tcW w:w="930" w:type="dxa"/>
            <w:tcBorders>
              <w:top w:val="nil"/>
              <w:left w:val="nil"/>
              <w:bottom w:val="nil"/>
              <w:right w:val="nil"/>
            </w:tcBorders>
            <w:shd w:val="clear" w:color="auto" w:fill="auto"/>
            <w:noWrap/>
            <w:vAlign w:val="center"/>
            <w:hideMark/>
          </w:tcPr>
          <w:p w14:paraId="0BA4518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0,4259</w:t>
            </w:r>
          </w:p>
        </w:tc>
        <w:tc>
          <w:tcPr>
            <w:tcW w:w="954" w:type="dxa"/>
            <w:tcBorders>
              <w:top w:val="nil"/>
              <w:left w:val="nil"/>
              <w:bottom w:val="nil"/>
              <w:right w:val="single" w:sz="8" w:space="0" w:color="auto"/>
            </w:tcBorders>
            <w:shd w:val="clear" w:color="auto" w:fill="auto"/>
            <w:noWrap/>
            <w:vAlign w:val="center"/>
            <w:hideMark/>
          </w:tcPr>
          <w:p w14:paraId="39D9841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0,4732</w:t>
            </w:r>
          </w:p>
        </w:tc>
        <w:tc>
          <w:tcPr>
            <w:tcW w:w="889" w:type="dxa"/>
            <w:tcBorders>
              <w:top w:val="nil"/>
              <w:left w:val="nil"/>
              <w:bottom w:val="nil"/>
              <w:right w:val="nil"/>
            </w:tcBorders>
            <w:shd w:val="clear" w:color="auto" w:fill="auto"/>
            <w:noWrap/>
            <w:vAlign w:val="center"/>
            <w:hideMark/>
          </w:tcPr>
          <w:p w14:paraId="68AD0F1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-2,42</w:t>
            </w:r>
          </w:p>
        </w:tc>
        <w:tc>
          <w:tcPr>
            <w:tcW w:w="850" w:type="dxa"/>
            <w:tcBorders>
              <w:top w:val="nil"/>
              <w:left w:val="nil"/>
              <w:bottom w:val="nil"/>
              <w:right w:val="nil"/>
            </w:tcBorders>
            <w:shd w:val="clear" w:color="auto" w:fill="auto"/>
            <w:noWrap/>
            <w:vAlign w:val="center"/>
            <w:hideMark/>
          </w:tcPr>
          <w:p w14:paraId="5229C48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0,1571</w:t>
            </w:r>
          </w:p>
        </w:tc>
        <w:tc>
          <w:tcPr>
            <w:tcW w:w="1087" w:type="dxa"/>
            <w:tcBorders>
              <w:top w:val="nil"/>
              <w:left w:val="nil"/>
              <w:bottom w:val="nil"/>
              <w:right w:val="single" w:sz="8" w:space="0" w:color="auto"/>
            </w:tcBorders>
            <w:shd w:val="clear" w:color="auto" w:fill="auto"/>
            <w:noWrap/>
            <w:vAlign w:val="center"/>
            <w:hideMark/>
          </w:tcPr>
          <w:p w14:paraId="2765EF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0,2245</w:t>
            </w:r>
          </w:p>
        </w:tc>
      </w:tr>
      <w:tr w:rsidR="00A85C5C" w:rsidRPr="00063D49" w14:paraId="1D2B5DE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452CAD4"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-25-3p</w:t>
            </w:r>
          </w:p>
        </w:tc>
        <w:tc>
          <w:tcPr>
            <w:tcW w:w="850" w:type="dxa"/>
            <w:tcBorders>
              <w:top w:val="nil"/>
              <w:left w:val="single" w:sz="8" w:space="0" w:color="auto"/>
              <w:bottom w:val="nil"/>
              <w:right w:val="single" w:sz="8" w:space="0" w:color="auto"/>
            </w:tcBorders>
            <w:shd w:val="clear" w:color="auto" w:fill="auto"/>
            <w:noWrap/>
            <w:vAlign w:val="center"/>
            <w:hideMark/>
          </w:tcPr>
          <w:p w14:paraId="173BEB9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0,001</w:t>
            </w:r>
          </w:p>
        </w:tc>
        <w:tc>
          <w:tcPr>
            <w:tcW w:w="941" w:type="dxa"/>
            <w:tcBorders>
              <w:top w:val="nil"/>
              <w:left w:val="nil"/>
              <w:bottom w:val="nil"/>
              <w:right w:val="nil"/>
            </w:tcBorders>
            <w:shd w:val="clear" w:color="auto" w:fill="auto"/>
            <w:noWrap/>
            <w:vAlign w:val="center"/>
            <w:hideMark/>
          </w:tcPr>
          <w:p w14:paraId="70C947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2,35</w:t>
            </w:r>
          </w:p>
        </w:tc>
        <w:tc>
          <w:tcPr>
            <w:tcW w:w="902" w:type="dxa"/>
            <w:tcBorders>
              <w:top w:val="nil"/>
              <w:left w:val="nil"/>
              <w:bottom w:val="nil"/>
              <w:right w:val="nil"/>
            </w:tcBorders>
            <w:shd w:val="clear" w:color="auto" w:fill="auto"/>
            <w:noWrap/>
            <w:vAlign w:val="center"/>
            <w:hideMark/>
          </w:tcPr>
          <w:p w14:paraId="74DA6ED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0,1109</w:t>
            </w:r>
          </w:p>
        </w:tc>
        <w:tc>
          <w:tcPr>
            <w:tcW w:w="982" w:type="dxa"/>
            <w:tcBorders>
              <w:top w:val="nil"/>
              <w:left w:val="nil"/>
              <w:bottom w:val="nil"/>
              <w:right w:val="single" w:sz="8" w:space="0" w:color="auto"/>
            </w:tcBorders>
            <w:shd w:val="clear" w:color="auto" w:fill="auto"/>
            <w:noWrap/>
            <w:vAlign w:val="center"/>
            <w:hideMark/>
          </w:tcPr>
          <w:p w14:paraId="7ADC5E5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0,1585</w:t>
            </w:r>
          </w:p>
        </w:tc>
        <w:tc>
          <w:tcPr>
            <w:tcW w:w="942" w:type="dxa"/>
            <w:tcBorders>
              <w:top w:val="nil"/>
              <w:left w:val="nil"/>
              <w:bottom w:val="nil"/>
              <w:right w:val="nil"/>
            </w:tcBorders>
            <w:shd w:val="clear" w:color="auto" w:fill="auto"/>
            <w:noWrap/>
            <w:vAlign w:val="center"/>
            <w:hideMark/>
          </w:tcPr>
          <w:p w14:paraId="731D11A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2,72</w:t>
            </w:r>
          </w:p>
        </w:tc>
        <w:tc>
          <w:tcPr>
            <w:tcW w:w="911" w:type="dxa"/>
            <w:tcBorders>
              <w:top w:val="nil"/>
              <w:left w:val="nil"/>
              <w:bottom w:val="nil"/>
              <w:right w:val="nil"/>
            </w:tcBorders>
            <w:shd w:val="clear" w:color="auto" w:fill="auto"/>
            <w:noWrap/>
            <w:vAlign w:val="center"/>
            <w:hideMark/>
          </w:tcPr>
          <w:p w14:paraId="3D3AA4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0,0774</w:t>
            </w:r>
          </w:p>
        </w:tc>
        <w:tc>
          <w:tcPr>
            <w:tcW w:w="973" w:type="dxa"/>
            <w:tcBorders>
              <w:top w:val="nil"/>
              <w:left w:val="nil"/>
              <w:bottom w:val="nil"/>
              <w:right w:val="single" w:sz="8" w:space="0" w:color="auto"/>
            </w:tcBorders>
            <w:shd w:val="clear" w:color="auto" w:fill="auto"/>
            <w:noWrap/>
            <w:vAlign w:val="center"/>
            <w:hideMark/>
          </w:tcPr>
          <w:p w14:paraId="0DB87B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0,1585</w:t>
            </w:r>
          </w:p>
        </w:tc>
        <w:tc>
          <w:tcPr>
            <w:tcW w:w="942" w:type="dxa"/>
            <w:tcBorders>
              <w:top w:val="nil"/>
              <w:left w:val="nil"/>
              <w:bottom w:val="nil"/>
              <w:right w:val="nil"/>
            </w:tcBorders>
            <w:shd w:val="clear" w:color="auto" w:fill="auto"/>
            <w:noWrap/>
            <w:vAlign w:val="center"/>
            <w:hideMark/>
          </w:tcPr>
          <w:p w14:paraId="79726F8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1,95</w:t>
            </w:r>
          </w:p>
        </w:tc>
        <w:tc>
          <w:tcPr>
            <w:tcW w:w="920" w:type="dxa"/>
            <w:tcBorders>
              <w:top w:val="nil"/>
              <w:left w:val="nil"/>
              <w:bottom w:val="nil"/>
              <w:right w:val="nil"/>
            </w:tcBorders>
            <w:shd w:val="clear" w:color="auto" w:fill="auto"/>
            <w:noWrap/>
            <w:vAlign w:val="center"/>
            <w:hideMark/>
          </w:tcPr>
          <w:p w14:paraId="362DFBF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0,1376</w:t>
            </w:r>
          </w:p>
        </w:tc>
        <w:tc>
          <w:tcPr>
            <w:tcW w:w="963" w:type="dxa"/>
            <w:tcBorders>
              <w:top w:val="nil"/>
              <w:left w:val="nil"/>
              <w:bottom w:val="nil"/>
              <w:right w:val="single" w:sz="8" w:space="0" w:color="auto"/>
            </w:tcBorders>
            <w:shd w:val="clear" w:color="auto" w:fill="auto"/>
            <w:noWrap/>
            <w:vAlign w:val="center"/>
            <w:hideMark/>
          </w:tcPr>
          <w:p w14:paraId="1D271B4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0,1720</w:t>
            </w:r>
          </w:p>
        </w:tc>
        <w:tc>
          <w:tcPr>
            <w:tcW w:w="942" w:type="dxa"/>
            <w:tcBorders>
              <w:top w:val="nil"/>
              <w:left w:val="nil"/>
              <w:bottom w:val="nil"/>
              <w:right w:val="nil"/>
            </w:tcBorders>
            <w:shd w:val="clear" w:color="auto" w:fill="auto"/>
            <w:noWrap/>
            <w:vAlign w:val="center"/>
            <w:hideMark/>
          </w:tcPr>
          <w:p w14:paraId="004F2F2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2,25</w:t>
            </w:r>
          </w:p>
        </w:tc>
        <w:tc>
          <w:tcPr>
            <w:tcW w:w="930" w:type="dxa"/>
            <w:tcBorders>
              <w:top w:val="nil"/>
              <w:left w:val="nil"/>
              <w:bottom w:val="nil"/>
              <w:right w:val="nil"/>
            </w:tcBorders>
            <w:shd w:val="clear" w:color="auto" w:fill="auto"/>
            <w:noWrap/>
            <w:vAlign w:val="center"/>
            <w:hideMark/>
          </w:tcPr>
          <w:p w14:paraId="78D04D9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0,0962</w:t>
            </w:r>
          </w:p>
        </w:tc>
        <w:tc>
          <w:tcPr>
            <w:tcW w:w="954" w:type="dxa"/>
            <w:tcBorders>
              <w:top w:val="nil"/>
              <w:left w:val="nil"/>
              <w:bottom w:val="nil"/>
              <w:right w:val="single" w:sz="8" w:space="0" w:color="auto"/>
            </w:tcBorders>
            <w:shd w:val="clear" w:color="auto" w:fill="auto"/>
            <w:noWrap/>
            <w:vAlign w:val="center"/>
            <w:hideMark/>
          </w:tcPr>
          <w:p w14:paraId="6A3CBD8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0,1585</w:t>
            </w:r>
          </w:p>
        </w:tc>
        <w:tc>
          <w:tcPr>
            <w:tcW w:w="889" w:type="dxa"/>
            <w:tcBorders>
              <w:top w:val="nil"/>
              <w:left w:val="nil"/>
              <w:bottom w:val="nil"/>
              <w:right w:val="nil"/>
            </w:tcBorders>
            <w:shd w:val="clear" w:color="auto" w:fill="auto"/>
            <w:noWrap/>
            <w:vAlign w:val="center"/>
            <w:hideMark/>
          </w:tcPr>
          <w:p w14:paraId="37406E1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1,16</w:t>
            </w:r>
          </w:p>
        </w:tc>
        <w:tc>
          <w:tcPr>
            <w:tcW w:w="850" w:type="dxa"/>
            <w:tcBorders>
              <w:top w:val="nil"/>
              <w:left w:val="nil"/>
              <w:bottom w:val="nil"/>
              <w:right w:val="nil"/>
            </w:tcBorders>
            <w:shd w:val="clear" w:color="auto" w:fill="auto"/>
            <w:noWrap/>
            <w:vAlign w:val="center"/>
            <w:hideMark/>
          </w:tcPr>
          <w:p w14:paraId="3DCD289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0,8313</w:t>
            </w:r>
          </w:p>
        </w:tc>
        <w:tc>
          <w:tcPr>
            <w:tcW w:w="1087" w:type="dxa"/>
            <w:tcBorders>
              <w:top w:val="nil"/>
              <w:left w:val="nil"/>
              <w:bottom w:val="nil"/>
              <w:right w:val="single" w:sz="8" w:space="0" w:color="auto"/>
            </w:tcBorders>
            <w:shd w:val="clear" w:color="auto" w:fill="auto"/>
            <w:noWrap/>
            <w:vAlign w:val="center"/>
            <w:hideMark/>
          </w:tcPr>
          <w:p w14:paraId="029B5C2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0,8427</w:t>
            </w:r>
          </w:p>
        </w:tc>
      </w:tr>
      <w:tr w:rsidR="00A85C5C" w:rsidRPr="00063D49" w14:paraId="24F6B5BF"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3BEF616"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-27a-3p</w:t>
            </w:r>
          </w:p>
        </w:tc>
        <w:tc>
          <w:tcPr>
            <w:tcW w:w="850" w:type="dxa"/>
            <w:tcBorders>
              <w:top w:val="nil"/>
              <w:left w:val="single" w:sz="8" w:space="0" w:color="auto"/>
              <w:bottom w:val="nil"/>
              <w:right w:val="single" w:sz="8" w:space="0" w:color="auto"/>
            </w:tcBorders>
            <w:shd w:val="clear" w:color="auto" w:fill="auto"/>
            <w:noWrap/>
            <w:vAlign w:val="center"/>
            <w:hideMark/>
          </w:tcPr>
          <w:p w14:paraId="6FF3822E"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0,0063</w:t>
            </w:r>
          </w:p>
        </w:tc>
        <w:tc>
          <w:tcPr>
            <w:tcW w:w="941" w:type="dxa"/>
            <w:tcBorders>
              <w:top w:val="nil"/>
              <w:left w:val="nil"/>
              <w:bottom w:val="nil"/>
              <w:right w:val="nil"/>
            </w:tcBorders>
            <w:shd w:val="clear" w:color="auto" w:fill="auto"/>
            <w:noWrap/>
            <w:vAlign w:val="center"/>
            <w:hideMark/>
          </w:tcPr>
          <w:p w14:paraId="6BD616E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2,22</w:t>
            </w:r>
          </w:p>
        </w:tc>
        <w:tc>
          <w:tcPr>
            <w:tcW w:w="902" w:type="dxa"/>
            <w:tcBorders>
              <w:top w:val="nil"/>
              <w:left w:val="nil"/>
              <w:bottom w:val="nil"/>
              <w:right w:val="nil"/>
            </w:tcBorders>
            <w:shd w:val="clear" w:color="auto" w:fill="auto"/>
            <w:noWrap/>
            <w:vAlign w:val="center"/>
            <w:hideMark/>
          </w:tcPr>
          <w:p w14:paraId="0F39368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0,0664</w:t>
            </w:r>
          </w:p>
        </w:tc>
        <w:tc>
          <w:tcPr>
            <w:tcW w:w="982" w:type="dxa"/>
            <w:tcBorders>
              <w:top w:val="nil"/>
              <w:left w:val="nil"/>
              <w:bottom w:val="nil"/>
              <w:right w:val="single" w:sz="8" w:space="0" w:color="auto"/>
            </w:tcBorders>
            <w:shd w:val="clear" w:color="auto" w:fill="auto"/>
            <w:noWrap/>
            <w:vAlign w:val="center"/>
            <w:hideMark/>
          </w:tcPr>
          <w:p w14:paraId="20ED526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0,1379</w:t>
            </w:r>
          </w:p>
        </w:tc>
        <w:tc>
          <w:tcPr>
            <w:tcW w:w="942" w:type="dxa"/>
            <w:tcBorders>
              <w:top w:val="nil"/>
              <w:left w:val="nil"/>
              <w:bottom w:val="nil"/>
              <w:right w:val="nil"/>
            </w:tcBorders>
            <w:shd w:val="clear" w:color="auto" w:fill="auto"/>
            <w:noWrap/>
            <w:vAlign w:val="center"/>
            <w:hideMark/>
          </w:tcPr>
          <w:p w14:paraId="4B7E005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1,73</w:t>
            </w:r>
          </w:p>
        </w:tc>
        <w:tc>
          <w:tcPr>
            <w:tcW w:w="911" w:type="dxa"/>
            <w:tcBorders>
              <w:top w:val="nil"/>
              <w:left w:val="nil"/>
              <w:bottom w:val="nil"/>
              <w:right w:val="nil"/>
            </w:tcBorders>
            <w:shd w:val="clear" w:color="auto" w:fill="auto"/>
            <w:noWrap/>
            <w:vAlign w:val="center"/>
            <w:hideMark/>
          </w:tcPr>
          <w:p w14:paraId="3BE0172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0,1245</w:t>
            </w:r>
          </w:p>
        </w:tc>
        <w:tc>
          <w:tcPr>
            <w:tcW w:w="973" w:type="dxa"/>
            <w:tcBorders>
              <w:top w:val="nil"/>
              <w:left w:val="nil"/>
              <w:bottom w:val="nil"/>
              <w:right w:val="single" w:sz="8" w:space="0" w:color="auto"/>
            </w:tcBorders>
            <w:shd w:val="clear" w:color="auto" w:fill="auto"/>
            <w:noWrap/>
            <w:vAlign w:val="center"/>
            <w:hideMark/>
          </w:tcPr>
          <w:p w14:paraId="1EE4C4D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0,2075</w:t>
            </w:r>
          </w:p>
        </w:tc>
        <w:tc>
          <w:tcPr>
            <w:tcW w:w="942" w:type="dxa"/>
            <w:tcBorders>
              <w:top w:val="nil"/>
              <w:left w:val="nil"/>
              <w:bottom w:val="nil"/>
              <w:right w:val="nil"/>
            </w:tcBorders>
            <w:shd w:val="clear" w:color="auto" w:fill="auto"/>
            <w:noWrap/>
            <w:vAlign w:val="center"/>
            <w:hideMark/>
          </w:tcPr>
          <w:p w14:paraId="4960B3F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-1,04</w:t>
            </w:r>
          </w:p>
        </w:tc>
        <w:tc>
          <w:tcPr>
            <w:tcW w:w="920" w:type="dxa"/>
            <w:tcBorders>
              <w:top w:val="nil"/>
              <w:left w:val="nil"/>
              <w:bottom w:val="nil"/>
              <w:right w:val="nil"/>
            </w:tcBorders>
            <w:shd w:val="clear" w:color="auto" w:fill="auto"/>
            <w:noWrap/>
            <w:vAlign w:val="center"/>
            <w:hideMark/>
          </w:tcPr>
          <w:p w14:paraId="1DE3E8B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0,8033</w:t>
            </w:r>
          </w:p>
        </w:tc>
        <w:tc>
          <w:tcPr>
            <w:tcW w:w="963" w:type="dxa"/>
            <w:tcBorders>
              <w:top w:val="nil"/>
              <w:left w:val="nil"/>
              <w:bottom w:val="nil"/>
              <w:right w:val="single" w:sz="8" w:space="0" w:color="auto"/>
            </w:tcBorders>
            <w:shd w:val="clear" w:color="auto" w:fill="auto"/>
            <w:noWrap/>
            <w:vAlign w:val="center"/>
            <w:hideMark/>
          </w:tcPr>
          <w:p w14:paraId="4B64596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0,8033</w:t>
            </w:r>
          </w:p>
        </w:tc>
        <w:tc>
          <w:tcPr>
            <w:tcW w:w="942" w:type="dxa"/>
            <w:tcBorders>
              <w:top w:val="nil"/>
              <w:left w:val="nil"/>
              <w:bottom w:val="nil"/>
              <w:right w:val="nil"/>
            </w:tcBorders>
            <w:shd w:val="clear" w:color="auto" w:fill="auto"/>
            <w:noWrap/>
            <w:vAlign w:val="center"/>
            <w:hideMark/>
          </w:tcPr>
          <w:p w14:paraId="63C592F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-1,33</w:t>
            </w:r>
          </w:p>
        </w:tc>
        <w:tc>
          <w:tcPr>
            <w:tcW w:w="930" w:type="dxa"/>
            <w:tcBorders>
              <w:top w:val="nil"/>
              <w:left w:val="nil"/>
              <w:bottom w:val="nil"/>
              <w:right w:val="nil"/>
            </w:tcBorders>
            <w:shd w:val="clear" w:color="auto" w:fill="auto"/>
            <w:noWrap/>
            <w:vAlign w:val="center"/>
            <w:hideMark/>
          </w:tcPr>
          <w:p w14:paraId="2DA4C8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0,6136</w:t>
            </w:r>
          </w:p>
        </w:tc>
        <w:tc>
          <w:tcPr>
            <w:tcW w:w="954" w:type="dxa"/>
            <w:tcBorders>
              <w:top w:val="nil"/>
              <w:left w:val="nil"/>
              <w:bottom w:val="nil"/>
              <w:right w:val="single" w:sz="8" w:space="0" w:color="auto"/>
            </w:tcBorders>
            <w:shd w:val="clear" w:color="auto" w:fill="auto"/>
            <w:noWrap/>
            <w:vAlign w:val="center"/>
            <w:hideMark/>
          </w:tcPr>
          <w:p w14:paraId="25BE18B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0,6818</w:t>
            </w:r>
          </w:p>
        </w:tc>
        <w:tc>
          <w:tcPr>
            <w:tcW w:w="889" w:type="dxa"/>
            <w:tcBorders>
              <w:top w:val="nil"/>
              <w:left w:val="nil"/>
              <w:bottom w:val="nil"/>
              <w:right w:val="nil"/>
            </w:tcBorders>
            <w:shd w:val="clear" w:color="auto" w:fill="auto"/>
            <w:noWrap/>
            <w:vAlign w:val="center"/>
            <w:hideMark/>
          </w:tcPr>
          <w:p w14:paraId="08C65FA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-1,28</w:t>
            </w:r>
          </w:p>
        </w:tc>
        <w:tc>
          <w:tcPr>
            <w:tcW w:w="850" w:type="dxa"/>
            <w:tcBorders>
              <w:top w:val="nil"/>
              <w:left w:val="nil"/>
              <w:bottom w:val="nil"/>
              <w:right w:val="nil"/>
            </w:tcBorders>
            <w:shd w:val="clear" w:color="auto" w:fill="auto"/>
            <w:noWrap/>
            <w:vAlign w:val="center"/>
            <w:hideMark/>
          </w:tcPr>
          <w:p w14:paraId="3D4F336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0,4874</w:t>
            </w:r>
          </w:p>
        </w:tc>
        <w:tc>
          <w:tcPr>
            <w:tcW w:w="1087" w:type="dxa"/>
            <w:tcBorders>
              <w:top w:val="nil"/>
              <w:left w:val="nil"/>
              <w:bottom w:val="nil"/>
              <w:right w:val="single" w:sz="8" w:space="0" w:color="auto"/>
            </w:tcBorders>
            <w:shd w:val="clear" w:color="auto" w:fill="auto"/>
            <w:noWrap/>
            <w:vAlign w:val="center"/>
            <w:hideMark/>
          </w:tcPr>
          <w:p w14:paraId="2272B0D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0,6093</w:t>
            </w:r>
          </w:p>
        </w:tc>
      </w:tr>
      <w:tr w:rsidR="00A85C5C" w:rsidRPr="00063D49" w14:paraId="4B1F3BBB"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7A7161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-27b-3p</w:t>
            </w:r>
          </w:p>
        </w:tc>
        <w:tc>
          <w:tcPr>
            <w:tcW w:w="850" w:type="dxa"/>
            <w:tcBorders>
              <w:top w:val="nil"/>
              <w:left w:val="single" w:sz="8" w:space="0" w:color="auto"/>
              <w:bottom w:val="nil"/>
              <w:right w:val="single" w:sz="8" w:space="0" w:color="auto"/>
            </w:tcBorders>
            <w:shd w:val="clear" w:color="auto" w:fill="auto"/>
            <w:noWrap/>
            <w:vAlign w:val="center"/>
            <w:hideMark/>
          </w:tcPr>
          <w:p w14:paraId="5008131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0,0417</w:t>
            </w:r>
          </w:p>
        </w:tc>
        <w:tc>
          <w:tcPr>
            <w:tcW w:w="941" w:type="dxa"/>
            <w:tcBorders>
              <w:top w:val="nil"/>
              <w:left w:val="nil"/>
              <w:bottom w:val="nil"/>
              <w:right w:val="nil"/>
            </w:tcBorders>
            <w:shd w:val="clear" w:color="auto" w:fill="auto"/>
            <w:noWrap/>
            <w:vAlign w:val="center"/>
            <w:hideMark/>
          </w:tcPr>
          <w:p w14:paraId="60D0B71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3,18</w:t>
            </w:r>
          </w:p>
        </w:tc>
        <w:tc>
          <w:tcPr>
            <w:tcW w:w="902" w:type="dxa"/>
            <w:tcBorders>
              <w:top w:val="nil"/>
              <w:left w:val="nil"/>
              <w:bottom w:val="nil"/>
              <w:right w:val="nil"/>
            </w:tcBorders>
            <w:shd w:val="clear" w:color="auto" w:fill="auto"/>
            <w:noWrap/>
            <w:vAlign w:val="center"/>
            <w:hideMark/>
          </w:tcPr>
          <w:p w14:paraId="420DAD00"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0,0374</w:t>
            </w:r>
          </w:p>
        </w:tc>
        <w:tc>
          <w:tcPr>
            <w:tcW w:w="982" w:type="dxa"/>
            <w:tcBorders>
              <w:top w:val="nil"/>
              <w:left w:val="nil"/>
              <w:bottom w:val="nil"/>
              <w:right w:val="single" w:sz="8" w:space="0" w:color="auto"/>
            </w:tcBorders>
            <w:shd w:val="clear" w:color="auto" w:fill="auto"/>
            <w:vAlign w:val="center"/>
            <w:hideMark/>
          </w:tcPr>
          <w:p w14:paraId="21B2AE3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0,10348</w:t>
            </w:r>
          </w:p>
        </w:tc>
        <w:tc>
          <w:tcPr>
            <w:tcW w:w="942" w:type="dxa"/>
            <w:tcBorders>
              <w:top w:val="nil"/>
              <w:left w:val="nil"/>
              <w:bottom w:val="nil"/>
              <w:right w:val="nil"/>
            </w:tcBorders>
            <w:shd w:val="clear" w:color="auto" w:fill="auto"/>
            <w:noWrap/>
            <w:vAlign w:val="center"/>
            <w:hideMark/>
          </w:tcPr>
          <w:p w14:paraId="5ED17BC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2,33</w:t>
            </w:r>
          </w:p>
        </w:tc>
        <w:tc>
          <w:tcPr>
            <w:tcW w:w="911" w:type="dxa"/>
            <w:tcBorders>
              <w:top w:val="nil"/>
              <w:left w:val="nil"/>
              <w:bottom w:val="nil"/>
              <w:right w:val="nil"/>
            </w:tcBorders>
            <w:shd w:val="clear" w:color="auto" w:fill="auto"/>
            <w:noWrap/>
            <w:vAlign w:val="center"/>
            <w:hideMark/>
          </w:tcPr>
          <w:p w14:paraId="25870D7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0,0843</w:t>
            </w:r>
          </w:p>
        </w:tc>
        <w:tc>
          <w:tcPr>
            <w:tcW w:w="973" w:type="dxa"/>
            <w:tcBorders>
              <w:top w:val="nil"/>
              <w:left w:val="nil"/>
              <w:bottom w:val="nil"/>
              <w:right w:val="single" w:sz="8" w:space="0" w:color="auto"/>
            </w:tcBorders>
            <w:shd w:val="clear" w:color="auto" w:fill="auto"/>
            <w:noWrap/>
            <w:vAlign w:val="center"/>
            <w:hideMark/>
          </w:tcPr>
          <w:p w14:paraId="491C453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0,1406</w:t>
            </w:r>
          </w:p>
        </w:tc>
        <w:tc>
          <w:tcPr>
            <w:tcW w:w="942" w:type="dxa"/>
            <w:tcBorders>
              <w:top w:val="nil"/>
              <w:left w:val="nil"/>
              <w:bottom w:val="nil"/>
              <w:right w:val="nil"/>
            </w:tcBorders>
            <w:shd w:val="clear" w:color="auto" w:fill="auto"/>
            <w:noWrap/>
            <w:vAlign w:val="center"/>
            <w:hideMark/>
          </w:tcPr>
          <w:p w14:paraId="5C98A85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-2,04</w:t>
            </w:r>
          </w:p>
        </w:tc>
        <w:tc>
          <w:tcPr>
            <w:tcW w:w="920" w:type="dxa"/>
            <w:tcBorders>
              <w:top w:val="nil"/>
              <w:left w:val="nil"/>
              <w:bottom w:val="nil"/>
              <w:right w:val="nil"/>
            </w:tcBorders>
            <w:shd w:val="clear" w:color="auto" w:fill="auto"/>
            <w:noWrap/>
            <w:vAlign w:val="center"/>
            <w:hideMark/>
          </w:tcPr>
          <w:p w14:paraId="677F35D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0,6965</w:t>
            </w:r>
          </w:p>
        </w:tc>
        <w:tc>
          <w:tcPr>
            <w:tcW w:w="963" w:type="dxa"/>
            <w:tcBorders>
              <w:top w:val="nil"/>
              <w:left w:val="nil"/>
              <w:bottom w:val="nil"/>
              <w:right w:val="single" w:sz="8" w:space="0" w:color="auto"/>
            </w:tcBorders>
            <w:shd w:val="clear" w:color="auto" w:fill="auto"/>
            <w:noWrap/>
            <w:vAlign w:val="center"/>
            <w:hideMark/>
          </w:tcPr>
          <w:p w14:paraId="1641A5A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0,7739</w:t>
            </w:r>
          </w:p>
        </w:tc>
        <w:tc>
          <w:tcPr>
            <w:tcW w:w="942" w:type="dxa"/>
            <w:tcBorders>
              <w:top w:val="nil"/>
              <w:left w:val="nil"/>
              <w:bottom w:val="nil"/>
              <w:right w:val="nil"/>
            </w:tcBorders>
            <w:shd w:val="clear" w:color="auto" w:fill="auto"/>
            <w:noWrap/>
            <w:vAlign w:val="center"/>
            <w:hideMark/>
          </w:tcPr>
          <w:p w14:paraId="6F7D50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-2,79</w:t>
            </w:r>
          </w:p>
        </w:tc>
        <w:tc>
          <w:tcPr>
            <w:tcW w:w="930" w:type="dxa"/>
            <w:tcBorders>
              <w:top w:val="nil"/>
              <w:left w:val="nil"/>
              <w:bottom w:val="nil"/>
              <w:right w:val="nil"/>
            </w:tcBorders>
            <w:shd w:val="clear" w:color="auto" w:fill="auto"/>
            <w:noWrap/>
            <w:vAlign w:val="center"/>
            <w:hideMark/>
          </w:tcPr>
          <w:p w14:paraId="3591FE2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0,6759</w:t>
            </w:r>
          </w:p>
        </w:tc>
        <w:tc>
          <w:tcPr>
            <w:tcW w:w="954" w:type="dxa"/>
            <w:tcBorders>
              <w:top w:val="nil"/>
              <w:left w:val="nil"/>
              <w:bottom w:val="nil"/>
              <w:right w:val="single" w:sz="8" w:space="0" w:color="auto"/>
            </w:tcBorders>
            <w:shd w:val="clear" w:color="auto" w:fill="auto"/>
            <w:noWrap/>
            <w:vAlign w:val="center"/>
            <w:hideMark/>
          </w:tcPr>
          <w:p w14:paraId="3CD0CA4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0,7739</w:t>
            </w:r>
          </w:p>
        </w:tc>
        <w:tc>
          <w:tcPr>
            <w:tcW w:w="889" w:type="dxa"/>
            <w:tcBorders>
              <w:top w:val="nil"/>
              <w:left w:val="nil"/>
              <w:bottom w:val="nil"/>
              <w:right w:val="nil"/>
            </w:tcBorders>
            <w:shd w:val="clear" w:color="auto" w:fill="auto"/>
            <w:noWrap/>
            <w:vAlign w:val="center"/>
            <w:hideMark/>
          </w:tcPr>
          <w:p w14:paraId="30EC0B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-1,37</w:t>
            </w:r>
          </w:p>
        </w:tc>
        <w:tc>
          <w:tcPr>
            <w:tcW w:w="850" w:type="dxa"/>
            <w:tcBorders>
              <w:top w:val="nil"/>
              <w:left w:val="nil"/>
              <w:bottom w:val="nil"/>
              <w:right w:val="nil"/>
            </w:tcBorders>
            <w:shd w:val="clear" w:color="auto" w:fill="auto"/>
            <w:noWrap/>
            <w:vAlign w:val="center"/>
            <w:hideMark/>
          </w:tcPr>
          <w:p w14:paraId="6A8269A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0,4406</w:t>
            </w:r>
          </w:p>
        </w:tc>
        <w:tc>
          <w:tcPr>
            <w:tcW w:w="1087" w:type="dxa"/>
            <w:tcBorders>
              <w:top w:val="nil"/>
              <w:left w:val="nil"/>
              <w:bottom w:val="nil"/>
              <w:right w:val="single" w:sz="8" w:space="0" w:color="auto"/>
            </w:tcBorders>
            <w:shd w:val="clear" w:color="auto" w:fill="auto"/>
            <w:noWrap/>
            <w:vAlign w:val="center"/>
            <w:hideMark/>
          </w:tcPr>
          <w:p w14:paraId="281BBC9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0,6295</w:t>
            </w:r>
          </w:p>
        </w:tc>
      </w:tr>
      <w:tr w:rsidR="00A85C5C" w:rsidRPr="00063D49" w14:paraId="49F99F71"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8436255"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-29b-3p</w:t>
            </w:r>
          </w:p>
        </w:tc>
        <w:tc>
          <w:tcPr>
            <w:tcW w:w="850" w:type="dxa"/>
            <w:tcBorders>
              <w:top w:val="nil"/>
              <w:left w:val="single" w:sz="8" w:space="0" w:color="auto"/>
              <w:bottom w:val="nil"/>
              <w:right w:val="single" w:sz="8" w:space="0" w:color="auto"/>
            </w:tcBorders>
            <w:shd w:val="clear" w:color="auto" w:fill="auto"/>
            <w:noWrap/>
            <w:vAlign w:val="center"/>
            <w:hideMark/>
          </w:tcPr>
          <w:p w14:paraId="1C2011DA"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155989CD"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2,46</w:t>
            </w:r>
          </w:p>
        </w:tc>
        <w:tc>
          <w:tcPr>
            <w:tcW w:w="902" w:type="dxa"/>
            <w:tcBorders>
              <w:top w:val="nil"/>
              <w:left w:val="nil"/>
              <w:bottom w:val="nil"/>
              <w:right w:val="nil"/>
            </w:tcBorders>
            <w:shd w:val="clear" w:color="auto" w:fill="auto"/>
            <w:noWrap/>
            <w:vAlign w:val="center"/>
            <w:hideMark/>
          </w:tcPr>
          <w:p w14:paraId="27083A6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0,0425</w:t>
            </w:r>
          </w:p>
        </w:tc>
        <w:tc>
          <w:tcPr>
            <w:tcW w:w="982" w:type="dxa"/>
            <w:tcBorders>
              <w:top w:val="nil"/>
              <w:left w:val="nil"/>
              <w:bottom w:val="nil"/>
              <w:right w:val="single" w:sz="8" w:space="0" w:color="auto"/>
            </w:tcBorders>
            <w:shd w:val="clear" w:color="auto" w:fill="auto"/>
            <w:vAlign w:val="center"/>
            <w:hideMark/>
          </w:tcPr>
          <w:p w14:paraId="01B4DBA9"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0,08491</w:t>
            </w:r>
          </w:p>
        </w:tc>
        <w:tc>
          <w:tcPr>
            <w:tcW w:w="942" w:type="dxa"/>
            <w:tcBorders>
              <w:top w:val="nil"/>
              <w:left w:val="nil"/>
              <w:bottom w:val="nil"/>
              <w:right w:val="nil"/>
            </w:tcBorders>
            <w:shd w:val="clear" w:color="auto" w:fill="auto"/>
            <w:noWrap/>
            <w:vAlign w:val="center"/>
            <w:hideMark/>
          </w:tcPr>
          <w:p w14:paraId="125B80E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7,16</w:t>
            </w:r>
          </w:p>
        </w:tc>
        <w:tc>
          <w:tcPr>
            <w:tcW w:w="911" w:type="dxa"/>
            <w:tcBorders>
              <w:top w:val="nil"/>
              <w:left w:val="nil"/>
              <w:bottom w:val="nil"/>
              <w:right w:val="nil"/>
            </w:tcBorders>
            <w:shd w:val="clear" w:color="auto" w:fill="auto"/>
            <w:noWrap/>
            <w:vAlign w:val="center"/>
            <w:hideMark/>
          </w:tcPr>
          <w:p w14:paraId="5B6C81E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973" w:type="dxa"/>
            <w:tcBorders>
              <w:top w:val="nil"/>
              <w:left w:val="nil"/>
              <w:bottom w:val="nil"/>
              <w:right w:val="single" w:sz="8" w:space="0" w:color="auto"/>
            </w:tcBorders>
            <w:shd w:val="clear" w:color="auto" w:fill="auto"/>
            <w:vAlign w:val="center"/>
            <w:hideMark/>
          </w:tcPr>
          <w:p w14:paraId="6CC0219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0,00021</w:t>
            </w:r>
          </w:p>
        </w:tc>
        <w:tc>
          <w:tcPr>
            <w:tcW w:w="942" w:type="dxa"/>
            <w:tcBorders>
              <w:top w:val="nil"/>
              <w:left w:val="nil"/>
              <w:bottom w:val="nil"/>
              <w:right w:val="nil"/>
            </w:tcBorders>
            <w:shd w:val="clear" w:color="auto" w:fill="auto"/>
            <w:noWrap/>
            <w:vAlign w:val="center"/>
            <w:hideMark/>
          </w:tcPr>
          <w:p w14:paraId="21D5207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1,66</w:t>
            </w:r>
          </w:p>
        </w:tc>
        <w:tc>
          <w:tcPr>
            <w:tcW w:w="920" w:type="dxa"/>
            <w:tcBorders>
              <w:top w:val="nil"/>
              <w:left w:val="nil"/>
              <w:bottom w:val="nil"/>
              <w:right w:val="nil"/>
            </w:tcBorders>
            <w:shd w:val="clear" w:color="auto" w:fill="auto"/>
            <w:noWrap/>
            <w:vAlign w:val="center"/>
            <w:hideMark/>
          </w:tcPr>
          <w:p w14:paraId="084BCFF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0,4794</w:t>
            </w:r>
          </w:p>
        </w:tc>
        <w:tc>
          <w:tcPr>
            <w:tcW w:w="963" w:type="dxa"/>
            <w:tcBorders>
              <w:top w:val="nil"/>
              <w:left w:val="nil"/>
              <w:bottom w:val="nil"/>
              <w:right w:val="single" w:sz="8" w:space="0" w:color="auto"/>
            </w:tcBorders>
            <w:shd w:val="clear" w:color="auto" w:fill="auto"/>
            <w:noWrap/>
            <w:vAlign w:val="center"/>
            <w:hideMark/>
          </w:tcPr>
          <w:p w14:paraId="5F7558C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0,5326</w:t>
            </w:r>
          </w:p>
        </w:tc>
        <w:tc>
          <w:tcPr>
            <w:tcW w:w="942" w:type="dxa"/>
            <w:tcBorders>
              <w:top w:val="nil"/>
              <w:left w:val="nil"/>
              <w:bottom w:val="nil"/>
              <w:right w:val="nil"/>
            </w:tcBorders>
            <w:shd w:val="clear" w:color="auto" w:fill="auto"/>
            <w:noWrap/>
            <w:vAlign w:val="center"/>
            <w:hideMark/>
          </w:tcPr>
          <w:p w14:paraId="33DB5FF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4,82</w:t>
            </w:r>
          </w:p>
        </w:tc>
        <w:tc>
          <w:tcPr>
            <w:tcW w:w="930" w:type="dxa"/>
            <w:tcBorders>
              <w:top w:val="nil"/>
              <w:left w:val="nil"/>
              <w:bottom w:val="nil"/>
              <w:right w:val="nil"/>
            </w:tcBorders>
            <w:shd w:val="clear" w:color="auto" w:fill="auto"/>
            <w:noWrap/>
            <w:vAlign w:val="center"/>
            <w:hideMark/>
          </w:tcPr>
          <w:p w14:paraId="01FCB3B7"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0,0098</w:t>
            </w:r>
          </w:p>
        </w:tc>
        <w:tc>
          <w:tcPr>
            <w:tcW w:w="954" w:type="dxa"/>
            <w:tcBorders>
              <w:top w:val="nil"/>
              <w:left w:val="nil"/>
              <w:bottom w:val="nil"/>
              <w:right w:val="single" w:sz="8" w:space="0" w:color="auto"/>
            </w:tcBorders>
            <w:shd w:val="clear" w:color="auto" w:fill="auto"/>
            <w:vAlign w:val="center"/>
            <w:hideMark/>
          </w:tcPr>
          <w:p w14:paraId="56871D1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0,03264</w:t>
            </w:r>
          </w:p>
        </w:tc>
        <w:tc>
          <w:tcPr>
            <w:tcW w:w="889" w:type="dxa"/>
            <w:tcBorders>
              <w:top w:val="nil"/>
              <w:left w:val="nil"/>
              <w:bottom w:val="nil"/>
              <w:right w:val="nil"/>
            </w:tcBorders>
            <w:shd w:val="clear" w:color="auto" w:fill="auto"/>
            <w:noWrap/>
            <w:vAlign w:val="center"/>
            <w:hideMark/>
          </w:tcPr>
          <w:p w14:paraId="1872E7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2,91</w:t>
            </w:r>
          </w:p>
        </w:tc>
        <w:tc>
          <w:tcPr>
            <w:tcW w:w="850" w:type="dxa"/>
            <w:tcBorders>
              <w:top w:val="nil"/>
              <w:left w:val="nil"/>
              <w:bottom w:val="nil"/>
              <w:right w:val="nil"/>
            </w:tcBorders>
            <w:shd w:val="clear" w:color="auto" w:fill="auto"/>
            <w:noWrap/>
            <w:vAlign w:val="center"/>
            <w:hideMark/>
          </w:tcPr>
          <w:p w14:paraId="0B3181A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0,1606</w:t>
            </w:r>
          </w:p>
        </w:tc>
        <w:tc>
          <w:tcPr>
            <w:tcW w:w="1087" w:type="dxa"/>
            <w:tcBorders>
              <w:top w:val="nil"/>
              <w:left w:val="nil"/>
              <w:bottom w:val="nil"/>
              <w:right w:val="single" w:sz="8" w:space="0" w:color="auto"/>
            </w:tcBorders>
            <w:shd w:val="clear" w:color="auto" w:fill="auto"/>
            <w:noWrap/>
            <w:vAlign w:val="center"/>
            <w:hideMark/>
          </w:tcPr>
          <w:p w14:paraId="054883E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0,2008</w:t>
            </w:r>
          </w:p>
        </w:tc>
      </w:tr>
      <w:tr w:rsidR="00A85C5C" w:rsidRPr="00063D49" w14:paraId="6EA9BEC6"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866A06D"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-29c-3p</w:t>
            </w:r>
          </w:p>
        </w:tc>
        <w:tc>
          <w:tcPr>
            <w:tcW w:w="850" w:type="dxa"/>
            <w:tcBorders>
              <w:top w:val="nil"/>
              <w:left w:val="single" w:sz="8" w:space="0" w:color="auto"/>
              <w:bottom w:val="nil"/>
              <w:right w:val="single" w:sz="8" w:space="0" w:color="auto"/>
            </w:tcBorders>
            <w:shd w:val="clear" w:color="auto" w:fill="auto"/>
            <w:noWrap/>
            <w:vAlign w:val="center"/>
            <w:hideMark/>
          </w:tcPr>
          <w:p w14:paraId="64251810"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7E190CE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1,33</w:t>
            </w:r>
          </w:p>
        </w:tc>
        <w:tc>
          <w:tcPr>
            <w:tcW w:w="902" w:type="dxa"/>
            <w:tcBorders>
              <w:top w:val="nil"/>
              <w:left w:val="nil"/>
              <w:bottom w:val="nil"/>
              <w:right w:val="nil"/>
            </w:tcBorders>
            <w:shd w:val="clear" w:color="auto" w:fill="auto"/>
            <w:noWrap/>
            <w:vAlign w:val="center"/>
            <w:hideMark/>
          </w:tcPr>
          <w:p w14:paraId="2211EE9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0,1055</w:t>
            </w:r>
          </w:p>
        </w:tc>
        <w:tc>
          <w:tcPr>
            <w:tcW w:w="982" w:type="dxa"/>
            <w:tcBorders>
              <w:top w:val="nil"/>
              <w:left w:val="nil"/>
              <w:bottom w:val="nil"/>
              <w:right w:val="single" w:sz="8" w:space="0" w:color="auto"/>
            </w:tcBorders>
            <w:shd w:val="clear" w:color="auto" w:fill="auto"/>
            <w:noWrap/>
            <w:vAlign w:val="center"/>
            <w:hideMark/>
          </w:tcPr>
          <w:p w14:paraId="24FBC31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0,1758</w:t>
            </w:r>
          </w:p>
        </w:tc>
        <w:tc>
          <w:tcPr>
            <w:tcW w:w="942" w:type="dxa"/>
            <w:tcBorders>
              <w:top w:val="nil"/>
              <w:left w:val="nil"/>
              <w:bottom w:val="nil"/>
              <w:right w:val="nil"/>
            </w:tcBorders>
            <w:shd w:val="clear" w:color="auto" w:fill="auto"/>
            <w:noWrap/>
            <w:vAlign w:val="center"/>
            <w:hideMark/>
          </w:tcPr>
          <w:p w14:paraId="6978433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2,62</w:t>
            </w:r>
          </w:p>
        </w:tc>
        <w:tc>
          <w:tcPr>
            <w:tcW w:w="911" w:type="dxa"/>
            <w:tcBorders>
              <w:top w:val="nil"/>
              <w:left w:val="nil"/>
              <w:bottom w:val="nil"/>
              <w:right w:val="nil"/>
            </w:tcBorders>
            <w:shd w:val="clear" w:color="auto" w:fill="auto"/>
            <w:noWrap/>
            <w:vAlign w:val="center"/>
            <w:hideMark/>
          </w:tcPr>
          <w:p w14:paraId="45B66F9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0,0052</w:t>
            </w:r>
          </w:p>
        </w:tc>
        <w:tc>
          <w:tcPr>
            <w:tcW w:w="973" w:type="dxa"/>
            <w:tcBorders>
              <w:top w:val="nil"/>
              <w:left w:val="nil"/>
              <w:bottom w:val="nil"/>
              <w:right w:val="single" w:sz="8" w:space="0" w:color="auto"/>
            </w:tcBorders>
            <w:shd w:val="clear" w:color="auto" w:fill="auto"/>
            <w:vAlign w:val="center"/>
            <w:hideMark/>
          </w:tcPr>
          <w:p w14:paraId="02E4B873"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0,01745</w:t>
            </w:r>
          </w:p>
        </w:tc>
        <w:tc>
          <w:tcPr>
            <w:tcW w:w="942" w:type="dxa"/>
            <w:tcBorders>
              <w:top w:val="nil"/>
              <w:left w:val="nil"/>
              <w:bottom w:val="nil"/>
              <w:right w:val="nil"/>
            </w:tcBorders>
            <w:shd w:val="clear" w:color="auto" w:fill="auto"/>
            <w:noWrap/>
            <w:vAlign w:val="center"/>
            <w:hideMark/>
          </w:tcPr>
          <w:p w14:paraId="1B84C2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2,02</w:t>
            </w:r>
          </w:p>
        </w:tc>
        <w:tc>
          <w:tcPr>
            <w:tcW w:w="920" w:type="dxa"/>
            <w:tcBorders>
              <w:top w:val="nil"/>
              <w:left w:val="nil"/>
              <w:bottom w:val="nil"/>
              <w:right w:val="nil"/>
            </w:tcBorders>
            <w:shd w:val="clear" w:color="auto" w:fill="auto"/>
            <w:noWrap/>
            <w:vAlign w:val="center"/>
            <w:hideMark/>
          </w:tcPr>
          <w:p w14:paraId="4F19631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0,2151</w:t>
            </w:r>
          </w:p>
        </w:tc>
        <w:tc>
          <w:tcPr>
            <w:tcW w:w="963" w:type="dxa"/>
            <w:tcBorders>
              <w:top w:val="nil"/>
              <w:left w:val="nil"/>
              <w:bottom w:val="nil"/>
              <w:right w:val="single" w:sz="8" w:space="0" w:color="auto"/>
            </w:tcBorders>
            <w:shd w:val="clear" w:color="auto" w:fill="auto"/>
            <w:noWrap/>
            <w:vAlign w:val="center"/>
            <w:hideMark/>
          </w:tcPr>
          <w:p w14:paraId="1BFAF25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0,2689</w:t>
            </w:r>
          </w:p>
        </w:tc>
        <w:tc>
          <w:tcPr>
            <w:tcW w:w="942" w:type="dxa"/>
            <w:tcBorders>
              <w:top w:val="nil"/>
              <w:left w:val="nil"/>
              <w:bottom w:val="nil"/>
              <w:right w:val="nil"/>
            </w:tcBorders>
            <w:shd w:val="clear" w:color="auto" w:fill="auto"/>
            <w:noWrap/>
            <w:vAlign w:val="center"/>
            <w:hideMark/>
          </w:tcPr>
          <w:p w14:paraId="0530126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3,97</w:t>
            </w:r>
          </w:p>
        </w:tc>
        <w:tc>
          <w:tcPr>
            <w:tcW w:w="930" w:type="dxa"/>
            <w:tcBorders>
              <w:top w:val="nil"/>
              <w:left w:val="nil"/>
              <w:bottom w:val="nil"/>
              <w:right w:val="nil"/>
            </w:tcBorders>
            <w:shd w:val="clear" w:color="auto" w:fill="auto"/>
            <w:noWrap/>
            <w:vAlign w:val="center"/>
            <w:hideMark/>
          </w:tcPr>
          <w:p w14:paraId="203DE91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0,0177</w:t>
            </w:r>
          </w:p>
        </w:tc>
        <w:tc>
          <w:tcPr>
            <w:tcW w:w="954" w:type="dxa"/>
            <w:tcBorders>
              <w:top w:val="nil"/>
              <w:left w:val="nil"/>
              <w:bottom w:val="nil"/>
              <w:right w:val="single" w:sz="8" w:space="0" w:color="auto"/>
            </w:tcBorders>
            <w:shd w:val="clear" w:color="auto" w:fill="auto"/>
            <w:vAlign w:val="center"/>
            <w:hideMark/>
          </w:tcPr>
          <w:p w14:paraId="022490C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0,04422</w:t>
            </w:r>
          </w:p>
        </w:tc>
        <w:tc>
          <w:tcPr>
            <w:tcW w:w="889" w:type="dxa"/>
            <w:tcBorders>
              <w:top w:val="nil"/>
              <w:left w:val="nil"/>
              <w:bottom w:val="nil"/>
              <w:right w:val="nil"/>
            </w:tcBorders>
            <w:shd w:val="clear" w:color="auto" w:fill="auto"/>
            <w:noWrap/>
            <w:vAlign w:val="center"/>
            <w:hideMark/>
          </w:tcPr>
          <w:p w14:paraId="4FD3895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1,97</w:t>
            </w:r>
          </w:p>
        </w:tc>
        <w:tc>
          <w:tcPr>
            <w:tcW w:w="850" w:type="dxa"/>
            <w:tcBorders>
              <w:top w:val="nil"/>
              <w:left w:val="nil"/>
              <w:bottom w:val="nil"/>
              <w:right w:val="nil"/>
            </w:tcBorders>
            <w:shd w:val="clear" w:color="auto" w:fill="auto"/>
            <w:noWrap/>
            <w:vAlign w:val="center"/>
            <w:hideMark/>
          </w:tcPr>
          <w:p w14:paraId="0149E24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0,5430</w:t>
            </w:r>
          </w:p>
        </w:tc>
        <w:tc>
          <w:tcPr>
            <w:tcW w:w="1087" w:type="dxa"/>
            <w:tcBorders>
              <w:top w:val="nil"/>
              <w:left w:val="nil"/>
              <w:bottom w:val="nil"/>
              <w:right w:val="single" w:sz="8" w:space="0" w:color="auto"/>
            </w:tcBorders>
            <w:shd w:val="clear" w:color="auto" w:fill="auto"/>
            <w:noWrap/>
            <w:vAlign w:val="center"/>
            <w:hideMark/>
          </w:tcPr>
          <w:p w14:paraId="0A79687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0,6034</w:t>
            </w:r>
          </w:p>
        </w:tc>
      </w:tr>
      <w:tr w:rsidR="00A85C5C" w:rsidRPr="00063D49" w14:paraId="6EB4BC7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0108AEF4"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-92a-3p</w:t>
            </w:r>
          </w:p>
        </w:tc>
        <w:tc>
          <w:tcPr>
            <w:tcW w:w="850" w:type="dxa"/>
            <w:tcBorders>
              <w:top w:val="nil"/>
              <w:left w:val="single" w:sz="8" w:space="0" w:color="auto"/>
              <w:bottom w:val="nil"/>
              <w:right w:val="single" w:sz="8" w:space="0" w:color="auto"/>
            </w:tcBorders>
            <w:shd w:val="clear" w:color="auto" w:fill="auto"/>
            <w:noWrap/>
            <w:vAlign w:val="center"/>
            <w:hideMark/>
          </w:tcPr>
          <w:p w14:paraId="452C69A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0,0241</w:t>
            </w:r>
          </w:p>
        </w:tc>
        <w:tc>
          <w:tcPr>
            <w:tcW w:w="941" w:type="dxa"/>
            <w:tcBorders>
              <w:top w:val="nil"/>
              <w:left w:val="nil"/>
              <w:bottom w:val="nil"/>
              <w:right w:val="nil"/>
            </w:tcBorders>
            <w:shd w:val="clear" w:color="auto" w:fill="auto"/>
            <w:noWrap/>
            <w:vAlign w:val="center"/>
            <w:hideMark/>
          </w:tcPr>
          <w:p w14:paraId="53DD3F0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1,16</w:t>
            </w:r>
          </w:p>
        </w:tc>
        <w:tc>
          <w:tcPr>
            <w:tcW w:w="902" w:type="dxa"/>
            <w:tcBorders>
              <w:top w:val="nil"/>
              <w:left w:val="nil"/>
              <w:bottom w:val="nil"/>
              <w:right w:val="nil"/>
            </w:tcBorders>
            <w:shd w:val="clear" w:color="auto" w:fill="auto"/>
            <w:noWrap/>
            <w:vAlign w:val="center"/>
            <w:hideMark/>
          </w:tcPr>
          <w:p w14:paraId="69C79FF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0,5333</w:t>
            </w:r>
          </w:p>
        </w:tc>
        <w:tc>
          <w:tcPr>
            <w:tcW w:w="982" w:type="dxa"/>
            <w:tcBorders>
              <w:top w:val="nil"/>
              <w:left w:val="nil"/>
              <w:bottom w:val="nil"/>
              <w:right w:val="single" w:sz="8" w:space="0" w:color="auto"/>
            </w:tcBorders>
            <w:shd w:val="clear" w:color="auto" w:fill="auto"/>
            <w:noWrap/>
            <w:vAlign w:val="center"/>
            <w:hideMark/>
          </w:tcPr>
          <w:p w14:paraId="2A4FEDC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0,5926</w:t>
            </w:r>
          </w:p>
        </w:tc>
        <w:tc>
          <w:tcPr>
            <w:tcW w:w="942" w:type="dxa"/>
            <w:tcBorders>
              <w:top w:val="nil"/>
              <w:left w:val="nil"/>
              <w:bottom w:val="nil"/>
              <w:right w:val="nil"/>
            </w:tcBorders>
            <w:shd w:val="clear" w:color="auto" w:fill="auto"/>
            <w:noWrap/>
            <w:vAlign w:val="center"/>
            <w:hideMark/>
          </w:tcPr>
          <w:p w14:paraId="5762474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1,39</w:t>
            </w:r>
          </w:p>
        </w:tc>
        <w:tc>
          <w:tcPr>
            <w:tcW w:w="911" w:type="dxa"/>
            <w:tcBorders>
              <w:top w:val="nil"/>
              <w:left w:val="nil"/>
              <w:bottom w:val="nil"/>
              <w:right w:val="nil"/>
            </w:tcBorders>
            <w:shd w:val="clear" w:color="auto" w:fill="auto"/>
            <w:noWrap/>
            <w:vAlign w:val="center"/>
            <w:hideMark/>
          </w:tcPr>
          <w:p w14:paraId="70557A6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0,0880</w:t>
            </w:r>
          </w:p>
        </w:tc>
        <w:tc>
          <w:tcPr>
            <w:tcW w:w="973" w:type="dxa"/>
            <w:tcBorders>
              <w:top w:val="nil"/>
              <w:left w:val="nil"/>
              <w:bottom w:val="nil"/>
              <w:right w:val="single" w:sz="8" w:space="0" w:color="auto"/>
            </w:tcBorders>
            <w:shd w:val="clear" w:color="auto" w:fill="auto"/>
            <w:noWrap/>
            <w:vAlign w:val="center"/>
            <w:hideMark/>
          </w:tcPr>
          <w:p w14:paraId="1A44EAA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0,2201</w:t>
            </w:r>
          </w:p>
        </w:tc>
        <w:tc>
          <w:tcPr>
            <w:tcW w:w="942" w:type="dxa"/>
            <w:tcBorders>
              <w:top w:val="nil"/>
              <w:left w:val="nil"/>
              <w:bottom w:val="nil"/>
              <w:right w:val="nil"/>
            </w:tcBorders>
            <w:shd w:val="clear" w:color="auto" w:fill="auto"/>
            <w:noWrap/>
            <w:vAlign w:val="center"/>
            <w:hideMark/>
          </w:tcPr>
          <w:p w14:paraId="60EAD59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-1,01</w:t>
            </w:r>
          </w:p>
        </w:tc>
        <w:tc>
          <w:tcPr>
            <w:tcW w:w="920" w:type="dxa"/>
            <w:tcBorders>
              <w:top w:val="nil"/>
              <w:left w:val="nil"/>
              <w:bottom w:val="nil"/>
              <w:right w:val="nil"/>
            </w:tcBorders>
            <w:shd w:val="clear" w:color="auto" w:fill="auto"/>
            <w:noWrap/>
            <w:vAlign w:val="center"/>
            <w:hideMark/>
          </w:tcPr>
          <w:p w14:paraId="2C11FD2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0,9633</w:t>
            </w:r>
          </w:p>
        </w:tc>
        <w:tc>
          <w:tcPr>
            <w:tcW w:w="963" w:type="dxa"/>
            <w:tcBorders>
              <w:top w:val="nil"/>
              <w:left w:val="nil"/>
              <w:bottom w:val="nil"/>
              <w:right w:val="single" w:sz="8" w:space="0" w:color="auto"/>
            </w:tcBorders>
            <w:shd w:val="clear" w:color="auto" w:fill="auto"/>
            <w:noWrap/>
            <w:vAlign w:val="center"/>
            <w:hideMark/>
          </w:tcPr>
          <w:p w14:paraId="492939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0,9634</w:t>
            </w:r>
          </w:p>
        </w:tc>
        <w:tc>
          <w:tcPr>
            <w:tcW w:w="942" w:type="dxa"/>
            <w:tcBorders>
              <w:top w:val="nil"/>
              <w:left w:val="nil"/>
              <w:bottom w:val="nil"/>
              <w:right w:val="nil"/>
            </w:tcBorders>
            <w:shd w:val="clear" w:color="auto" w:fill="auto"/>
            <w:noWrap/>
            <w:vAlign w:val="center"/>
            <w:hideMark/>
          </w:tcPr>
          <w:p w14:paraId="4D99554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1,19</w:t>
            </w:r>
          </w:p>
        </w:tc>
        <w:tc>
          <w:tcPr>
            <w:tcW w:w="930" w:type="dxa"/>
            <w:tcBorders>
              <w:top w:val="nil"/>
              <w:left w:val="nil"/>
              <w:bottom w:val="nil"/>
              <w:right w:val="nil"/>
            </w:tcBorders>
            <w:shd w:val="clear" w:color="auto" w:fill="auto"/>
            <w:noWrap/>
            <w:vAlign w:val="center"/>
            <w:hideMark/>
          </w:tcPr>
          <w:p w14:paraId="0E68D55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0,3504</w:t>
            </w:r>
          </w:p>
        </w:tc>
        <w:tc>
          <w:tcPr>
            <w:tcW w:w="954" w:type="dxa"/>
            <w:tcBorders>
              <w:top w:val="nil"/>
              <w:left w:val="nil"/>
              <w:bottom w:val="nil"/>
              <w:right w:val="single" w:sz="8" w:space="0" w:color="auto"/>
            </w:tcBorders>
            <w:shd w:val="clear" w:color="auto" w:fill="auto"/>
            <w:noWrap/>
            <w:vAlign w:val="center"/>
            <w:hideMark/>
          </w:tcPr>
          <w:p w14:paraId="66CE2B7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0,5596</w:t>
            </w:r>
          </w:p>
        </w:tc>
        <w:tc>
          <w:tcPr>
            <w:tcW w:w="889" w:type="dxa"/>
            <w:tcBorders>
              <w:top w:val="nil"/>
              <w:left w:val="nil"/>
              <w:bottom w:val="nil"/>
              <w:right w:val="nil"/>
            </w:tcBorders>
            <w:shd w:val="clear" w:color="auto" w:fill="auto"/>
            <w:noWrap/>
            <w:vAlign w:val="center"/>
            <w:hideMark/>
          </w:tcPr>
          <w:p w14:paraId="0E65AC6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1,20</w:t>
            </w:r>
          </w:p>
        </w:tc>
        <w:tc>
          <w:tcPr>
            <w:tcW w:w="850" w:type="dxa"/>
            <w:tcBorders>
              <w:top w:val="nil"/>
              <w:left w:val="nil"/>
              <w:bottom w:val="nil"/>
              <w:right w:val="nil"/>
            </w:tcBorders>
            <w:shd w:val="clear" w:color="auto" w:fill="auto"/>
            <w:noWrap/>
            <w:vAlign w:val="center"/>
            <w:hideMark/>
          </w:tcPr>
          <w:p w14:paraId="6D92B14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0,4040</w:t>
            </w:r>
          </w:p>
        </w:tc>
        <w:tc>
          <w:tcPr>
            <w:tcW w:w="1087" w:type="dxa"/>
            <w:tcBorders>
              <w:top w:val="nil"/>
              <w:left w:val="nil"/>
              <w:bottom w:val="nil"/>
              <w:right w:val="single" w:sz="8" w:space="0" w:color="auto"/>
            </w:tcBorders>
            <w:shd w:val="clear" w:color="auto" w:fill="auto"/>
            <w:noWrap/>
            <w:vAlign w:val="center"/>
            <w:hideMark/>
          </w:tcPr>
          <w:p w14:paraId="2FA882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0,5596</w:t>
            </w:r>
          </w:p>
        </w:tc>
      </w:tr>
      <w:tr w:rsidR="00A85C5C" w:rsidRPr="00063D49" w14:paraId="7F89B28C"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6AEAAF9"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-125b-5p</w:t>
            </w:r>
          </w:p>
        </w:tc>
        <w:tc>
          <w:tcPr>
            <w:tcW w:w="850" w:type="dxa"/>
            <w:tcBorders>
              <w:top w:val="nil"/>
              <w:left w:val="single" w:sz="8" w:space="0" w:color="auto"/>
              <w:bottom w:val="nil"/>
              <w:right w:val="single" w:sz="8" w:space="0" w:color="auto"/>
            </w:tcBorders>
            <w:shd w:val="clear" w:color="auto" w:fill="auto"/>
            <w:noWrap/>
            <w:vAlign w:val="center"/>
            <w:hideMark/>
          </w:tcPr>
          <w:p w14:paraId="15E1DD9D"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0,0106</w:t>
            </w:r>
          </w:p>
        </w:tc>
        <w:tc>
          <w:tcPr>
            <w:tcW w:w="941" w:type="dxa"/>
            <w:tcBorders>
              <w:top w:val="nil"/>
              <w:left w:val="nil"/>
              <w:bottom w:val="nil"/>
              <w:right w:val="nil"/>
            </w:tcBorders>
            <w:shd w:val="clear" w:color="auto" w:fill="auto"/>
            <w:noWrap/>
            <w:vAlign w:val="center"/>
            <w:hideMark/>
          </w:tcPr>
          <w:p w14:paraId="14FF8AA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1,74</w:t>
            </w:r>
          </w:p>
        </w:tc>
        <w:tc>
          <w:tcPr>
            <w:tcW w:w="902" w:type="dxa"/>
            <w:tcBorders>
              <w:top w:val="nil"/>
              <w:left w:val="nil"/>
              <w:bottom w:val="nil"/>
              <w:right w:val="nil"/>
            </w:tcBorders>
            <w:shd w:val="clear" w:color="auto" w:fill="auto"/>
            <w:noWrap/>
            <w:vAlign w:val="center"/>
            <w:hideMark/>
          </w:tcPr>
          <w:p w14:paraId="2A761DF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0,0337</w:t>
            </w:r>
          </w:p>
        </w:tc>
        <w:tc>
          <w:tcPr>
            <w:tcW w:w="982" w:type="dxa"/>
            <w:tcBorders>
              <w:top w:val="nil"/>
              <w:left w:val="nil"/>
              <w:bottom w:val="nil"/>
              <w:right w:val="single" w:sz="8" w:space="0" w:color="auto"/>
            </w:tcBorders>
            <w:shd w:val="clear" w:color="auto" w:fill="auto"/>
            <w:vAlign w:val="center"/>
            <w:hideMark/>
          </w:tcPr>
          <w:p w14:paraId="1068D15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0,06750</w:t>
            </w:r>
          </w:p>
        </w:tc>
        <w:tc>
          <w:tcPr>
            <w:tcW w:w="942" w:type="dxa"/>
            <w:tcBorders>
              <w:top w:val="nil"/>
              <w:left w:val="nil"/>
              <w:bottom w:val="nil"/>
              <w:right w:val="nil"/>
            </w:tcBorders>
            <w:shd w:val="clear" w:color="auto" w:fill="auto"/>
            <w:noWrap/>
            <w:vAlign w:val="center"/>
            <w:hideMark/>
          </w:tcPr>
          <w:p w14:paraId="2033E86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1,84</w:t>
            </w:r>
          </w:p>
        </w:tc>
        <w:tc>
          <w:tcPr>
            <w:tcW w:w="911" w:type="dxa"/>
            <w:tcBorders>
              <w:top w:val="nil"/>
              <w:left w:val="nil"/>
              <w:bottom w:val="nil"/>
              <w:right w:val="nil"/>
            </w:tcBorders>
            <w:shd w:val="clear" w:color="auto" w:fill="auto"/>
            <w:noWrap/>
            <w:vAlign w:val="center"/>
            <w:hideMark/>
          </w:tcPr>
          <w:p w14:paraId="02684DB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0,0327</w:t>
            </w:r>
          </w:p>
        </w:tc>
        <w:tc>
          <w:tcPr>
            <w:tcW w:w="973" w:type="dxa"/>
            <w:tcBorders>
              <w:top w:val="nil"/>
              <w:left w:val="nil"/>
              <w:bottom w:val="nil"/>
              <w:right w:val="single" w:sz="8" w:space="0" w:color="auto"/>
            </w:tcBorders>
            <w:shd w:val="clear" w:color="auto" w:fill="auto"/>
            <w:vAlign w:val="center"/>
            <w:hideMark/>
          </w:tcPr>
          <w:p w14:paraId="7679BD6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0,06750</w:t>
            </w:r>
          </w:p>
        </w:tc>
        <w:tc>
          <w:tcPr>
            <w:tcW w:w="942" w:type="dxa"/>
            <w:tcBorders>
              <w:top w:val="nil"/>
              <w:left w:val="nil"/>
              <w:bottom w:val="nil"/>
              <w:right w:val="nil"/>
            </w:tcBorders>
            <w:shd w:val="clear" w:color="auto" w:fill="auto"/>
            <w:noWrap/>
            <w:vAlign w:val="center"/>
            <w:hideMark/>
          </w:tcPr>
          <w:p w14:paraId="37639EB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-1,27</w:t>
            </w:r>
          </w:p>
        </w:tc>
        <w:tc>
          <w:tcPr>
            <w:tcW w:w="920" w:type="dxa"/>
            <w:tcBorders>
              <w:top w:val="nil"/>
              <w:left w:val="nil"/>
              <w:bottom w:val="nil"/>
              <w:right w:val="nil"/>
            </w:tcBorders>
            <w:shd w:val="clear" w:color="auto" w:fill="auto"/>
            <w:noWrap/>
            <w:vAlign w:val="center"/>
            <w:hideMark/>
          </w:tcPr>
          <w:p w14:paraId="03CCA6E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0,4116</w:t>
            </w:r>
          </w:p>
        </w:tc>
        <w:tc>
          <w:tcPr>
            <w:tcW w:w="963" w:type="dxa"/>
            <w:tcBorders>
              <w:top w:val="nil"/>
              <w:left w:val="nil"/>
              <w:bottom w:val="nil"/>
              <w:right w:val="single" w:sz="8" w:space="0" w:color="auto"/>
            </w:tcBorders>
            <w:shd w:val="clear" w:color="auto" w:fill="auto"/>
            <w:noWrap/>
            <w:vAlign w:val="center"/>
            <w:hideMark/>
          </w:tcPr>
          <w:p w14:paraId="5D2CA0C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0,5880</w:t>
            </w:r>
          </w:p>
        </w:tc>
        <w:tc>
          <w:tcPr>
            <w:tcW w:w="942" w:type="dxa"/>
            <w:tcBorders>
              <w:top w:val="nil"/>
              <w:left w:val="nil"/>
              <w:bottom w:val="nil"/>
              <w:right w:val="nil"/>
            </w:tcBorders>
            <w:shd w:val="clear" w:color="auto" w:fill="auto"/>
            <w:noWrap/>
            <w:vAlign w:val="center"/>
            <w:hideMark/>
          </w:tcPr>
          <w:p w14:paraId="14209B2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-1,21</w:t>
            </w:r>
          </w:p>
        </w:tc>
        <w:tc>
          <w:tcPr>
            <w:tcW w:w="930" w:type="dxa"/>
            <w:tcBorders>
              <w:top w:val="nil"/>
              <w:left w:val="nil"/>
              <w:bottom w:val="nil"/>
              <w:right w:val="nil"/>
            </w:tcBorders>
            <w:shd w:val="clear" w:color="auto" w:fill="auto"/>
            <w:noWrap/>
            <w:vAlign w:val="center"/>
            <w:hideMark/>
          </w:tcPr>
          <w:p w14:paraId="41EC1A9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0,6242</w:t>
            </w:r>
          </w:p>
        </w:tc>
        <w:tc>
          <w:tcPr>
            <w:tcW w:w="954" w:type="dxa"/>
            <w:tcBorders>
              <w:top w:val="nil"/>
              <w:left w:val="nil"/>
              <w:bottom w:val="nil"/>
              <w:right w:val="single" w:sz="8" w:space="0" w:color="auto"/>
            </w:tcBorders>
            <w:shd w:val="clear" w:color="auto" w:fill="auto"/>
            <w:noWrap/>
            <w:vAlign w:val="center"/>
            <w:hideMark/>
          </w:tcPr>
          <w:p w14:paraId="19C5691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0,6320</w:t>
            </w:r>
          </w:p>
        </w:tc>
        <w:tc>
          <w:tcPr>
            <w:tcW w:w="889" w:type="dxa"/>
            <w:tcBorders>
              <w:top w:val="nil"/>
              <w:left w:val="nil"/>
              <w:bottom w:val="nil"/>
              <w:right w:val="nil"/>
            </w:tcBorders>
            <w:shd w:val="clear" w:color="auto" w:fill="auto"/>
            <w:noWrap/>
            <w:vAlign w:val="center"/>
            <w:hideMark/>
          </w:tcPr>
          <w:p w14:paraId="455CE3A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1,06</w:t>
            </w:r>
          </w:p>
        </w:tc>
        <w:tc>
          <w:tcPr>
            <w:tcW w:w="850" w:type="dxa"/>
            <w:tcBorders>
              <w:top w:val="nil"/>
              <w:left w:val="nil"/>
              <w:bottom w:val="nil"/>
              <w:right w:val="nil"/>
            </w:tcBorders>
            <w:shd w:val="clear" w:color="auto" w:fill="auto"/>
            <w:noWrap/>
            <w:vAlign w:val="center"/>
            <w:hideMark/>
          </w:tcPr>
          <w:p w14:paraId="1796712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0,6320</w:t>
            </w:r>
          </w:p>
        </w:tc>
        <w:tc>
          <w:tcPr>
            <w:tcW w:w="1087" w:type="dxa"/>
            <w:tcBorders>
              <w:top w:val="nil"/>
              <w:left w:val="nil"/>
              <w:bottom w:val="nil"/>
              <w:right w:val="single" w:sz="8" w:space="0" w:color="auto"/>
            </w:tcBorders>
            <w:shd w:val="clear" w:color="auto" w:fill="auto"/>
            <w:noWrap/>
            <w:vAlign w:val="center"/>
            <w:hideMark/>
          </w:tcPr>
          <w:p w14:paraId="017EFBA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0,6320</w:t>
            </w:r>
          </w:p>
        </w:tc>
      </w:tr>
      <w:tr w:rsidR="00A85C5C" w:rsidRPr="00063D49" w14:paraId="3A0EB562"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093A67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-142-3p</w:t>
            </w:r>
          </w:p>
        </w:tc>
        <w:tc>
          <w:tcPr>
            <w:tcW w:w="850" w:type="dxa"/>
            <w:tcBorders>
              <w:top w:val="nil"/>
              <w:left w:val="single" w:sz="8" w:space="0" w:color="auto"/>
              <w:bottom w:val="nil"/>
              <w:right w:val="single" w:sz="8" w:space="0" w:color="auto"/>
            </w:tcBorders>
            <w:shd w:val="clear" w:color="auto" w:fill="auto"/>
            <w:noWrap/>
            <w:vAlign w:val="center"/>
            <w:hideMark/>
          </w:tcPr>
          <w:p w14:paraId="1B66D19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52827E7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6,84</w:t>
            </w:r>
          </w:p>
        </w:tc>
        <w:tc>
          <w:tcPr>
            <w:tcW w:w="902" w:type="dxa"/>
            <w:tcBorders>
              <w:top w:val="nil"/>
              <w:left w:val="nil"/>
              <w:bottom w:val="nil"/>
              <w:right w:val="nil"/>
            </w:tcBorders>
            <w:shd w:val="clear" w:color="auto" w:fill="auto"/>
            <w:noWrap/>
            <w:vAlign w:val="center"/>
            <w:hideMark/>
          </w:tcPr>
          <w:p w14:paraId="73399BE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0,1071</w:t>
            </w:r>
          </w:p>
        </w:tc>
        <w:tc>
          <w:tcPr>
            <w:tcW w:w="982" w:type="dxa"/>
            <w:tcBorders>
              <w:top w:val="nil"/>
              <w:left w:val="nil"/>
              <w:bottom w:val="nil"/>
              <w:right w:val="single" w:sz="8" w:space="0" w:color="auto"/>
            </w:tcBorders>
            <w:shd w:val="clear" w:color="auto" w:fill="auto"/>
            <w:noWrap/>
            <w:vAlign w:val="center"/>
            <w:hideMark/>
          </w:tcPr>
          <w:p w14:paraId="041FBC0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0,1640</w:t>
            </w:r>
          </w:p>
        </w:tc>
        <w:tc>
          <w:tcPr>
            <w:tcW w:w="942" w:type="dxa"/>
            <w:tcBorders>
              <w:top w:val="nil"/>
              <w:left w:val="nil"/>
              <w:bottom w:val="nil"/>
              <w:right w:val="nil"/>
            </w:tcBorders>
            <w:shd w:val="clear" w:color="auto" w:fill="auto"/>
            <w:noWrap/>
            <w:vAlign w:val="center"/>
            <w:hideMark/>
          </w:tcPr>
          <w:p w14:paraId="507C0ADD"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14,57</w:t>
            </w:r>
          </w:p>
        </w:tc>
        <w:tc>
          <w:tcPr>
            <w:tcW w:w="911" w:type="dxa"/>
            <w:tcBorders>
              <w:top w:val="nil"/>
              <w:left w:val="nil"/>
              <w:bottom w:val="nil"/>
              <w:right w:val="nil"/>
            </w:tcBorders>
            <w:shd w:val="clear" w:color="auto" w:fill="auto"/>
            <w:noWrap/>
            <w:vAlign w:val="center"/>
            <w:hideMark/>
          </w:tcPr>
          <w:p w14:paraId="41B9A956"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0,0003</w:t>
            </w:r>
          </w:p>
        </w:tc>
        <w:tc>
          <w:tcPr>
            <w:tcW w:w="973" w:type="dxa"/>
            <w:tcBorders>
              <w:top w:val="nil"/>
              <w:left w:val="nil"/>
              <w:bottom w:val="nil"/>
              <w:right w:val="single" w:sz="8" w:space="0" w:color="auto"/>
            </w:tcBorders>
            <w:shd w:val="clear" w:color="auto" w:fill="auto"/>
            <w:vAlign w:val="center"/>
            <w:hideMark/>
          </w:tcPr>
          <w:p w14:paraId="0AA2150C"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0,00164</w:t>
            </w:r>
          </w:p>
        </w:tc>
        <w:tc>
          <w:tcPr>
            <w:tcW w:w="942" w:type="dxa"/>
            <w:tcBorders>
              <w:top w:val="nil"/>
              <w:left w:val="nil"/>
              <w:bottom w:val="nil"/>
              <w:right w:val="nil"/>
            </w:tcBorders>
            <w:shd w:val="clear" w:color="auto" w:fill="auto"/>
            <w:noWrap/>
            <w:vAlign w:val="center"/>
            <w:hideMark/>
          </w:tcPr>
          <w:p w14:paraId="070E27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2,77</w:t>
            </w:r>
          </w:p>
        </w:tc>
        <w:tc>
          <w:tcPr>
            <w:tcW w:w="920" w:type="dxa"/>
            <w:tcBorders>
              <w:top w:val="nil"/>
              <w:left w:val="nil"/>
              <w:bottom w:val="nil"/>
              <w:right w:val="nil"/>
            </w:tcBorders>
            <w:shd w:val="clear" w:color="auto" w:fill="auto"/>
            <w:noWrap/>
            <w:vAlign w:val="center"/>
            <w:hideMark/>
          </w:tcPr>
          <w:p w14:paraId="4519D76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0,8130</w:t>
            </w:r>
          </w:p>
        </w:tc>
        <w:tc>
          <w:tcPr>
            <w:tcW w:w="963" w:type="dxa"/>
            <w:tcBorders>
              <w:top w:val="nil"/>
              <w:left w:val="nil"/>
              <w:bottom w:val="nil"/>
              <w:right w:val="single" w:sz="8" w:space="0" w:color="auto"/>
            </w:tcBorders>
            <w:shd w:val="clear" w:color="auto" w:fill="auto"/>
            <w:noWrap/>
            <w:vAlign w:val="center"/>
            <w:hideMark/>
          </w:tcPr>
          <w:p w14:paraId="0B68CAB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0,8130</w:t>
            </w:r>
          </w:p>
        </w:tc>
        <w:tc>
          <w:tcPr>
            <w:tcW w:w="942" w:type="dxa"/>
            <w:tcBorders>
              <w:top w:val="nil"/>
              <w:left w:val="nil"/>
              <w:bottom w:val="nil"/>
              <w:right w:val="nil"/>
            </w:tcBorders>
            <w:shd w:val="clear" w:color="auto" w:fill="auto"/>
            <w:noWrap/>
            <w:vAlign w:val="center"/>
            <w:hideMark/>
          </w:tcPr>
          <w:p w14:paraId="4E3632A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5,90</w:t>
            </w:r>
          </w:p>
        </w:tc>
        <w:tc>
          <w:tcPr>
            <w:tcW w:w="930" w:type="dxa"/>
            <w:tcBorders>
              <w:top w:val="nil"/>
              <w:left w:val="nil"/>
              <w:bottom w:val="nil"/>
              <w:right w:val="nil"/>
            </w:tcBorders>
            <w:shd w:val="clear" w:color="auto" w:fill="auto"/>
            <w:noWrap/>
            <w:vAlign w:val="center"/>
            <w:hideMark/>
          </w:tcPr>
          <w:p w14:paraId="104174BB"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0,0462</w:t>
            </w:r>
          </w:p>
        </w:tc>
        <w:tc>
          <w:tcPr>
            <w:tcW w:w="954" w:type="dxa"/>
            <w:tcBorders>
              <w:top w:val="nil"/>
              <w:left w:val="nil"/>
              <w:bottom w:val="nil"/>
              <w:right w:val="single" w:sz="8" w:space="0" w:color="auto"/>
            </w:tcBorders>
            <w:shd w:val="clear" w:color="auto" w:fill="auto"/>
            <w:vAlign w:val="center"/>
            <w:hideMark/>
          </w:tcPr>
          <w:p w14:paraId="3A27D16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0,09243</w:t>
            </w:r>
          </w:p>
        </w:tc>
        <w:tc>
          <w:tcPr>
            <w:tcW w:w="889" w:type="dxa"/>
            <w:tcBorders>
              <w:top w:val="nil"/>
              <w:left w:val="nil"/>
              <w:bottom w:val="nil"/>
              <w:right w:val="nil"/>
            </w:tcBorders>
            <w:shd w:val="clear" w:color="auto" w:fill="auto"/>
            <w:noWrap/>
            <w:vAlign w:val="center"/>
            <w:hideMark/>
          </w:tcPr>
          <w:p w14:paraId="2499EB8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2,13</w:t>
            </w:r>
          </w:p>
        </w:tc>
        <w:tc>
          <w:tcPr>
            <w:tcW w:w="850" w:type="dxa"/>
            <w:tcBorders>
              <w:top w:val="nil"/>
              <w:left w:val="nil"/>
              <w:bottom w:val="nil"/>
              <w:right w:val="nil"/>
            </w:tcBorders>
            <w:shd w:val="clear" w:color="auto" w:fill="auto"/>
            <w:noWrap/>
            <w:vAlign w:val="center"/>
            <w:hideMark/>
          </w:tcPr>
          <w:p w14:paraId="3FECBA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0,1561</w:t>
            </w:r>
          </w:p>
        </w:tc>
        <w:tc>
          <w:tcPr>
            <w:tcW w:w="1087" w:type="dxa"/>
            <w:tcBorders>
              <w:top w:val="nil"/>
              <w:left w:val="nil"/>
              <w:bottom w:val="nil"/>
              <w:right w:val="single" w:sz="8" w:space="0" w:color="auto"/>
            </w:tcBorders>
            <w:shd w:val="clear" w:color="auto" w:fill="auto"/>
            <w:noWrap/>
            <w:vAlign w:val="center"/>
            <w:hideMark/>
          </w:tcPr>
          <w:p w14:paraId="77C7763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0,1951</w:t>
            </w:r>
          </w:p>
        </w:tc>
      </w:tr>
      <w:tr w:rsidR="00A85C5C" w:rsidRPr="00063D49" w14:paraId="0B4B6391"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1513A41"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-146a-5p</w:t>
            </w:r>
            <w:r w:rsidRPr="00E33D7E">
              <w:rPr>
                <w:rFonts w:ascii="Arial" w:hAnsi="Arial" w:cs="Arial"/>
                <w:bCs/>
                <w:sz w:val="19"/>
                <w:szCs w:val="19"/>
                <w:vertAlign w:val="superscript"/>
                <w:lang w:eastAsia="fr-BE"/>
              </w:rPr>
              <w:t>4</w:t>
            </w:r>
          </w:p>
        </w:tc>
        <w:tc>
          <w:tcPr>
            <w:tcW w:w="850" w:type="dxa"/>
            <w:tcBorders>
              <w:top w:val="nil"/>
              <w:left w:val="single" w:sz="8" w:space="0" w:color="auto"/>
              <w:bottom w:val="nil"/>
              <w:right w:val="single" w:sz="8" w:space="0" w:color="auto"/>
            </w:tcBorders>
            <w:shd w:val="clear" w:color="auto" w:fill="auto"/>
            <w:noWrap/>
            <w:vAlign w:val="center"/>
            <w:hideMark/>
          </w:tcPr>
          <w:p w14:paraId="0434BEA9"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7683143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1,17</w:t>
            </w:r>
          </w:p>
        </w:tc>
        <w:tc>
          <w:tcPr>
            <w:tcW w:w="902" w:type="dxa"/>
            <w:tcBorders>
              <w:top w:val="nil"/>
              <w:left w:val="nil"/>
              <w:bottom w:val="nil"/>
              <w:right w:val="nil"/>
            </w:tcBorders>
            <w:shd w:val="clear" w:color="auto" w:fill="auto"/>
            <w:noWrap/>
            <w:vAlign w:val="center"/>
            <w:hideMark/>
          </w:tcPr>
          <w:p w14:paraId="1DAB4C0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0,5549</w:t>
            </w:r>
          </w:p>
        </w:tc>
        <w:tc>
          <w:tcPr>
            <w:tcW w:w="982" w:type="dxa"/>
            <w:tcBorders>
              <w:top w:val="nil"/>
              <w:left w:val="nil"/>
              <w:bottom w:val="nil"/>
              <w:right w:val="single" w:sz="8" w:space="0" w:color="auto"/>
            </w:tcBorders>
            <w:shd w:val="clear" w:color="auto" w:fill="auto"/>
            <w:noWrap/>
            <w:vAlign w:val="center"/>
            <w:hideMark/>
          </w:tcPr>
          <w:p w14:paraId="4F8FD43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0,6936</w:t>
            </w:r>
          </w:p>
        </w:tc>
        <w:tc>
          <w:tcPr>
            <w:tcW w:w="942" w:type="dxa"/>
            <w:tcBorders>
              <w:top w:val="nil"/>
              <w:left w:val="nil"/>
              <w:bottom w:val="nil"/>
              <w:right w:val="nil"/>
            </w:tcBorders>
            <w:shd w:val="clear" w:color="auto" w:fill="auto"/>
            <w:noWrap/>
            <w:vAlign w:val="center"/>
            <w:hideMark/>
          </w:tcPr>
          <w:p w14:paraId="5BCE67D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3,27</w:t>
            </w:r>
          </w:p>
        </w:tc>
        <w:tc>
          <w:tcPr>
            <w:tcW w:w="911" w:type="dxa"/>
            <w:tcBorders>
              <w:top w:val="nil"/>
              <w:left w:val="nil"/>
              <w:bottom w:val="nil"/>
              <w:right w:val="nil"/>
            </w:tcBorders>
            <w:shd w:val="clear" w:color="auto" w:fill="auto"/>
            <w:noWrap/>
            <w:vAlign w:val="center"/>
            <w:hideMark/>
          </w:tcPr>
          <w:p w14:paraId="1871FBE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0,0213</w:t>
            </w:r>
          </w:p>
        </w:tc>
        <w:tc>
          <w:tcPr>
            <w:tcW w:w="973" w:type="dxa"/>
            <w:tcBorders>
              <w:top w:val="nil"/>
              <w:left w:val="nil"/>
              <w:bottom w:val="nil"/>
              <w:right w:val="single" w:sz="8" w:space="0" w:color="auto"/>
            </w:tcBorders>
            <w:shd w:val="clear" w:color="auto" w:fill="auto"/>
            <w:vAlign w:val="center"/>
            <w:hideMark/>
          </w:tcPr>
          <w:p w14:paraId="67DA4048"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0,05324</w:t>
            </w:r>
          </w:p>
        </w:tc>
        <w:tc>
          <w:tcPr>
            <w:tcW w:w="942" w:type="dxa"/>
            <w:tcBorders>
              <w:top w:val="nil"/>
              <w:left w:val="nil"/>
              <w:bottom w:val="nil"/>
              <w:right w:val="nil"/>
            </w:tcBorders>
            <w:shd w:val="clear" w:color="auto" w:fill="auto"/>
            <w:noWrap/>
            <w:vAlign w:val="center"/>
            <w:hideMark/>
          </w:tcPr>
          <w:p w14:paraId="3AE109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-1,21</w:t>
            </w:r>
          </w:p>
        </w:tc>
        <w:tc>
          <w:tcPr>
            <w:tcW w:w="920" w:type="dxa"/>
            <w:tcBorders>
              <w:top w:val="nil"/>
              <w:left w:val="nil"/>
              <w:bottom w:val="nil"/>
              <w:right w:val="nil"/>
            </w:tcBorders>
            <w:shd w:val="clear" w:color="auto" w:fill="auto"/>
            <w:noWrap/>
            <w:vAlign w:val="center"/>
            <w:hideMark/>
          </w:tcPr>
          <w:p w14:paraId="66293F2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0,8079</w:t>
            </w:r>
          </w:p>
        </w:tc>
        <w:tc>
          <w:tcPr>
            <w:tcW w:w="963" w:type="dxa"/>
            <w:tcBorders>
              <w:top w:val="nil"/>
              <w:left w:val="nil"/>
              <w:bottom w:val="nil"/>
              <w:right w:val="single" w:sz="8" w:space="0" w:color="auto"/>
            </w:tcBorders>
            <w:shd w:val="clear" w:color="auto" w:fill="auto"/>
            <w:noWrap/>
            <w:vAlign w:val="center"/>
            <w:hideMark/>
          </w:tcPr>
          <w:p w14:paraId="5768FCD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0,8079</w:t>
            </w:r>
          </w:p>
        </w:tc>
        <w:tc>
          <w:tcPr>
            <w:tcW w:w="942" w:type="dxa"/>
            <w:tcBorders>
              <w:top w:val="nil"/>
              <w:left w:val="nil"/>
              <w:bottom w:val="nil"/>
              <w:right w:val="nil"/>
            </w:tcBorders>
            <w:shd w:val="clear" w:color="auto" w:fill="auto"/>
            <w:noWrap/>
            <w:vAlign w:val="center"/>
            <w:hideMark/>
          </w:tcPr>
          <w:p w14:paraId="71B94C26"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2,31</w:t>
            </w:r>
          </w:p>
        </w:tc>
        <w:tc>
          <w:tcPr>
            <w:tcW w:w="930" w:type="dxa"/>
            <w:tcBorders>
              <w:top w:val="nil"/>
              <w:left w:val="nil"/>
              <w:bottom w:val="nil"/>
              <w:right w:val="nil"/>
            </w:tcBorders>
            <w:shd w:val="clear" w:color="auto" w:fill="auto"/>
            <w:noWrap/>
            <w:vAlign w:val="center"/>
            <w:hideMark/>
          </w:tcPr>
          <w:p w14:paraId="6CAB51E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0,0455</w:t>
            </w:r>
          </w:p>
        </w:tc>
        <w:tc>
          <w:tcPr>
            <w:tcW w:w="954" w:type="dxa"/>
            <w:tcBorders>
              <w:top w:val="nil"/>
              <w:left w:val="nil"/>
              <w:bottom w:val="nil"/>
              <w:right w:val="single" w:sz="8" w:space="0" w:color="auto"/>
            </w:tcBorders>
            <w:shd w:val="clear" w:color="auto" w:fill="auto"/>
            <w:vAlign w:val="center"/>
            <w:hideMark/>
          </w:tcPr>
          <w:p w14:paraId="0371EDC1"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0,09093</w:t>
            </w:r>
          </w:p>
        </w:tc>
        <w:tc>
          <w:tcPr>
            <w:tcW w:w="889" w:type="dxa"/>
            <w:tcBorders>
              <w:top w:val="nil"/>
              <w:left w:val="nil"/>
              <w:bottom w:val="nil"/>
              <w:right w:val="nil"/>
            </w:tcBorders>
            <w:shd w:val="clear" w:color="auto" w:fill="auto"/>
            <w:noWrap/>
            <w:vAlign w:val="center"/>
            <w:hideMark/>
          </w:tcPr>
          <w:p w14:paraId="44BAA8B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2,80</w:t>
            </w:r>
          </w:p>
        </w:tc>
        <w:tc>
          <w:tcPr>
            <w:tcW w:w="850" w:type="dxa"/>
            <w:tcBorders>
              <w:top w:val="nil"/>
              <w:left w:val="nil"/>
              <w:bottom w:val="nil"/>
              <w:right w:val="nil"/>
            </w:tcBorders>
            <w:shd w:val="clear" w:color="auto" w:fill="auto"/>
            <w:noWrap/>
            <w:vAlign w:val="center"/>
            <w:hideMark/>
          </w:tcPr>
          <w:p w14:paraId="47E6E5F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0,1260</w:t>
            </w:r>
          </w:p>
        </w:tc>
        <w:tc>
          <w:tcPr>
            <w:tcW w:w="1087" w:type="dxa"/>
            <w:tcBorders>
              <w:top w:val="nil"/>
              <w:left w:val="nil"/>
              <w:bottom w:val="nil"/>
              <w:right w:val="single" w:sz="8" w:space="0" w:color="auto"/>
            </w:tcBorders>
            <w:shd w:val="clear" w:color="auto" w:fill="auto"/>
            <w:noWrap/>
            <w:vAlign w:val="center"/>
            <w:hideMark/>
          </w:tcPr>
          <w:p w14:paraId="0010459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0,1800</w:t>
            </w:r>
          </w:p>
        </w:tc>
      </w:tr>
      <w:tr w:rsidR="00A85C5C" w:rsidRPr="00063D49" w14:paraId="279A40E3"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63768B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-150-5p</w:t>
            </w:r>
          </w:p>
        </w:tc>
        <w:tc>
          <w:tcPr>
            <w:tcW w:w="850" w:type="dxa"/>
            <w:tcBorders>
              <w:top w:val="nil"/>
              <w:left w:val="single" w:sz="8" w:space="0" w:color="auto"/>
              <w:bottom w:val="nil"/>
              <w:right w:val="single" w:sz="8" w:space="0" w:color="auto"/>
            </w:tcBorders>
            <w:shd w:val="clear" w:color="auto" w:fill="auto"/>
            <w:noWrap/>
            <w:vAlign w:val="center"/>
            <w:hideMark/>
          </w:tcPr>
          <w:p w14:paraId="76BA6249"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&lt;0,0001</w:t>
            </w:r>
          </w:p>
        </w:tc>
        <w:tc>
          <w:tcPr>
            <w:tcW w:w="941" w:type="dxa"/>
            <w:tcBorders>
              <w:top w:val="nil"/>
              <w:left w:val="nil"/>
              <w:bottom w:val="nil"/>
              <w:right w:val="nil"/>
            </w:tcBorders>
            <w:shd w:val="clear" w:color="auto" w:fill="auto"/>
            <w:noWrap/>
            <w:vAlign w:val="center"/>
            <w:hideMark/>
          </w:tcPr>
          <w:p w14:paraId="67597EA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3,54</w:t>
            </w:r>
          </w:p>
        </w:tc>
        <w:tc>
          <w:tcPr>
            <w:tcW w:w="902" w:type="dxa"/>
            <w:tcBorders>
              <w:top w:val="nil"/>
              <w:left w:val="nil"/>
              <w:bottom w:val="nil"/>
              <w:right w:val="nil"/>
            </w:tcBorders>
            <w:shd w:val="clear" w:color="auto" w:fill="auto"/>
            <w:noWrap/>
            <w:vAlign w:val="center"/>
            <w:hideMark/>
          </w:tcPr>
          <w:p w14:paraId="6F5CE1D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0,2496</w:t>
            </w:r>
          </w:p>
        </w:tc>
        <w:tc>
          <w:tcPr>
            <w:tcW w:w="982" w:type="dxa"/>
            <w:tcBorders>
              <w:top w:val="nil"/>
              <w:left w:val="nil"/>
              <w:bottom w:val="nil"/>
              <w:right w:val="single" w:sz="8" w:space="0" w:color="auto"/>
            </w:tcBorders>
            <w:shd w:val="clear" w:color="auto" w:fill="auto"/>
            <w:noWrap/>
            <w:vAlign w:val="center"/>
            <w:hideMark/>
          </w:tcPr>
          <w:p w14:paraId="5951347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0,3120</w:t>
            </w:r>
          </w:p>
        </w:tc>
        <w:tc>
          <w:tcPr>
            <w:tcW w:w="942" w:type="dxa"/>
            <w:tcBorders>
              <w:top w:val="nil"/>
              <w:left w:val="nil"/>
              <w:bottom w:val="nil"/>
              <w:right w:val="nil"/>
            </w:tcBorders>
            <w:shd w:val="clear" w:color="auto" w:fill="auto"/>
            <w:noWrap/>
            <w:vAlign w:val="center"/>
            <w:hideMark/>
          </w:tcPr>
          <w:p w14:paraId="1B56DC8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10,72</w:t>
            </w:r>
          </w:p>
        </w:tc>
        <w:tc>
          <w:tcPr>
            <w:tcW w:w="911" w:type="dxa"/>
            <w:tcBorders>
              <w:top w:val="nil"/>
              <w:left w:val="nil"/>
              <w:bottom w:val="nil"/>
              <w:right w:val="nil"/>
            </w:tcBorders>
            <w:shd w:val="clear" w:color="auto" w:fill="auto"/>
            <w:noWrap/>
            <w:vAlign w:val="center"/>
            <w:hideMark/>
          </w:tcPr>
          <w:p w14:paraId="6E55EC7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0,0000</w:t>
            </w:r>
          </w:p>
        </w:tc>
        <w:tc>
          <w:tcPr>
            <w:tcW w:w="973" w:type="dxa"/>
            <w:tcBorders>
              <w:top w:val="nil"/>
              <w:left w:val="nil"/>
              <w:bottom w:val="nil"/>
              <w:right w:val="single" w:sz="8" w:space="0" w:color="auto"/>
            </w:tcBorders>
            <w:shd w:val="clear" w:color="auto" w:fill="auto"/>
            <w:vAlign w:val="center"/>
            <w:hideMark/>
          </w:tcPr>
          <w:p w14:paraId="715DACD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0,00014</w:t>
            </w:r>
          </w:p>
        </w:tc>
        <w:tc>
          <w:tcPr>
            <w:tcW w:w="942" w:type="dxa"/>
            <w:tcBorders>
              <w:top w:val="nil"/>
              <w:left w:val="nil"/>
              <w:bottom w:val="nil"/>
              <w:right w:val="nil"/>
            </w:tcBorders>
            <w:shd w:val="clear" w:color="auto" w:fill="auto"/>
            <w:noWrap/>
            <w:vAlign w:val="center"/>
            <w:hideMark/>
          </w:tcPr>
          <w:p w14:paraId="31BD31B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2,04</w:t>
            </w:r>
          </w:p>
        </w:tc>
        <w:tc>
          <w:tcPr>
            <w:tcW w:w="920" w:type="dxa"/>
            <w:tcBorders>
              <w:top w:val="nil"/>
              <w:left w:val="nil"/>
              <w:bottom w:val="nil"/>
              <w:right w:val="nil"/>
            </w:tcBorders>
            <w:shd w:val="clear" w:color="auto" w:fill="auto"/>
            <w:noWrap/>
            <w:vAlign w:val="center"/>
            <w:hideMark/>
          </w:tcPr>
          <w:p w14:paraId="4229F3F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0,5763</w:t>
            </w:r>
          </w:p>
        </w:tc>
        <w:tc>
          <w:tcPr>
            <w:tcW w:w="963" w:type="dxa"/>
            <w:tcBorders>
              <w:top w:val="nil"/>
              <w:left w:val="nil"/>
              <w:bottom w:val="nil"/>
              <w:right w:val="single" w:sz="8" w:space="0" w:color="auto"/>
            </w:tcBorders>
            <w:shd w:val="clear" w:color="auto" w:fill="auto"/>
            <w:noWrap/>
            <w:vAlign w:val="center"/>
            <w:hideMark/>
          </w:tcPr>
          <w:p w14:paraId="5E80BEB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0,5763</w:t>
            </w:r>
          </w:p>
        </w:tc>
        <w:tc>
          <w:tcPr>
            <w:tcW w:w="942" w:type="dxa"/>
            <w:tcBorders>
              <w:top w:val="nil"/>
              <w:left w:val="nil"/>
              <w:bottom w:val="nil"/>
              <w:right w:val="nil"/>
            </w:tcBorders>
            <w:shd w:val="clear" w:color="auto" w:fill="auto"/>
            <w:noWrap/>
            <w:vAlign w:val="center"/>
            <w:hideMark/>
          </w:tcPr>
          <w:p w14:paraId="0C22567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6,19</w:t>
            </w:r>
          </w:p>
        </w:tc>
        <w:tc>
          <w:tcPr>
            <w:tcW w:w="930" w:type="dxa"/>
            <w:tcBorders>
              <w:top w:val="nil"/>
              <w:left w:val="nil"/>
              <w:bottom w:val="nil"/>
              <w:right w:val="nil"/>
            </w:tcBorders>
            <w:shd w:val="clear" w:color="auto" w:fill="auto"/>
            <w:noWrap/>
            <w:vAlign w:val="center"/>
            <w:hideMark/>
          </w:tcPr>
          <w:p w14:paraId="1C5BEC1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0,0002</w:t>
            </w:r>
          </w:p>
        </w:tc>
        <w:tc>
          <w:tcPr>
            <w:tcW w:w="954" w:type="dxa"/>
            <w:tcBorders>
              <w:top w:val="nil"/>
              <w:left w:val="nil"/>
              <w:bottom w:val="nil"/>
              <w:right w:val="single" w:sz="8" w:space="0" w:color="auto"/>
            </w:tcBorders>
            <w:shd w:val="clear" w:color="auto" w:fill="auto"/>
            <w:vAlign w:val="center"/>
            <w:hideMark/>
          </w:tcPr>
          <w:p w14:paraId="0D7D3EE5"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0,00082</w:t>
            </w:r>
          </w:p>
        </w:tc>
        <w:tc>
          <w:tcPr>
            <w:tcW w:w="889" w:type="dxa"/>
            <w:tcBorders>
              <w:top w:val="nil"/>
              <w:left w:val="nil"/>
              <w:bottom w:val="nil"/>
              <w:right w:val="nil"/>
            </w:tcBorders>
            <w:shd w:val="clear" w:color="auto" w:fill="auto"/>
            <w:noWrap/>
            <w:vAlign w:val="center"/>
            <w:hideMark/>
          </w:tcPr>
          <w:p w14:paraId="18E2996E"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3,03</w:t>
            </w:r>
          </w:p>
        </w:tc>
        <w:tc>
          <w:tcPr>
            <w:tcW w:w="850" w:type="dxa"/>
            <w:tcBorders>
              <w:top w:val="nil"/>
              <w:left w:val="nil"/>
              <w:bottom w:val="nil"/>
              <w:right w:val="nil"/>
            </w:tcBorders>
            <w:shd w:val="clear" w:color="auto" w:fill="auto"/>
            <w:noWrap/>
            <w:vAlign w:val="center"/>
            <w:hideMark/>
          </w:tcPr>
          <w:p w14:paraId="4824DA51"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0,0133</w:t>
            </w:r>
          </w:p>
        </w:tc>
        <w:tc>
          <w:tcPr>
            <w:tcW w:w="1087" w:type="dxa"/>
            <w:tcBorders>
              <w:top w:val="nil"/>
              <w:left w:val="nil"/>
              <w:bottom w:val="nil"/>
              <w:right w:val="single" w:sz="8" w:space="0" w:color="auto"/>
            </w:tcBorders>
            <w:shd w:val="clear" w:color="auto" w:fill="auto"/>
            <w:vAlign w:val="center"/>
            <w:hideMark/>
          </w:tcPr>
          <w:p w14:paraId="48D8289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0,03327</w:t>
            </w:r>
          </w:p>
        </w:tc>
      </w:tr>
      <w:tr w:rsidR="00A85C5C" w:rsidRPr="00063D49" w14:paraId="0BCA7AC4"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63B80CF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-181b-5p</w:t>
            </w:r>
          </w:p>
        </w:tc>
        <w:tc>
          <w:tcPr>
            <w:tcW w:w="850" w:type="dxa"/>
            <w:tcBorders>
              <w:top w:val="nil"/>
              <w:left w:val="single" w:sz="8" w:space="0" w:color="auto"/>
              <w:bottom w:val="nil"/>
              <w:right w:val="single" w:sz="8" w:space="0" w:color="auto"/>
            </w:tcBorders>
            <w:shd w:val="clear" w:color="auto" w:fill="auto"/>
            <w:noWrap/>
            <w:vAlign w:val="center"/>
            <w:hideMark/>
          </w:tcPr>
          <w:p w14:paraId="26D765E2"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0,0115</w:t>
            </w:r>
          </w:p>
        </w:tc>
        <w:tc>
          <w:tcPr>
            <w:tcW w:w="941" w:type="dxa"/>
            <w:tcBorders>
              <w:top w:val="nil"/>
              <w:left w:val="nil"/>
              <w:bottom w:val="nil"/>
              <w:right w:val="nil"/>
            </w:tcBorders>
            <w:shd w:val="clear" w:color="auto" w:fill="auto"/>
            <w:noWrap/>
            <w:vAlign w:val="center"/>
            <w:hideMark/>
          </w:tcPr>
          <w:p w14:paraId="306C616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1,53</w:t>
            </w:r>
          </w:p>
        </w:tc>
        <w:tc>
          <w:tcPr>
            <w:tcW w:w="902" w:type="dxa"/>
            <w:tcBorders>
              <w:top w:val="nil"/>
              <w:left w:val="nil"/>
              <w:bottom w:val="nil"/>
              <w:right w:val="nil"/>
            </w:tcBorders>
            <w:shd w:val="clear" w:color="auto" w:fill="auto"/>
            <w:noWrap/>
            <w:vAlign w:val="center"/>
            <w:hideMark/>
          </w:tcPr>
          <w:p w14:paraId="48E0644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0,1653</w:t>
            </w:r>
          </w:p>
        </w:tc>
        <w:tc>
          <w:tcPr>
            <w:tcW w:w="982" w:type="dxa"/>
            <w:tcBorders>
              <w:top w:val="nil"/>
              <w:left w:val="nil"/>
              <w:bottom w:val="nil"/>
              <w:right w:val="single" w:sz="8" w:space="0" w:color="auto"/>
            </w:tcBorders>
            <w:shd w:val="clear" w:color="auto" w:fill="auto"/>
            <w:noWrap/>
            <w:vAlign w:val="center"/>
            <w:hideMark/>
          </w:tcPr>
          <w:p w14:paraId="6374182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0,2552</w:t>
            </w:r>
          </w:p>
        </w:tc>
        <w:tc>
          <w:tcPr>
            <w:tcW w:w="942" w:type="dxa"/>
            <w:tcBorders>
              <w:top w:val="nil"/>
              <w:left w:val="nil"/>
              <w:bottom w:val="nil"/>
              <w:right w:val="nil"/>
            </w:tcBorders>
            <w:shd w:val="clear" w:color="auto" w:fill="auto"/>
            <w:noWrap/>
            <w:vAlign w:val="center"/>
            <w:hideMark/>
          </w:tcPr>
          <w:p w14:paraId="77CEEBD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1,56</w:t>
            </w:r>
          </w:p>
        </w:tc>
        <w:tc>
          <w:tcPr>
            <w:tcW w:w="911" w:type="dxa"/>
            <w:tcBorders>
              <w:top w:val="nil"/>
              <w:left w:val="nil"/>
              <w:bottom w:val="nil"/>
              <w:right w:val="nil"/>
            </w:tcBorders>
            <w:shd w:val="clear" w:color="auto" w:fill="auto"/>
            <w:noWrap/>
            <w:vAlign w:val="center"/>
            <w:hideMark/>
          </w:tcPr>
          <w:p w14:paraId="5839FA2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0,0932</w:t>
            </w:r>
          </w:p>
        </w:tc>
        <w:tc>
          <w:tcPr>
            <w:tcW w:w="973" w:type="dxa"/>
            <w:tcBorders>
              <w:top w:val="nil"/>
              <w:left w:val="nil"/>
              <w:bottom w:val="nil"/>
              <w:right w:val="single" w:sz="8" w:space="0" w:color="auto"/>
            </w:tcBorders>
            <w:shd w:val="clear" w:color="auto" w:fill="auto"/>
            <w:noWrap/>
            <w:vAlign w:val="center"/>
            <w:hideMark/>
          </w:tcPr>
          <w:p w14:paraId="433FB2B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0,2370</w:t>
            </w:r>
          </w:p>
        </w:tc>
        <w:tc>
          <w:tcPr>
            <w:tcW w:w="942" w:type="dxa"/>
            <w:tcBorders>
              <w:top w:val="nil"/>
              <w:left w:val="nil"/>
              <w:bottom w:val="nil"/>
              <w:right w:val="nil"/>
            </w:tcBorders>
            <w:shd w:val="clear" w:color="auto" w:fill="auto"/>
            <w:noWrap/>
            <w:vAlign w:val="center"/>
            <w:hideMark/>
          </w:tcPr>
          <w:p w14:paraId="7DB807E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1,53</w:t>
            </w:r>
          </w:p>
        </w:tc>
        <w:tc>
          <w:tcPr>
            <w:tcW w:w="920" w:type="dxa"/>
            <w:tcBorders>
              <w:top w:val="nil"/>
              <w:left w:val="nil"/>
              <w:bottom w:val="nil"/>
              <w:right w:val="nil"/>
            </w:tcBorders>
            <w:shd w:val="clear" w:color="auto" w:fill="auto"/>
            <w:noWrap/>
            <w:vAlign w:val="center"/>
            <w:hideMark/>
          </w:tcPr>
          <w:p w14:paraId="1814C2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0,2042</w:t>
            </w:r>
          </w:p>
        </w:tc>
        <w:tc>
          <w:tcPr>
            <w:tcW w:w="963" w:type="dxa"/>
            <w:tcBorders>
              <w:top w:val="nil"/>
              <w:left w:val="nil"/>
              <w:bottom w:val="nil"/>
              <w:right w:val="single" w:sz="8" w:space="0" w:color="auto"/>
            </w:tcBorders>
            <w:shd w:val="clear" w:color="auto" w:fill="auto"/>
            <w:noWrap/>
            <w:vAlign w:val="center"/>
            <w:hideMark/>
          </w:tcPr>
          <w:p w14:paraId="6F7F12E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0,2552</w:t>
            </w:r>
          </w:p>
        </w:tc>
        <w:tc>
          <w:tcPr>
            <w:tcW w:w="942" w:type="dxa"/>
            <w:tcBorders>
              <w:top w:val="nil"/>
              <w:left w:val="nil"/>
              <w:bottom w:val="nil"/>
              <w:right w:val="nil"/>
            </w:tcBorders>
            <w:shd w:val="clear" w:color="auto" w:fill="auto"/>
            <w:noWrap/>
            <w:vAlign w:val="center"/>
            <w:hideMark/>
          </w:tcPr>
          <w:p w14:paraId="79048CF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1,56</w:t>
            </w:r>
          </w:p>
        </w:tc>
        <w:tc>
          <w:tcPr>
            <w:tcW w:w="930" w:type="dxa"/>
            <w:tcBorders>
              <w:top w:val="nil"/>
              <w:left w:val="nil"/>
              <w:bottom w:val="nil"/>
              <w:right w:val="nil"/>
            </w:tcBorders>
            <w:shd w:val="clear" w:color="auto" w:fill="auto"/>
            <w:noWrap/>
            <w:vAlign w:val="center"/>
            <w:hideMark/>
          </w:tcPr>
          <w:p w14:paraId="3E9FEAC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0,1162</w:t>
            </w:r>
          </w:p>
        </w:tc>
        <w:tc>
          <w:tcPr>
            <w:tcW w:w="954" w:type="dxa"/>
            <w:tcBorders>
              <w:top w:val="nil"/>
              <w:left w:val="nil"/>
              <w:bottom w:val="nil"/>
              <w:right w:val="single" w:sz="8" w:space="0" w:color="auto"/>
            </w:tcBorders>
            <w:shd w:val="clear" w:color="auto" w:fill="auto"/>
            <w:noWrap/>
            <w:vAlign w:val="center"/>
            <w:hideMark/>
          </w:tcPr>
          <w:p w14:paraId="17FE4CB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0,2370</w:t>
            </w:r>
          </w:p>
        </w:tc>
        <w:tc>
          <w:tcPr>
            <w:tcW w:w="889" w:type="dxa"/>
            <w:tcBorders>
              <w:top w:val="nil"/>
              <w:left w:val="nil"/>
              <w:bottom w:val="nil"/>
              <w:right w:val="nil"/>
            </w:tcBorders>
            <w:shd w:val="clear" w:color="auto" w:fill="auto"/>
            <w:noWrap/>
            <w:vAlign w:val="center"/>
            <w:hideMark/>
          </w:tcPr>
          <w:p w14:paraId="11D24826"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1,02</w:t>
            </w:r>
          </w:p>
        </w:tc>
        <w:tc>
          <w:tcPr>
            <w:tcW w:w="850" w:type="dxa"/>
            <w:tcBorders>
              <w:top w:val="nil"/>
              <w:left w:val="nil"/>
              <w:bottom w:val="nil"/>
              <w:right w:val="nil"/>
            </w:tcBorders>
            <w:shd w:val="clear" w:color="auto" w:fill="auto"/>
            <w:noWrap/>
            <w:vAlign w:val="center"/>
            <w:hideMark/>
          </w:tcPr>
          <w:p w14:paraId="4B26A5B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0,9542</w:t>
            </w:r>
          </w:p>
        </w:tc>
        <w:tc>
          <w:tcPr>
            <w:tcW w:w="1087" w:type="dxa"/>
            <w:tcBorders>
              <w:top w:val="nil"/>
              <w:left w:val="nil"/>
              <w:bottom w:val="nil"/>
              <w:right w:val="single" w:sz="8" w:space="0" w:color="auto"/>
            </w:tcBorders>
            <w:shd w:val="clear" w:color="auto" w:fill="auto"/>
            <w:noWrap/>
            <w:vAlign w:val="center"/>
            <w:hideMark/>
          </w:tcPr>
          <w:p w14:paraId="24AFEAA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0,9542</w:t>
            </w:r>
          </w:p>
        </w:tc>
      </w:tr>
      <w:tr w:rsidR="00A85C5C" w:rsidRPr="00063D49" w14:paraId="1FA8AE42"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71D4601B"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-191-5p</w:t>
            </w:r>
          </w:p>
        </w:tc>
        <w:tc>
          <w:tcPr>
            <w:tcW w:w="850" w:type="dxa"/>
            <w:tcBorders>
              <w:top w:val="nil"/>
              <w:left w:val="single" w:sz="8" w:space="0" w:color="auto"/>
              <w:bottom w:val="nil"/>
              <w:right w:val="single" w:sz="8" w:space="0" w:color="auto"/>
            </w:tcBorders>
            <w:shd w:val="clear" w:color="auto" w:fill="auto"/>
            <w:noWrap/>
            <w:vAlign w:val="center"/>
            <w:hideMark/>
          </w:tcPr>
          <w:p w14:paraId="7B77E0C5"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0,0275</w:t>
            </w:r>
          </w:p>
        </w:tc>
        <w:tc>
          <w:tcPr>
            <w:tcW w:w="941" w:type="dxa"/>
            <w:tcBorders>
              <w:top w:val="nil"/>
              <w:left w:val="nil"/>
              <w:bottom w:val="nil"/>
              <w:right w:val="nil"/>
            </w:tcBorders>
            <w:shd w:val="clear" w:color="auto" w:fill="auto"/>
            <w:noWrap/>
            <w:vAlign w:val="center"/>
            <w:hideMark/>
          </w:tcPr>
          <w:p w14:paraId="40F6D43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1,88</w:t>
            </w:r>
          </w:p>
        </w:tc>
        <w:tc>
          <w:tcPr>
            <w:tcW w:w="902" w:type="dxa"/>
            <w:tcBorders>
              <w:top w:val="nil"/>
              <w:left w:val="nil"/>
              <w:bottom w:val="nil"/>
              <w:right w:val="nil"/>
            </w:tcBorders>
            <w:shd w:val="clear" w:color="auto" w:fill="auto"/>
            <w:noWrap/>
            <w:vAlign w:val="center"/>
            <w:hideMark/>
          </w:tcPr>
          <w:p w14:paraId="5838E69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0,0753</w:t>
            </w:r>
          </w:p>
        </w:tc>
        <w:tc>
          <w:tcPr>
            <w:tcW w:w="982" w:type="dxa"/>
            <w:tcBorders>
              <w:top w:val="nil"/>
              <w:left w:val="nil"/>
              <w:bottom w:val="nil"/>
              <w:right w:val="single" w:sz="8" w:space="0" w:color="auto"/>
            </w:tcBorders>
            <w:shd w:val="clear" w:color="auto" w:fill="auto"/>
            <w:noWrap/>
            <w:vAlign w:val="center"/>
            <w:hideMark/>
          </w:tcPr>
          <w:p w14:paraId="19F27B0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0,1883</w:t>
            </w:r>
          </w:p>
        </w:tc>
        <w:tc>
          <w:tcPr>
            <w:tcW w:w="942" w:type="dxa"/>
            <w:tcBorders>
              <w:top w:val="nil"/>
              <w:left w:val="nil"/>
              <w:bottom w:val="nil"/>
              <w:right w:val="nil"/>
            </w:tcBorders>
            <w:shd w:val="clear" w:color="auto" w:fill="auto"/>
            <w:noWrap/>
            <w:vAlign w:val="center"/>
            <w:hideMark/>
          </w:tcPr>
          <w:p w14:paraId="0665BAE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2,28</w:t>
            </w:r>
          </w:p>
        </w:tc>
        <w:tc>
          <w:tcPr>
            <w:tcW w:w="911" w:type="dxa"/>
            <w:tcBorders>
              <w:top w:val="nil"/>
              <w:left w:val="nil"/>
              <w:bottom w:val="nil"/>
              <w:right w:val="nil"/>
            </w:tcBorders>
            <w:shd w:val="clear" w:color="auto" w:fill="auto"/>
            <w:noWrap/>
            <w:vAlign w:val="center"/>
            <w:hideMark/>
          </w:tcPr>
          <w:p w14:paraId="07BF9B64"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0,0191</w:t>
            </w:r>
          </w:p>
        </w:tc>
        <w:tc>
          <w:tcPr>
            <w:tcW w:w="973" w:type="dxa"/>
            <w:tcBorders>
              <w:top w:val="nil"/>
              <w:left w:val="nil"/>
              <w:bottom w:val="nil"/>
              <w:right w:val="single" w:sz="8" w:space="0" w:color="auto"/>
            </w:tcBorders>
            <w:shd w:val="clear" w:color="auto" w:fill="auto"/>
            <w:vAlign w:val="center"/>
            <w:hideMark/>
          </w:tcPr>
          <w:p w14:paraId="5CB907A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0,09558</w:t>
            </w:r>
          </w:p>
        </w:tc>
        <w:tc>
          <w:tcPr>
            <w:tcW w:w="942" w:type="dxa"/>
            <w:tcBorders>
              <w:top w:val="nil"/>
              <w:left w:val="nil"/>
              <w:bottom w:val="nil"/>
              <w:right w:val="nil"/>
            </w:tcBorders>
            <w:shd w:val="clear" w:color="auto" w:fill="auto"/>
            <w:noWrap/>
            <w:vAlign w:val="center"/>
            <w:hideMark/>
          </w:tcPr>
          <w:p w14:paraId="4167273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1,39</w:t>
            </w:r>
          </w:p>
        </w:tc>
        <w:tc>
          <w:tcPr>
            <w:tcW w:w="920" w:type="dxa"/>
            <w:tcBorders>
              <w:top w:val="nil"/>
              <w:left w:val="nil"/>
              <w:bottom w:val="nil"/>
              <w:right w:val="nil"/>
            </w:tcBorders>
            <w:shd w:val="clear" w:color="auto" w:fill="auto"/>
            <w:noWrap/>
            <w:vAlign w:val="center"/>
            <w:hideMark/>
          </w:tcPr>
          <w:p w14:paraId="2D5981B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0,5287</w:t>
            </w:r>
          </w:p>
        </w:tc>
        <w:tc>
          <w:tcPr>
            <w:tcW w:w="963" w:type="dxa"/>
            <w:tcBorders>
              <w:top w:val="nil"/>
              <w:left w:val="nil"/>
              <w:bottom w:val="nil"/>
              <w:right w:val="single" w:sz="8" w:space="0" w:color="auto"/>
            </w:tcBorders>
            <w:shd w:val="clear" w:color="auto" w:fill="auto"/>
            <w:noWrap/>
            <w:vAlign w:val="center"/>
            <w:hideMark/>
          </w:tcPr>
          <w:p w14:paraId="5DD21D8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0,6609</w:t>
            </w:r>
          </w:p>
        </w:tc>
        <w:tc>
          <w:tcPr>
            <w:tcW w:w="942" w:type="dxa"/>
            <w:tcBorders>
              <w:top w:val="nil"/>
              <w:left w:val="nil"/>
              <w:bottom w:val="nil"/>
              <w:right w:val="nil"/>
            </w:tcBorders>
            <w:shd w:val="clear" w:color="auto" w:fill="auto"/>
            <w:noWrap/>
            <w:vAlign w:val="center"/>
            <w:hideMark/>
          </w:tcPr>
          <w:p w14:paraId="60C47C6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1,69</w:t>
            </w:r>
          </w:p>
        </w:tc>
        <w:tc>
          <w:tcPr>
            <w:tcW w:w="930" w:type="dxa"/>
            <w:tcBorders>
              <w:top w:val="nil"/>
              <w:left w:val="nil"/>
              <w:bottom w:val="nil"/>
              <w:right w:val="nil"/>
            </w:tcBorders>
            <w:shd w:val="clear" w:color="auto" w:fill="auto"/>
            <w:noWrap/>
            <w:vAlign w:val="center"/>
            <w:hideMark/>
          </w:tcPr>
          <w:p w14:paraId="6CE5F8A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0,3465</w:t>
            </w:r>
          </w:p>
        </w:tc>
        <w:tc>
          <w:tcPr>
            <w:tcW w:w="954" w:type="dxa"/>
            <w:tcBorders>
              <w:top w:val="nil"/>
              <w:left w:val="nil"/>
              <w:bottom w:val="nil"/>
              <w:right w:val="single" w:sz="8" w:space="0" w:color="auto"/>
            </w:tcBorders>
            <w:shd w:val="clear" w:color="auto" w:fill="auto"/>
            <w:noWrap/>
            <w:vAlign w:val="center"/>
            <w:hideMark/>
          </w:tcPr>
          <w:p w14:paraId="4D81DC9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0,4949</w:t>
            </w:r>
          </w:p>
        </w:tc>
        <w:tc>
          <w:tcPr>
            <w:tcW w:w="889" w:type="dxa"/>
            <w:tcBorders>
              <w:top w:val="nil"/>
              <w:left w:val="nil"/>
              <w:bottom w:val="nil"/>
              <w:right w:val="nil"/>
            </w:tcBorders>
            <w:shd w:val="clear" w:color="auto" w:fill="auto"/>
            <w:noWrap/>
            <w:vAlign w:val="center"/>
            <w:hideMark/>
          </w:tcPr>
          <w:p w14:paraId="09F85B4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1,21</w:t>
            </w:r>
          </w:p>
        </w:tc>
        <w:tc>
          <w:tcPr>
            <w:tcW w:w="850" w:type="dxa"/>
            <w:tcBorders>
              <w:top w:val="nil"/>
              <w:left w:val="nil"/>
              <w:bottom w:val="nil"/>
              <w:right w:val="nil"/>
            </w:tcBorders>
            <w:shd w:val="clear" w:color="auto" w:fill="auto"/>
            <w:noWrap/>
            <w:vAlign w:val="center"/>
            <w:hideMark/>
          </w:tcPr>
          <w:p w14:paraId="17D39FF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0,9099</w:t>
            </w:r>
          </w:p>
        </w:tc>
        <w:tc>
          <w:tcPr>
            <w:tcW w:w="1087" w:type="dxa"/>
            <w:tcBorders>
              <w:top w:val="nil"/>
              <w:left w:val="nil"/>
              <w:bottom w:val="nil"/>
              <w:right w:val="single" w:sz="8" w:space="0" w:color="auto"/>
            </w:tcBorders>
            <w:shd w:val="clear" w:color="auto" w:fill="auto"/>
            <w:noWrap/>
            <w:vAlign w:val="center"/>
            <w:hideMark/>
          </w:tcPr>
          <w:p w14:paraId="2CADB94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0,9099</w:t>
            </w:r>
          </w:p>
        </w:tc>
      </w:tr>
      <w:tr w:rsidR="00A85C5C" w:rsidRPr="00063D49" w14:paraId="206D8138"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531E3EF"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-223-3p</w:t>
            </w:r>
          </w:p>
        </w:tc>
        <w:tc>
          <w:tcPr>
            <w:tcW w:w="850" w:type="dxa"/>
            <w:tcBorders>
              <w:top w:val="nil"/>
              <w:left w:val="single" w:sz="8" w:space="0" w:color="auto"/>
              <w:bottom w:val="nil"/>
              <w:right w:val="single" w:sz="8" w:space="0" w:color="auto"/>
            </w:tcBorders>
            <w:shd w:val="clear" w:color="auto" w:fill="auto"/>
            <w:noWrap/>
            <w:vAlign w:val="center"/>
            <w:hideMark/>
          </w:tcPr>
          <w:p w14:paraId="06020605"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0,0001</w:t>
            </w:r>
          </w:p>
        </w:tc>
        <w:tc>
          <w:tcPr>
            <w:tcW w:w="941" w:type="dxa"/>
            <w:tcBorders>
              <w:top w:val="nil"/>
              <w:left w:val="nil"/>
              <w:bottom w:val="nil"/>
              <w:right w:val="nil"/>
            </w:tcBorders>
            <w:shd w:val="clear" w:color="auto" w:fill="auto"/>
            <w:noWrap/>
            <w:vAlign w:val="center"/>
            <w:hideMark/>
          </w:tcPr>
          <w:p w14:paraId="16AD9827"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3,17</w:t>
            </w:r>
          </w:p>
        </w:tc>
        <w:tc>
          <w:tcPr>
            <w:tcW w:w="902" w:type="dxa"/>
            <w:tcBorders>
              <w:top w:val="nil"/>
              <w:left w:val="nil"/>
              <w:bottom w:val="nil"/>
              <w:right w:val="nil"/>
            </w:tcBorders>
            <w:shd w:val="clear" w:color="auto" w:fill="auto"/>
            <w:noWrap/>
            <w:vAlign w:val="center"/>
            <w:hideMark/>
          </w:tcPr>
          <w:p w14:paraId="1CB2DBB3"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0,0311</w:t>
            </w:r>
          </w:p>
        </w:tc>
        <w:tc>
          <w:tcPr>
            <w:tcW w:w="982" w:type="dxa"/>
            <w:tcBorders>
              <w:top w:val="nil"/>
              <w:left w:val="nil"/>
              <w:bottom w:val="nil"/>
              <w:right w:val="single" w:sz="8" w:space="0" w:color="auto"/>
            </w:tcBorders>
            <w:shd w:val="clear" w:color="auto" w:fill="auto"/>
            <w:vAlign w:val="center"/>
            <w:hideMark/>
          </w:tcPr>
          <w:p w14:paraId="14A3191A"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0,07588</w:t>
            </w:r>
          </w:p>
        </w:tc>
        <w:tc>
          <w:tcPr>
            <w:tcW w:w="942" w:type="dxa"/>
            <w:tcBorders>
              <w:top w:val="nil"/>
              <w:left w:val="nil"/>
              <w:bottom w:val="nil"/>
              <w:right w:val="nil"/>
            </w:tcBorders>
            <w:shd w:val="clear" w:color="auto" w:fill="auto"/>
            <w:noWrap/>
            <w:vAlign w:val="center"/>
            <w:hideMark/>
          </w:tcPr>
          <w:p w14:paraId="5006C154"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3,75</w:t>
            </w:r>
          </w:p>
        </w:tc>
        <w:tc>
          <w:tcPr>
            <w:tcW w:w="911" w:type="dxa"/>
            <w:tcBorders>
              <w:top w:val="nil"/>
              <w:left w:val="nil"/>
              <w:bottom w:val="nil"/>
              <w:right w:val="nil"/>
            </w:tcBorders>
            <w:shd w:val="clear" w:color="auto" w:fill="auto"/>
            <w:noWrap/>
            <w:vAlign w:val="center"/>
            <w:hideMark/>
          </w:tcPr>
          <w:p w14:paraId="2E3386E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0,0011</w:t>
            </w:r>
          </w:p>
        </w:tc>
        <w:tc>
          <w:tcPr>
            <w:tcW w:w="973" w:type="dxa"/>
            <w:tcBorders>
              <w:top w:val="nil"/>
              <w:left w:val="nil"/>
              <w:bottom w:val="nil"/>
              <w:right w:val="single" w:sz="8" w:space="0" w:color="auto"/>
            </w:tcBorders>
            <w:shd w:val="clear" w:color="auto" w:fill="auto"/>
            <w:vAlign w:val="center"/>
            <w:hideMark/>
          </w:tcPr>
          <w:p w14:paraId="09CB78DB"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0,00545</w:t>
            </w:r>
          </w:p>
        </w:tc>
        <w:tc>
          <w:tcPr>
            <w:tcW w:w="942" w:type="dxa"/>
            <w:tcBorders>
              <w:top w:val="nil"/>
              <w:left w:val="nil"/>
              <w:bottom w:val="nil"/>
              <w:right w:val="nil"/>
            </w:tcBorders>
            <w:shd w:val="clear" w:color="auto" w:fill="auto"/>
            <w:noWrap/>
            <w:vAlign w:val="center"/>
            <w:hideMark/>
          </w:tcPr>
          <w:p w14:paraId="5DE825B9"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1,47</w:t>
            </w:r>
          </w:p>
        </w:tc>
        <w:tc>
          <w:tcPr>
            <w:tcW w:w="920" w:type="dxa"/>
            <w:tcBorders>
              <w:top w:val="nil"/>
              <w:left w:val="nil"/>
              <w:bottom w:val="nil"/>
              <w:right w:val="nil"/>
            </w:tcBorders>
            <w:shd w:val="clear" w:color="auto" w:fill="auto"/>
            <w:noWrap/>
            <w:vAlign w:val="center"/>
            <w:hideMark/>
          </w:tcPr>
          <w:p w14:paraId="2DFC24F1"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0,2984</w:t>
            </w:r>
          </w:p>
        </w:tc>
        <w:tc>
          <w:tcPr>
            <w:tcW w:w="963" w:type="dxa"/>
            <w:tcBorders>
              <w:top w:val="nil"/>
              <w:left w:val="nil"/>
              <w:bottom w:val="nil"/>
              <w:right w:val="single" w:sz="8" w:space="0" w:color="auto"/>
            </w:tcBorders>
            <w:shd w:val="clear" w:color="auto" w:fill="auto"/>
            <w:noWrap/>
            <w:vAlign w:val="center"/>
            <w:hideMark/>
          </w:tcPr>
          <w:p w14:paraId="3D21F94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0,3730</w:t>
            </w:r>
          </w:p>
        </w:tc>
        <w:tc>
          <w:tcPr>
            <w:tcW w:w="942" w:type="dxa"/>
            <w:tcBorders>
              <w:top w:val="nil"/>
              <w:left w:val="nil"/>
              <w:bottom w:val="nil"/>
              <w:right w:val="nil"/>
            </w:tcBorders>
            <w:shd w:val="clear" w:color="auto" w:fill="auto"/>
            <w:noWrap/>
            <w:vAlign w:val="center"/>
            <w:hideMark/>
          </w:tcPr>
          <w:p w14:paraId="5B642C4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1,74</w:t>
            </w:r>
          </w:p>
        </w:tc>
        <w:tc>
          <w:tcPr>
            <w:tcW w:w="930" w:type="dxa"/>
            <w:tcBorders>
              <w:top w:val="nil"/>
              <w:left w:val="nil"/>
              <w:bottom w:val="nil"/>
              <w:right w:val="nil"/>
            </w:tcBorders>
            <w:shd w:val="clear" w:color="auto" w:fill="auto"/>
            <w:noWrap/>
            <w:vAlign w:val="center"/>
            <w:hideMark/>
          </w:tcPr>
          <w:p w14:paraId="2D0438D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0,0520</w:t>
            </w:r>
          </w:p>
        </w:tc>
        <w:tc>
          <w:tcPr>
            <w:tcW w:w="954" w:type="dxa"/>
            <w:tcBorders>
              <w:top w:val="nil"/>
              <w:left w:val="nil"/>
              <w:bottom w:val="nil"/>
              <w:right w:val="single" w:sz="8" w:space="0" w:color="auto"/>
            </w:tcBorders>
            <w:shd w:val="clear" w:color="auto" w:fill="auto"/>
            <w:noWrap/>
            <w:vAlign w:val="center"/>
            <w:hideMark/>
          </w:tcPr>
          <w:p w14:paraId="1605C37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0,0866</w:t>
            </w:r>
          </w:p>
        </w:tc>
        <w:tc>
          <w:tcPr>
            <w:tcW w:w="889" w:type="dxa"/>
            <w:tcBorders>
              <w:top w:val="nil"/>
              <w:left w:val="nil"/>
              <w:bottom w:val="nil"/>
              <w:right w:val="nil"/>
            </w:tcBorders>
            <w:shd w:val="clear" w:color="auto" w:fill="auto"/>
            <w:noWrap/>
            <w:vAlign w:val="center"/>
            <w:hideMark/>
          </w:tcPr>
          <w:p w14:paraId="7629400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1,18</w:t>
            </w:r>
          </w:p>
        </w:tc>
        <w:tc>
          <w:tcPr>
            <w:tcW w:w="850" w:type="dxa"/>
            <w:tcBorders>
              <w:top w:val="nil"/>
              <w:left w:val="nil"/>
              <w:bottom w:val="nil"/>
              <w:right w:val="nil"/>
            </w:tcBorders>
            <w:shd w:val="clear" w:color="auto" w:fill="auto"/>
            <w:noWrap/>
            <w:vAlign w:val="center"/>
            <w:hideMark/>
          </w:tcPr>
          <w:p w14:paraId="278AB13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0,6136</w:t>
            </w:r>
          </w:p>
        </w:tc>
        <w:tc>
          <w:tcPr>
            <w:tcW w:w="1087" w:type="dxa"/>
            <w:tcBorders>
              <w:top w:val="nil"/>
              <w:left w:val="nil"/>
              <w:bottom w:val="nil"/>
              <w:right w:val="single" w:sz="8" w:space="0" w:color="auto"/>
            </w:tcBorders>
            <w:shd w:val="clear" w:color="auto" w:fill="auto"/>
            <w:noWrap/>
            <w:vAlign w:val="center"/>
            <w:hideMark/>
          </w:tcPr>
          <w:p w14:paraId="0EBDBFA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0,6136</w:t>
            </w:r>
          </w:p>
        </w:tc>
      </w:tr>
      <w:tr w:rsidR="00A85C5C" w:rsidRPr="00063D49" w14:paraId="3A65F14D"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2403133E"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-297</w:t>
            </w:r>
          </w:p>
        </w:tc>
        <w:tc>
          <w:tcPr>
            <w:tcW w:w="850" w:type="dxa"/>
            <w:tcBorders>
              <w:top w:val="nil"/>
              <w:left w:val="single" w:sz="8" w:space="0" w:color="auto"/>
              <w:bottom w:val="nil"/>
              <w:right w:val="single" w:sz="8" w:space="0" w:color="auto"/>
            </w:tcBorders>
            <w:shd w:val="clear" w:color="auto" w:fill="auto"/>
            <w:noWrap/>
            <w:vAlign w:val="center"/>
            <w:hideMark/>
          </w:tcPr>
          <w:p w14:paraId="2505F975"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0,033</w:t>
            </w:r>
          </w:p>
        </w:tc>
        <w:tc>
          <w:tcPr>
            <w:tcW w:w="941" w:type="dxa"/>
            <w:tcBorders>
              <w:top w:val="nil"/>
              <w:left w:val="nil"/>
              <w:bottom w:val="nil"/>
              <w:right w:val="nil"/>
            </w:tcBorders>
            <w:shd w:val="clear" w:color="auto" w:fill="auto"/>
            <w:noWrap/>
            <w:vAlign w:val="center"/>
            <w:hideMark/>
          </w:tcPr>
          <w:p w14:paraId="713FBF5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3,03</w:t>
            </w:r>
          </w:p>
        </w:tc>
        <w:tc>
          <w:tcPr>
            <w:tcW w:w="902" w:type="dxa"/>
            <w:tcBorders>
              <w:top w:val="nil"/>
              <w:left w:val="nil"/>
              <w:bottom w:val="nil"/>
              <w:right w:val="nil"/>
            </w:tcBorders>
            <w:shd w:val="clear" w:color="auto" w:fill="auto"/>
            <w:noWrap/>
            <w:vAlign w:val="center"/>
            <w:hideMark/>
          </w:tcPr>
          <w:p w14:paraId="359D460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0,1083</w:t>
            </w:r>
          </w:p>
        </w:tc>
        <w:tc>
          <w:tcPr>
            <w:tcW w:w="982" w:type="dxa"/>
            <w:tcBorders>
              <w:top w:val="nil"/>
              <w:left w:val="nil"/>
              <w:bottom w:val="nil"/>
              <w:right w:val="single" w:sz="8" w:space="0" w:color="auto"/>
            </w:tcBorders>
            <w:shd w:val="clear" w:color="auto" w:fill="auto"/>
            <w:noWrap/>
            <w:vAlign w:val="center"/>
            <w:hideMark/>
          </w:tcPr>
          <w:p w14:paraId="6D943C1A"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0,2167</w:t>
            </w:r>
          </w:p>
        </w:tc>
        <w:tc>
          <w:tcPr>
            <w:tcW w:w="942" w:type="dxa"/>
            <w:tcBorders>
              <w:top w:val="nil"/>
              <w:left w:val="nil"/>
              <w:bottom w:val="nil"/>
              <w:right w:val="nil"/>
            </w:tcBorders>
            <w:shd w:val="clear" w:color="auto" w:fill="auto"/>
            <w:noWrap/>
            <w:vAlign w:val="center"/>
            <w:hideMark/>
          </w:tcPr>
          <w:p w14:paraId="6AD2AF2C"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2,20</w:t>
            </w:r>
          </w:p>
        </w:tc>
        <w:tc>
          <w:tcPr>
            <w:tcW w:w="911" w:type="dxa"/>
            <w:tcBorders>
              <w:top w:val="nil"/>
              <w:left w:val="nil"/>
              <w:bottom w:val="nil"/>
              <w:right w:val="nil"/>
            </w:tcBorders>
            <w:shd w:val="clear" w:color="auto" w:fill="auto"/>
            <w:noWrap/>
            <w:vAlign w:val="center"/>
            <w:hideMark/>
          </w:tcPr>
          <w:p w14:paraId="2F972365"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0,0167</w:t>
            </w:r>
          </w:p>
        </w:tc>
        <w:tc>
          <w:tcPr>
            <w:tcW w:w="973" w:type="dxa"/>
            <w:tcBorders>
              <w:top w:val="nil"/>
              <w:left w:val="nil"/>
              <w:bottom w:val="nil"/>
              <w:right w:val="single" w:sz="8" w:space="0" w:color="auto"/>
            </w:tcBorders>
            <w:shd w:val="clear" w:color="auto" w:fill="auto"/>
            <w:vAlign w:val="center"/>
            <w:hideMark/>
          </w:tcPr>
          <w:p w14:paraId="5435AFA2" w14:textId="77777777" w:rsidR="00A85C5C" w:rsidRPr="00063D49" w:rsidRDefault="00A85C5C" w:rsidP="00A85C5C">
            <w:pPr>
              <w:spacing w:line="480" w:lineRule="auto"/>
              <w:jc w:val="center"/>
              <w:rPr>
                <w:rFonts w:ascii="Arial" w:hAnsi="Arial" w:cs="Arial"/>
                <w:i/>
                <w:iCs/>
                <w:sz w:val="19"/>
                <w:szCs w:val="19"/>
                <w:lang w:eastAsia="fr-BE"/>
              </w:rPr>
            </w:pPr>
            <w:r w:rsidRPr="00063D49">
              <w:rPr>
                <w:rFonts w:ascii="Arial" w:hAnsi="Arial" w:cs="Arial"/>
                <w:i/>
                <w:iCs/>
                <w:sz w:val="19"/>
                <w:szCs w:val="19"/>
                <w:lang w:eastAsia="fr-BE"/>
              </w:rPr>
              <w:t>0,08334</w:t>
            </w:r>
          </w:p>
        </w:tc>
        <w:tc>
          <w:tcPr>
            <w:tcW w:w="942" w:type="dxa"/>
            <w:tcBorders>
              <w:top w:val="nil"/>
              <w:left w:val="nil"/>
              <w:bottom w:val="nil"/>
              <w:right w:val="nil"/>
            </w:tcBorders>
            <w:shd w:val="clear" w:color="auto" w:fill="auto"/>
            <w:noWrap/>
            <w:vAlign w:val="center"/>
            <w:hideMark/>
          </w:tcPr>
          <w:p w14:paraId="2A9FC0C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1,11</w:t>
            </w:r>
          </w:p>
        </w:tc>
        <w:tc>
          <w:tcPr>
            <w:tcW w:w="920" w:type="dxa"/>
            <w:tcBorders>
              <w:top w:val="nil"/>
              <w:left w:val="nil"/>
              <w:bottom w:val="nil"/>
              <w:right w:val="nil"/>
            </w:tcBorders>
            <w:shd w:val="clear" w:color="auto" w:fill="auto"/>
            <w:noWrap/>
            <w:vAlign w:val="center"/>
            <w:hideMark/>
          </w:tcPr>
          <w:p w14:paraId="4DB4685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0,6031</w:t>
            </w:r>
          </w:p>
        </w:tc>
        <w:tc>
          <w:tcPr>
            <w:tcW w:w="963" w:type="dxa"/>
            <w:tcBorders>
              <w:top w:val="nil"/>
              <w:left w:val="nil"/>
              <w:bottom w:val="nil"/>
              <w:right w:val="single" w:sz="8" w:space="0" w:color="auto"/>
            </w:tcBorders>
            <w:shd w:val="clear" w:color="auto" w:fill="auto"/>
            <w:noWrap/>
            <w:vAlign w:val="center"/>
            <w:hideMark/>
          </w:tcPr>
          <w:p w14:paraId="1D13B2B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0,7910</w:t>
            </w:r>
          </w:p>
        </w:tc>
        <w:tc>
          <w:tcPr>
            <w:tcW w:w="942" w:type="dxa"/>
            <w:tcBorders>
              <w:top w:val="nil"/>
              <w:left w:val="nil"/>
              <w:bottom w:val="nil"/>
              <w:right w:val="nil"/>
            </w:tcBorders>
            <w:shd w:val="clear" w:color="auto" w:fill="auto"/>
            <w:noWrap/>
            <w:vAlign w:val="center"/>
            <w:hideMark/>
          </w:tcPr>
          <w:p w14:paraId="17BBD98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-1,24</w:t>
            </w:r>
          </w:p>
        </w:tc>
        <w:tc>
          <w:tcPr>
            <w:tcW w:w="930" w:type="dxa"/>
            <w:tcBorders>
              <w:top w:val="nil"/>
              <w:left w:val="nil"/>
              <w:bottom w:val="nil"/>
              <w:right w:val="nil"/>
            </w:tcBorders>
            <w:shd w:val="clear" w:color="auto" w:fill="auto"/>
            <w:noWrap/>
            <w:vAlign w:val="center"/>
            <w:hideMark/>
          </w:tcPr>
          <w:p w14:paraId="1C9572C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0,7910</w:t>
            </w:r>
          </w:p>
        </w:tc>
        <w:tc>
          <w:tcPr>
            <w:tcW w:w="954" w:type="dxa"/>
            <w:tcBorders>
              <w:top w:val="nil"/>
              <w:left w:val="nil"/>
              <w:bottom w:val="nil"/>
              <w:right w:val="single" w:sz="8" w:space="0" w:color="auto"/>
            </w:tcBorders>
            <w:shd w:val="clear" w:color="auto" w:fill="auto"/>
            <w:noWrap/>
            <w:vAlign w:val="center"/>
            <w:hideMark/>
          </w:tcPr>
          <w:p w14:paraId="2C61087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0,7910</w:t>
            </w:r>
          </w:p>
        </w:tc>
        <w:tc>
          <w:tcPr>
            <w:tcW w:w="889" w:type="dxa"/>
            <w:tcBorders>
              <w:top w:val="nil"/>
              <w:left w:val="nil"/>
              <w:bottom w:val="nil"/>
              <w:right w:val="nil"/>
            </w:tcBorders>
            <w:shd w:val="clear" w:color="auto" w:fill="auto"/>
            <w:noWrap/>
            <w:vAlign w:val="center"/>
            <w:hideMark/>
          </w:tcPr>
          <w:p w14:paraId="218FBF9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-1,38</w:t>
            </w:r>
          </w:p>
        </w:tc>
        <w:tc>
          <w:tcPr>
            <w:tcW w:w="850" w:type="dxa"/>
            <w:tcBorders>
              <w:top w:val="nil"/>
              <w:left w:val="nil"/>
              <w:bottom w:val="nil"/>
              <w:right w:val="nil"/>
            </w:tcBorders>
            <w:shd w:val="clear" w:color="auto" w:fill="auto"/>
            <w:noWrap/>
            <w:vAlign w:val="center"/>
            <w:hideMark/>
          </w:tcPr>
          <w:p w14:paraId="22B4BF7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0,7329</w:t>
            </w:r>
          </w:p>
        </w:tc>
        <w:tc>
          <w:tcPr>
            <w:tcW w:w="1087" w:type="dxa"/>
            <w:tcBorders>
              <w:top w:val="nil"/>
              <w:left w:val="nil"/>
              <w:bottom w:val="nil"/>
              <w:right w:val="single" w:sz="8" w:space="0" w:color="auto"/>
            </w:tcBorders>
            <w:shd w:val="clear" w:color="auto" w:fill="auto"/>
            <w:noWrap/>
            <w:vAlign w:val="center"/>
            <w:hideMark/>
          </w:tcPr>
          <w:p w14:paraId="0B22355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0,7910</w:t>
            </w:r>
          </w:p>
        </w:tc>
      </w:tr>
      <w:tr w:rsidR="00A85C5C" w:rsidRPr="00063D49" w14:paraId="7FFF61A6" w14:textId="77777777" w:rsidTr="00A85C5C">
        <w:trPr>
          <w:trHeight w:val="301"/>
          <w:jc w:val="center"/>
        </w:trPr>
        <w:tc>
          <w:tcPr>
            <w:tcW w:w="1408" w:type="dxa"/>
            <w:tcBorders>
              <w:top w:val="nil"/>
              <w:left w:val="single" w:sz="8" w:space="0" w:color="auto"/>
              <w:bottom w:val="nil"/>
              <w:right w:val="nil"/>
            </w:tcBorders>
            <w:shd w:val="clear" w:color="auto" w:fill="auto"/>
            <w:noWrap/>
            <w:vAlign w:val="center"/>
            <w:hideMark/>
          </w:tcPr>
          <w:p w14:paraId="73E6D982"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-342-3p</w:t>
            </w:r>
          </w:p>
        </w:tc>
        <w:tc>
          <w:tcPr>
            <w:tcW w:w="850" w:type="dxa"/>
            <w:tcBorders>
              <w:top w:val="nil"/>
              <w:left w:val="single" w:sz="8" w:space="0" w:color="auto"/>
              <w:bottom w:val="nil"/>
              <w:right w:val="single" w:sz="8" w:space="0" w:color="auto"/>
            </w:tcBorders>
            <w:shd w:val="clear" w:color="auto" w:fill="auto"/>
            <w:noWrap/>
            <w:vAlign w:val="center"/>
            <w:hideMark/>
          </w:tcPr>
          <w:p w14:paraId="7A333574"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0,0002</w:t>
            </w:r>
          </w:p>
        </w:tc>
        <w:tc>
          <w:tcPr>
            <w:tcW w:w="941" w:type="dxa"/>
            <w:tcBorders>
              <w:top w:val="nil"/>
              <w:left w:val="nil"/>
              <w:bottom w:val="nil"/>
              <w:right w:val="nil"/>
            </w:tcBorders>
            <w:shd w:val="clear" w:color="auto" w:fill="auto"/>
            <w:noWrap/>
            <w:vAlign w:val="center"/>
            <w:hideMark/>
          </w:tcPr>
          <w:p w14:paraId="19968C4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2,11</w:t>
            </w:r>
          </w:p>
        </w:tc>
        <w:tc>
          <w:tcPr>
            <w:tcW w:w="902" w:type="dxa"/>
            <w:tcBorders>
              <w:top w:val="nil"/>
              <w:left w:val="nil"/>
              <w:bottom w:val="nil"/>
              <w:right w:val="nil"/>
            </w:tcBorders>
            <w:shd w:val="clear" w:color="auto" w:fill="auto"/>
            <w:noWrap/>
            <w:vAlign w:val="center"/>
            <w:hideMark/>
          </w:tcPr>
          <w:p w14:paraId="3F8FE08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0,1589</w:t>
            </w:r>
          </w:p>
        </w:tc>
        <w:tc>
          <w:tcPr>
            <w:tcW w:w="982" w:type="dxa"/>
            <w:tcBorders>
              <w:top w:val="nil"/>
              <w:left w:val="nil"/>
              <w:bottom w:val="nil"/>
              <w:right w:val="single" w:sz="8" w:space="0" w:color="auto"/>
            </w:tcBorders>
            <w:shd w:val="clear" w:color="auto" w:fill="auto"/>
            <w:noWrap/>
            <w:vAlign w:val="center"/>
            <w:hideMark/>
          </w:tcPr>
          <w:p w14:paraId="0DA63E8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0,2481</w:t>
            </w:r>
          </w:p>
        </w:tc>
        <w:tc>
          <w:tcPr>
            <w:tcW w:w="942" w:type="dxa"/>
            <w:tcBorders>
              <w:top w:val="nil"/>
              <w:left w:val="nil"/>
              <w:bottom w:val="nil"/>
              <w:right w:val="nil"/>
            </w:tcBorders>
            <w:shd w:val="clear" w:color="auto" w:fill="auto"/>
            <w:noWrap/>
            <w:vAlign w:val="center"/>
            <w:hideMark/>
          </w:tcPr>
          <w:p w14:paraId="3DB917C2"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2,69</w:t>
            </w:r>
          </w:p>
        </w:tc>
        <w:tc>
          <w:tcPr>
            <w:tcW w:w="911" w:type="dxa"/>
            <w:tcBorders>
              <w:top w:val="nil"/>
              <w:left w:val="nil"/>
              <w:bottom w:val="nil"/>
              <w:right w:val="nil"/>
            </w:tcBorders>
            <w:shd w:val="clear" w:color="auto" w:fill="auto"/>
            <w:noWrap/>
            <w:vAlign w:val="center"/>
            <w:hideMark/>
          </w:tcPr>
          <w:p w14:paraId="00D1441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0,0043</w:t>
            </w:r>
          </w:p>
        </w:tc>
        <w:tc>
          <w:tcPr>
            <w:tcW w:w="973" w:type="dxa"/>
            <w:tcBorders>
              <w:top w:val="nil"/>
              <w:left w:val="nil"/>
              <w:bottom w:val="nil"/>
              <w:right w:val="single" w:sz="8" w:space="0" w:color="auto"/>
            </w:tcBorders>
            <w:shd w:val="clear" w:color="auto" w:fill="auto"/>
            <w:vAlign w:val="center"/>
            <w:hideMark/>
          </w:tcPr>
          <w:p w14:paraId="772E25A8"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0,02130</w:t>
            </w:r>
          </w:p>
        </w:tc>
        <w:tc>
          <w:tcPr>
            <w:tcW w:w="942" w:type="dxa"/>
            <w:tcBorders>
              <w:top w:val="nil"/>
              <w:left w:val="nil"/>
              <w:bottom w:val="nil"/>
              <w:right w:val="nil"/>
            </w:tcBorders>
            <w:shd w:val="clear" w:color="auto" w:fill="auto"/>
            <w:noWrap/>
            <w:vAlign w:val="center"/>
            <w:hideMark/>
          </w:tcPr>
          <w:p w14:paraId="40678F2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1,30</w:t>
            </w:r>
          </w:p>
        </w:tc>
        <w:tc>
          <w:tcPr>
            <w:tcW w:w="920" w:type="dxa"/>
            <w:tcBorders>
              <w:top w:val="nil"/>
              <w:left w:val="nil"/>
              <w:bottom w:val="nil"/>
              <w:right w:val="nil"/>
            </w:tcBorders>
            <w:shd w:val="clear" w:color="auto" w:fill="auto"/>
            <w:noWrap/>
            <w:vAlign w:val="center"/>
            <w:hideMark/>
          </w:tcPr>
          <w:p w14:paraId="5FEC7B0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0,6015</w:t>
            </w:r>
          </w:p>
        </w:tc>
        <w:tc>
          <w:tcPr>
            <w:tcW w:w="963" w:type="dxa"/>
            <w:tcBorders>
              <w:top w:val="nil"/>
              <w:left w:val="nil"/>
              <w:bottom w:val="nil"/>
              <w:right w:val="single" w:sz="8" w:space="0" w:color="auto"/>
            </w:tcBorders>
            <w:shd w:val="clear" w:color="auto" w:fill="auto"/>
            <w:noWrap/>
            <w:vAlign w:val="center"/>
            <w:hideMark/>
          </w:tcPr>
          <w:p w14:paraId="0E379E0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0,6015</w:t>
            </w:r>
          </w:p>
        </w:tc>
        <w:tc>
          <w:tcPr>
            <w:tcW w:w="942" w:type="dxa"/>
            <w:tcBorders>
              <w:top w:val="nil"/>
              <w:left w:val="nil"/>
              <w:bottom w:val="nil"/>
              <w:right w:val="nil"/>
            </w:tcBorders>
            <w:shd w:val="clear" w:color="auto" w:fill="auto"/>
            <w:noWrap/>
            <w:vAlign w:val="center"/>
            <w:hideMark/>
          </w:tcPr>
          <w:p w14:paraId="06B6ED2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1,66</w:t>
            </w:r>
          </w:p>
        </w:tc>
        <w:tc>
          <w:tcPr>
            <w:tcW w:w="930" w:type="dxa"/>
            <w:tcBorders>
              <w:top w:val="nil"/>
              <w:left w:val="nil"/>
              <w:bottom w:val="nil"/>
              <w:right w:val="nil"/>
            </w:tcBorders>
            <w:shd w:val="clear" w:color="auto" w:fill="auto"/>
            <w:noWrap/>
            <w:vAlign w:val="center"/>
            <w:hideMark/>
          </w:tcPr>
          <w:p w14:paraId="32B5C7B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0,0620</w:t>
            </w:r>
          </w:p>
        </w:tc>
        <w:tc>
          <w:tcPr>
            <w:tcW w:w="954" w:type="dxa"/>
            <w:tcBorders>
              <w:top w:val="nil"/>
              <w:left w:val="nil"/>
              <w:bottom w:val="nil"/>
              <w:right w:val="single" w:sz="8" w:space="0" w:color="auto"/>
            </w:tcBorders>
            <w:shd w:val="clear" w:color="auto" w:fill="auto"/>
            <w:noWrap/>
            <w:vAlign w:val="center"/>
            <w:hideMark/>
          </w:tcPr>
          <w:p w14:paraId="02BC893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0,1241</w:t>
            </w:r>
          </w:p>
        </w:tc>
        <w:tc>
          <w:tcPr>
            <w:tcW w:w="889" w:type="dxa"/>
            <w:tcBorders>
              <w:top w:val="nil"/>
              <w:left w:val="nil"/>
              <w:bottom w:val="nil"/>
              <w:right w:val="nil"/>
            </w:tcBorders>
            <w:shd w:val="clear" w:color="auto" w:fill="auto"/>
            <w:noWrap/>
            <w:vAlign w:val="center"/>
            <w:hideMark/>
          </w:tcPr>
          <w:p w14:paraId="15E79CA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1,27</w:t>
            </w:r>
          </w:p>
        </w:tc>
        <w:tc>
          <w:tcPr>
            <w:tcW w:w="850" w:type="dxa"/>
            <w:tcBorders>
              <w:top w:val="nil"/>
              <w:left w:val="nil"/>
              <w:bottom w:val="nil"/>
              <w:right w:val="nil"/>
            </w:tcBorders>
            <w:shd w:val="clear" w:color="auto" w:fill="auto"/>
            <w:noWrap/>
            <w:vAlign w:val="center"/>
            <w:hideMark/>
          </w:tcPr>
          <w:p w14:paraId="71717E92"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0,3065</w:t>
            </w:r>
          </w:p>
        </w:tc>
        <w:tc>
          <w:tcPr>
            <w:tcW w:w="1087" w:type="dxa"/>
            <w:tcBorders>
              <w:top w:val="nil"/>
              <w:left w:val="nil"/>
              <w:bottom w:val="nil"/>
              <w:right w:val="single" w:sz="8" w:space="0" w:color="auto"/>
            </w:tcBorders>
            <w:shd w:val="clear" w:color="auto" w:fill="auto"/>
            <w:noWrap/>
            <w:vAlign w:val="center"/>
            <w:hideMark/>
          </w:tcPr>
          <w:p w14:paraId="2A1197F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0,3406</w:t>
            </w:r>
          </w:p>
        </w:tc>
      </w:tr>
      <w:tr w:rsidR="00A85C5C" w:rsidRPr="00063D49" w14:paraId="3D7E1C75" w14:textId="77777777" w:rsidTr="00A85C5C">
        <w:trPr>
          <w:trHeight w:val="316"/>
          <w:jc w:val="center"/>
        </w:trPr>
        <w:tc>
          <w:tcPr>
            <w:tcW w:w="1408" w:type="dxa"/>
            <w:tcBorders>
              <w:top w:val="nil"/>
              <w:left w:val="single" w:sz="8" w:space="0" w:color="auto"/>
              <w:bottom w:val="single" w:sz="8" w:space="0" w:color="auto"/>
              <w:right w:val="nil"/>
            </w:tcBorders>
            <w:shd w:val="clear" w:color="auto" w:fill="auto"/>
            <w:noWrap/>
            <w:vAlign w:val="center"/>
            <w:hideMark/>
          </w:tcPr>
          <w:p w14:paraId="035220BC" w14:textId="77777777" w:rsidR="00A85C5C" w:rsidRPr="00063D49" w:rsidRDefault="00A85C5C" w:rsidP="00A85C5C">
            <w:pPr>
              <w:spacing w:line="480" w:lineRule="auto"/>
              <w:jc w:val="center"/>
              <w:rPr>
                <w:rFonts w:ascii="Arial" w:hAnsi="Arial" w:cs="Arial"/>
                <w:b/>
                <w:bCs/>
                <w:sz w:val="19"/>
                <w:szCs w:val="19"/>
                <w:lang w:eastAsia="fr-BE"/>
              </w:rPr>
            </w:pPr>
            <w:proofErr w:type="gramStart"/>
            <w:r w:rsidRPr="00063D49">
              <w:rPr>
                <w:rFonts w:ascii="Arial" w:hAnsi="Arial" w:cs="Arial"/>
                <w:b/>
                <w:bCs/>
                <w:sz w:val="19"/>
                <w:szCs w:val="19"/>
                <w:lang w:eastAsia="fr-BE"/>
              </w:rPr>
              <w:t>miR</w:t>
            </w:r>
            <w:proofErr w:type="gramEnd"/>
            <w:r w:rsidRPr="00063D49">
              <w:rPr>
                <w:rFonts w:ascii="Arial" w:hAnsi="Arial" w:cs="Arial"/>
                <w:b/>
                <w:bCs/>
                <w:sz w:val="19"/>
                <w:szCs w:val="19"/>
                <w:lang w:eastAsia="fr-BE"/>
              </w:rPr>
              <w:t>-423-5p</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0BE707E" w14:textId="77777777" w:rsidR="00A85C5C" w:rsidRPr="00063D49" w:rsidRDefault="00A85C5C" w:rsidP="00A85C5C">
            <w:pPr>
              <w:spacing w:line="480" w:lineRule="auto"/>
              <w:jc w:val="center"/>
              <w:rPr>
                <w:rFonts w:ascii="Arial" w:hAnsi="Arial" w:cs="Arial"/>
                <w:color w:val="000000"/>
                <w:sz w:val="19"/>
                <w:szCs w:val="19"/>
                <w:lang w:eastAsia="fr-BE"/>
              </w:rPr>
            </w:pPr>
            <w:r w:rsidRPr="00063D49">
              <w:rPr>
                <w:rFonts w:ascii="Arial" w:hAnsi="Arial" w:cs="Arial"/>
                <w:color w:val="000000"/>
                <w:sz w:val="19"/>
                <w:szCs w:val="19"/>
                <w:lang w:eastAsia="fr-BE"/>
              </w:rPr>
              <w:t>0,0003</w:t>
            </w:r>
          </w:p>
        </w:tc>
        <w:tc>
          <w:tcPr>
            <w:tcW w:w="941" w:type="dxa"/>
            <w:tcBorders>
              <w:top w:val="nil"/>
              <w:left w:val="nil"/>
              <w:bottom w:val="single" w:sz="8" w:space="0" w:color="auto"/>
              <w:right w:val="nil"/>
            </w:tcBorders>
            <w:shd w:val="clear" w:color="auto" w:fill="auto"/>
            <w:noWrap/>
            <w:vAlign w:val="center"/>
            <w:hideMark/>
          </w:tcPr>
          <w:p w14:paraId="24EE3AFD"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1,25</w:t>
            </w:r>
          </w:p>
        </w:tc>
        <w:tc>
          <w:tcPr>
            <w:tcW w:w="902" w:type="dxa"/>
            <w:tcBorders>
              <w:top w:val="nil"/>
              <w:left w:val="nil"/>
              <w:bottom w:val="single" w:sz="8" w:space="0" w:color="auto"/>
              <w:right w:val="nil"/>
            </w:tcBorders>
            <w:shd w:val="clear" w:color="auto" w:fill="auto"/>
            <w:noWrap/>
            <w:vAlign w:val="center"/>
            <w:hideMark/>
          </w:tcPr>
          <w:p w14:paraId="6259C2A3"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0,2314</w:t>
            </w:r>
          </w:p>
        </w:tc>
        <w:tc>
          <w:tcPr>
            <w:tcW w:w="982" w:type="dxa"/>
            <w:tcBorders>
              <w:top w:val="nil"/>
              <w:left w:val="nil"/>
              <w:bottom w:val="single" w:sz="8" w:space="0" w:color="auto"/>
              <w:right w:val="single" w:sz="8" w:space="0" w:color="auto"/>
            </w:tcBorders>
            <w:shd w:val="clear" w:color="auto" w:fill="auto"/>
            <w:noWrap/>
            <w:vAlign w:val="center"/>
            <w:hideMark/>
          </w:tcPr>
          <w:p w14:paraId="288CBFE5"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0,3306</w:t>
            </w:r>
          </w:p>
        </w:tc>
        <w:tc>
          <w:tcPr>
            <w:tcW w:w="942" w:type="dxa"/>
            <w:tcBorders>
              <w:top w:val="nil"/>
              <w:left w:val="nil"/>
              <w:bottom w:val="single" w:sz="8" w:space="0" w:color="auto"/>
              <w:right w:val="nil"/>
            </w:tcBorders>
            <w:shd w:val="clear" w:color="auto" w:fill="auto"/>
            <w:noWrap/>
            <w:vAlign w:val="center"/>
            <w:hideMark/>
          </w:tcPr>
          <w:p w14:paraId="3AAA79BA"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2,27</w:t>
            </w:r>
          </w:p>
        </w:tc>
        <w:tc>
          <w:tcPr>
            <w:tcW w:w="911" w:type="dxa"/>
            <w:tcBorders>
              <w:top w:val="nil"/>
              <w:left w:val="nil"/>
              <w:bottom w:val="single" w:sz="8" w:space="0" w:color="auto"/>
              <w:right w:val="nil"/>
            </w:tcBorders>
            <w:shd w:val="clear" w:color="auto" w:fill="auto"/>
            <w:noWrap/>
            <w:vAlign w:val="center"/>
            <w:hideMark/>
          </w:tcPr>
          <w:p w14:paraId="390C9DA0"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0,0190</w:t>
            </w:r>
          </w:p>
        </w:tc>
        <w:tc>
          <w:tcPr>
            <w:tcW w:w="973" w:type="dxa"/>
            <w:tcBorders>
              <w:top w:val="nil"/>
              <w:left w:val="nil"/>
              <w:bottom w:val="single" w:sz="8" w:space="0" w:color="auto"/>
              <w:right w:val="single" w:sz="8" w:space="0" w:color="auto"/>
            </w:tcBorders>
            <w:shd w:val="clear" w:color="auto" w:fill="auto"/>
            <w:vAlign w:val="center"/>
            <w:hideMark/>
          </w:tcPr>
          <w:p w14:paraId="3407E0C9" w14:textId="77777777" w:rsidR="00A85C5C" w:rsidRPr="00063D49" w:rsidRDefault="00A85C5C" w:rsidP="00A85C5C">
            <w:pPr>
              <w:spacing w:line="480" w:lineRule="auto"/>
              <w:jc w:val="center"/>
              <w:rPr>
                <w:rFonts w:ascii="Arial" w:hAnsi="Arial" w:cs="Arial"/>
                <w:b/>
                <w:bCs/>
                <w:sz w:val="19"/>
                <w:szCs w:val="19"/>
                <w:lang w:eastAsia="fr-BE"/>
              </w:rPr>
            </w:pPr>
            <w:r w:rsidRPr="00063D49">
              <w:rPr>
                <w:rFonts w:ascii="Arial" w:hAnsi="Arial" w:cs="Arial"/>
                <w:b/>
                <w:bCs/>
                <w:sz w:val="19"/>
                <w:szCs w:val="19"/>
                <w:lang w:eastAsia="fr-BE"/>
              </w:rPr>
              <w:t>0,04749</w:t>
            </w:r>
          </w:p>
        </w:tc>
        <w:tc>
          <w:tcPr>
            <w:tcW w:w="942" w:type="dxa"/>
            <w:tcBorders>
              <w:top w:val="nil"/>
              <w:left w:val="nil"/>
              <w:bottom w:val="single" w:sz="8" w:space="0" w:color="auto"/>
              <w:right w:val="nil"/>
            </w:tcBorders>
            <w:shd w:val="clear" w:color="auto" w:fill="auto"/>
            <w:noWrap/>
            <w:vAlign w:val="center"/>
            <w:hideMark/>
          </w:tcPr>
          <w:p w14:paraId="2D475ACF"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1,01</w:t>
            </w:r>
          </w:p>
        </w:tc>
        <w:tc>
          <w:tcPr>
            <w:tcW w:w="920" w:type="dxa"/>
            <w:tcBorders>
              <w:top w:val="nil"/>
              <w:left w:val="nil"/>
              <w:bottom w:val="single" w:sz="8" w:space="0" w:color="auto"/>
              <w:right w:val="nil"/>
            </w:tcBorders>
            <w:shd w:val="clear" w:color="auto" w:fill="auto"/>
            <w:noWrap/>
            <w:vAlign w:val="center"/>
            <w:hideMark/>
          </w:tcPr>
          <w:p w14:paraId="25737E3C"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0,5280</w:t>
            </w:r>
          </w:p>
        </w:tc>
        <w:tc>
          <w:tcPr>
            <w:tcW w:w="963" w:type="dxa"/>
            <w:tcBorders>
              <w:top w:val="nil"/>
              <w:left w:val="nil"/>
              <w:bottom w:val="single" w:sz="8" w:space="0" w:color="auto"/>
              <w:right w:val="single" w:sz="8" w:space="0" w:color="auto"/>
            </w:tcBorders>
            <w:shd w:val="clear" w:color="auto" w:fill="auto"/>
            <w:noWrap/>
            <w:vAlign w:val="center"/>
            <w:hideMark/>
          </w:tcPr>
          <w:p w14:paraId="5ABE7EC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0,5280</w:t>
            </w:r>
          </w:p>
        </w:tc>
        <w:tc>
          <w:tcPr>
            <w:tcW w:w="942" w:type="dxa"/>
            <w:tcBorders>
              <w:top w:val="nil"/>
              <w:left w:val="nil"/>
              <w:bottom w:val="single" w:sz="8" w:space="0" w:color="auto"/>
              <w:right w:val="nil"/>
            </w:tcBorders>
            <w:shd w:val="clear" w:color="auto" w:fill="auto"/>
            <w:noWrap/>
            <w:vAlign w:val="center"/>
            <w:hideMark/>
          </w:tcPr>
          <w:p w14:paraId="5911FD2B"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1,83</w:t>
            </w:r>
          </w:p>
        </w:tc>
        <w:tc>
          <w:tcPr>
            <w:tcW w:w="930" w:type="dxa"/>
            <w:tcBorders>
              <w:top w:val="nil"/>
              <w:left w:val="nil"/>
              <w:bottom w:val="single" w:sz="8" w:space="0" w:color="auto"/>
              <w:right w:val="nil"/>
            </w:tcBorders>
            <w:shd w:val="clear" w:color="auto" w:fill="auto"/>
            <w:noWrap/>
            <w:vAlign w:val="center"/>
            <w:hideMark/>
          </w:tcPr>
          <w:p w14:paraId="222A3DE7"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0,0846</w:t>
            </w:r>
          </w:p>
        </w:tc>
        <w:tc>
          <w:tcPr>
            <w:tcW w:w="954" w:type="dxa"/>
            <w:tcBorders>
              <w:top w:val="nil"/>
              <w:left w:val="nil"/>
              <w:bottom w:val="single" w:sz="8" w:space="0" w:color="auto"/>
              <w:right w:val="single" w:sz="8" w:space="0" w:color="auto"/>
            </w:tcBorders>
            <w:shd w:val="clear" w:color="auto" w:fill="auto"/>
            <w:noWrap/>
            <w:vAlign w:val="center"/>
            <w:hideMark/>
          </w:tcPr>
          <w:p w14:paraId="4995943E"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0,1569</w:t>
            </w:r>
          </w:p>
        </w:tc>
        <w:tc>
          <w:tcPr>
            <w:tcW w:w="889" w:type="dxa"/>
            <w:tcBorders>
              <w:top w:val="nil"/>
              <w:left w:val="nil"/>
              <w:bottom w:val="single" w:sz="8" w:space="0" w:color="auto"/>
              <w:right w:val="nil"/>
            </w:tcBorders>
            <w:shd w:val="clear" w:color="auto" w:fill="auto"/>
            <w:noWrap/>
            <w:vAlign w:val="center"/>
            <w:hideMark/>
          </w:tcPr>
          <w:p w14:paraId="0A64F9C0"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1,82</w:t>
            </w:r>
          </w:p>
        </w:tc>
        <w:tc>
          <w:tcPr>
            <w:tcW w:w="850" w:type="dxa"/>
            <w:tcBorders>
              <w:top w:val="nil"/>
              <w:left w:val="nil"/>
              <w:bottom w:val="single" w:sz="8" w:space="0" w:color="auto"/>
              <w:right w:val="nil"/>
            </w:tcBorders>
            <w:shd w:val="clear" w:color="auto" w:fill="auto"/>
            <w:noWrap/>
            <w:vAlign w:val="center"/>
            <w:hideMark/>
          </w:tcPr>
          <w:p w14:paraId="5ECDEB74"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0,4403</w:t>
            </w:r>
          </w:p>
        </w:tc>
        <w:tc>
          <w:tcPr>
            <w:tcW w:w="1087" w:type="dxa"/>
            <w:tcBorders>
              <w:top w:val="nil"/>
              <w:left w:val="nil"/>
              <w:bottom w:val="single" w:sz="8" w:space="0" w:color="auto"/>
              <w:right w:val="single" w:sz="8" w:space="0" w:color="auto"/>
            </w:tcBorders>
            <w:shd w:val="clear" w:color="auto" w:fill="auto"/>
            <w:noWrap/>
            <w:vAlign w:val="center"/>
            <w:hideMark/>
          </w:tcPr>
          <w:p w14:paraId="1CCE9D88" w14:textId="77777777" w:rsidR="00A85C5C" w:rsidRPr="00063D49" w:rsidRDefault="00A85C5C" w:rsidP="00A85C5C">
            <w:pPr>
              <w:spacing w:line="480" w:lineRule="auto"/>
              <w:jc w:val="center"/>
              <w:rPr>
                <w:rFonts w:ascii="Arial" w:hAnsi="Arial" w:cs="Arial"/>
                <w:sz w:val="19"/>
                <w:szCs w:val="19"/>
                <w:lang w:eastAsia="fr-BE"/>
              </w:rPr>
            </w:pPr>
            <w:r w:rsidRPr="00063D49">
              <w:rPr>
                <w:rFonts w:ascii="Arial" w:hAnsi="Arial" w:cs="Arial"/>
                <w:sz w:val="19"/>
                <w:szCs w:val="19"/>
                <w:lang w:eastAsia="fr-BE"/>
              </w:rPr>
              <w:t>0,5280</w:t>
            </w:r>
          </w:p>
        </w:tc>
      </w:tr>
    </w:tbl>
    <w:p w14:paraId="2A169B3B" w14:textId="77777777" w:rsidR="00A85C5C" w:rsidRDefault="00A85C5C" w:rsidP="00A85C5C">
      <w:pPr>
        <w:pStyle w:val="NoSpacing"/>
        <w:suppressAutoHyphens/>
        <w:spacing w:line="480" w:lineRule="auto"/>
        <w:jc w:val="both"/>
        <w:rPr>
          <w:rFonts w:ascii="Arial" w:hAnsi="Arial" w:cs="Arial"/>
          <w:iCs/>
          <w:sz w:val="24"/>
          <w:szCs w:val="24"/>
          <w:lang w:val="en-US"/>
        </w:rPr>
        <w:sectPr w:rsidR="00A85C5C" w:rsidSect="00A85C5C">
          <w:pgSz w:w="16838" w:h="11906" w:orient="landscape"/>
          <w:pgMar w:top="1134" w:right="1418" w:bottom="1134" w:left="1418" w:header="709" w:footer="709" w:gutter="0"/>
          <w:cols w:space="708"/>
          <w:docGrid w:linePitch="360"/>
        </w:sectPr>
      </w:pPr>
    </w:p>
    <w:p w14:paraId="71A0A631" w14:textId="6F630DE4" w:rsidR="00A85C5C" w:rsidRDefault="00B81F27" w:rsidP="00A85C5C">
      <w:pPr>
        <w:pStyle w:val="NoSpacing"/>
        <w:spacing w:line="480" w:lineRule="auto"/>
        <w:jc w:val="both"/>
        <w:rPr>
          <w:rFonts w:ascii="Arial" w:hAnsi="Arial" w:cs="Arial"/>
          <w:b/>
          <w:sz w:val="24"/>
          <w:szCs w:val="24"/>
          <w:lang w:val="en-US"/>
        </w:rPr>
      </w:pPr>
      <w:r>
        <w:rPr>
          <w:rFonts w:ascii="Arial" w:hAnsi="Arial" w:cs="Arial"/>
          <w:b/>
          <w:sz w:val="24"/>
          <w:szCs w:val="24"/>
          <w:lang w:val="en-US"/>
        </w:rPr>
        <w:lastRenderedPageBreak/>
        <w:t>T</w:t>
      </w:r>
      <w:r w:rsidR="00A85C5C" w:rsidRPr="007E5E20">
        <w:rPr>
          <w:rFonts w:ascii="Arial" w:hAnsi="Arial" w:cs="Arial"/>
          <w:b/>
          <w:sz w:val="24"/>
          <w:szCs w:val="24"/>
          <w:lang w:val="en-US"/>
        </w:rPr>
        <w:t xml:space="preserve">able </w:t>
      </w:r>
      <w:r>
        <w:rPr>
          <w:rFonts w:ascii="Arial" w:hAnsi="Arial" w:cs="Arial"/>
          <w:b/>
          <w:sz w:val="24"/>
          <w:szCs w:val="24"/>
          <w:lang w:val="en-US"/>
        </w:rPr>
        <w:t>e-</w:t>
      </w:r>
      <w:r w:rsidR="00A85C5C" w:rsidRPr="007E5E20">
        <w:rPr>
          <w:rFonts w:ascii="Arial" w:hAnsi="Arial" w:cs="Arial"/>
          <w:b/>
          <w:sz w:val="24"/>
          <w:szCs w:val="24"/>
          <w:lang w:val="en-US"/>
        </w:rPr>
        <w:t>5. Strength of individual variables in representing population variability in the principal component analysis.</w:t>
      </w:r>
    </w:p>
    <w:p w14:paraId="4E7AC4AF" w14:textId="129E902B" w:rsidR="00A069DB" w:rsidRPr="007E5E20" w:rsidRDefault="00A069DB" w:rsidP="00A069DB">
      <w:pPr>
        <w:pStyle w:val="NoSpacing"/>
        <w:spacing w:line="480" w:lineRule="auto"/>
        <w:jc w:val="both"/>
        <w:rPr>
          <w:rFonts w:ascii="Arial" w:hAnsi="Arial" w:cs="Arial"/>
          <w:sz w:val="24"/>
          <w:szCs w:val="24"/>
          <w:lang w:val="en-US"/>
        </w:rPr>
      </w:pPr>
      <w:r w:rsidRPr="007E5E20">
        <w:rPr>
          <w:rFonts w:ascii="Arial" w:hAnsi="Arial" w:cs="Arial"/>
          <w:sz w:val="24"/>
          <w:szCs w:val="24"/>
          <w:lang w:val="en-US"/>
        </w:rPr>
        <w:t>Abbreviations: IF = intrathecal fractions; PCA = principal component analysis. A. PCA was applied between MS and controls, using the significantly upregulated CSF miRNAs in MS subjects and other quantitative CSF parameters (IgG or IgM IF, CSF pleocytosis). B. PCA was also applied using differentially expressed miRNAs between relapsing and remitting MS patients. Cos</w:t>
      </w:r>
      <w:r w:rsidRPr="007E5E20">
        <w:rPr>
          <w:rFonts w:ascii="Arial" w:hAnsi="Arial" w:cs="Arial"/>
          <w:sz w:val="24"/>
          <w:szCs w:val="24"/>
          <w:vertAlign w:val="superscript"/>
          <w:lang w:val="en-US"/>
        </w:rPr>
        <w:t>2</w:t>
      </w:r>
      <w:r w:rsidRPr="007E5E20">
        <w:rPr>
          <w:rFonts w:ascii="Arial" w:hAnsi="Arial" w:cs="Arial"/>
          <w:sz w:val="24"/>
          <w:szCs w:val="24"/>
          <w:lang w:val="en-US"/>
        </w:rPr>
        <w:t xml:space="preserve"> values, representing the strength of the individual variables in </w:t>
      </w:r>
      <w:r w:rsidR="00DC06FE">
        <w:rPr>
          <w:rFonts w:ascii="Arial" w:hAnsi="Arial" w:cs="Arial"/>
          <w:sz w:val="24"/>
          <w:szCs w:val="24"/>
          <w:lang w:val="en-US"/>
        </w:rPr>
        <w:t>indicating</w:t>
      </w:r>
      <w:r w:rsidR="00DC06FE" w:rsidRPr="007E5E20">
        <w:rPr>
          <w:rFonts w:ascii="Arial" w:hAnsi="Arial" w:cs="Arial"/>
          <w:sz w:val="24"/>
          <w:szCs w:val="24"/>
          <w:lang w:val="en-US"/>
        </w:rPr>
        <w:t xml:space="preserve"> </w:t>
      </w:r>
      <w:r w:rsidRPr="007E5E20">
        <w:rPr>
          <w:rFonts w:ascii="Arial" w:hAnsi="Arial" w:cs="Arial"/>
          <w:sz w:val="24"/>
          <w:szCs w:val="24"/>
          <w:lang w:val="en-US"/>
        </w:rPr>
        <w:t>population variability according to each dimension, are shown (see figure 4). Significant cos</w:t>
      </w:r>
      <w:r w:rsidRPr="007E5E20">
        <w:rPr>
          <w:rFonts w:ascii="Arial" w:hAnsi="Arial" w:cs="Arial"/>
          <w:sz w:val="24"/>
          <w:szCs w:val="24"/>
          <w:vertAlign w:val="superscript"/>
          <w:lang w:val="en-US"/>
        </w:rPr>
        <w:t>2</w:t>
      </w:r>
      <w:r w:rsidRPr="007E5E20">
        <w:rPr>
          <w:rFonts w:ascii="Arial" w:hAnsi="Arial" w:cs="Arial"/>
          <w:sz w:val="24"/>
          <w:szCs w:val="24"/>
          <w:lang w:val="en-US"/>
        </w:rPr>
        <w:t xml:space="preserve"> values (&gt;0.5) are indicated in bold.</w:t>
      </w:r>
    </w:p>
    <w:tbl>
      <w:tblPr>
        <w:tblStyle w:val="TableGrid"/>
        <w:tblpPr w:leftFromText="141" w:rightFromText="141" w:vertAnchor="text" w:horzAnchor="page" w:tblpX="6346" w:tblpY="202"/>
        <w:tblW w:w="0" w:type="auto"/>
        <w:tblLook w:val="04A0" w:firstRow="1" w:lastRow="0" w:firstColumn="1" w:lastColumn="0" w:noHBand="0" w:noVBand="1"/>
      </w:tblPr>
      <w:tblGrid>
        <w:gridCol w:w="1795"/>
        <w:gridCol w:w="1579"/>
        <w:gridCol w:w="1684"/>
      </w:tblGrid>
      <w:tr w:rsidR="00A069DB" w:rsidRPr="007E5E20" w14:paraId="681E7165" w14:textId="77777777" w:rsidTr="00A069DB">
        <w:trPr>
          <w:trHeight w:val="558"/>
        </w:trPr>
        <w:tc>
          <w:tcPr>
            <w:tcW w:w="1795" w:type="dxa"/>
            <w:shd w:val="clear" w:color="auto" w:fill="auto"/>
            <w:vAlign w:val="center"/>
          </w:tcPr>
          <w:p w14:paraId="5E98AF59" w14:textId="77777777" w:rsidR="00A069DB" w:rsidRPr="007E5E20" w:rsidRDefault="00A069DB" w:rsidP="00A069DB">
            <w:pPr>
              <w:spacing w:line="480" w:lineRule="auto"/>
              <w:jc w:val="center"/>
              <w:rPr>
                <w:rFonts w:ascii="Arial" w:hAnsi="Arial" w:cs="Arial"/>
                <w:b/>
              </w:rPr>
            </w:pPr>
            <w:r w:rsidRPr="007E5E20">
              <w:rPr>
                <w:rFonts w:ascii="Arial" w:hAnsi="Arial" w:cs="Arial"/>
                <w:b/>
              </w:rPr>
              <w:t>B</w:t>
            </w:r>
          </w:p>
        </w:tc>
        <w:tc>
          <w:tcPr>
            <w:tcW w:w="3263" w:type="dxa"/>
            <w:gridSpan w:val="2"/>
            <w:shd w:val="clear" w:color="auto" w:fill="auto"/>
            <w:vAlign w:val="center"/>
          </w:tcPr>
          <w:p w14:paraId="228BCC04" w14:textId="77777777" w:rsidR="00A069DB" w:rsidRPr="007E5E20" w:rsidRDefault="00A069DB" w:rsidP="00A069DB">
            <w:pPr>
              <w:spacing w:line="480" w:lineRule="auto"/>
              <w:jc w:val="center"/>
              <w:rPr>
                <w:rFonts w:ascii="Arial" w:hAnsi="Arial" w:cs="Arial"/>
              </w:rPr>
            </w:pPr>
            <w:r w:rsidRPr="007E5E20">
              <w:rPr>
                <w:rFonts w:ascii="Arial" w:hAnsi="Arial" w:cs="Arial"/>
              </w:rPr>
              <w:t>Cos</w:t>
            </w:r>
            <w:r w:rsidRPr="007E5E20">
              <w:rPr>
                <w:rFonts w:ascii="Arial" w:hAnsi="Arial" w:cs="Arial"/>
                <w:vertAlign w:val="superscript"/>
              </w:rPr>
              <w:t>2</w:t>
            </w:r>
          </w:p>
        </w:tc>
      </w:tr>
      <w:tr w:rsidR="00A069DB" w:rsidRPr="007E5E20" w14:paraId="2F248B71" w14:textId="77777777" w:rsidTr="00A069DB">
        <w:trPr>
          <w:trHeight w:val="541"/>
        </w:trPr>
        <w:tc>
          <w:tcPr>
            <w:tcW w:w="1795" w:type="dxa"/>
            <w:shd w:val="clear" w:color="auto" w:fill="auto"/>
            <w:vAlign w:val="center"/>
          </w:tcPr>
          <w:p w14:paraId="72F11584" w14:textId="77777777" w:rsidR="00A069DB" w:rsidRPr="007E5E20" w:rsidRDefault="00A069DB" w:rsidP="00A069DB">
            <w:pPr>
              <w:spacing w:line="480" w:lineRule="auto"/>
              <w:jc w:val="center"/>
              <w:rPr>
                <w:rFonts w:ascii="Arial" w:hAnsi="Arial" w:cs="Arial"/>
              </w:rPr>
            </w:pPr>
          </w:p>
        </w:tc>
        <w:tc>
          <w:tcPr>
            <w:tcW w:w="1579" w:type="dxa"/>
            <w:shd w:val="clear" w:color="auto" w:fill="auto"/>
            <w:vAlign w:val="center"/>
          </w:tcPr>
          <w:p w14:paraId="25D36363" w14:textId="77777777" w:rsidR="00A069DB" w:rsidRPr="007E5E20" w:rsidRDefault="00A069DB" w:rsidP="00A069DB">
            <w:pPr>
              <w:spacing w:line="480" w:lineRule="auto"/>
              <w:jc w:val="center"/>
              <w:rPr>
                <w:rFonts w:ascii="Arial" w:hAnsi="Arial" w:cs="Arial"/>
              </w:rPr>
            </w:pPr>
            <w:r w:rsidRPr="007E5E20">
              <w:rPr>
                <w:rFonts w:ascii="Arial" w:hAnsi="Arial" w:cs="Arial"/>
              </w:rPr>
              <w:t>Dimension 1</w:t>
            </w:r>
          </w:p>
        </w:tc>
        <w:tc>
          <w:tcPr>
            <w:tcW w:w="1684" w:type="dxa"/>
            <w:shd w:val="clear" w:color="auto" w:fill="auto"/>
            <w:vAlign w:val="center"/>
          </w:tcPr>
          <w:p w14:paraId="39989F50" w14:textId="77777777" w:rsidR="00A069DB" w:rsidRPr="007E5E20" w:rsidRDefault="00A069DB" w:rsidP="00A069DB">
            <w:pPr>
              <w:spacing w:line="480" w:lineRule="auto"/>
              <w:jc w:val="center"/>
              <w:rPr>
                <w:rFonts w:ascii="Arial" w:hAnsi="Arial" w:cs="Arial"/>
              </w:rPr>
            </w:pPr>
            <w:r w:rsidRPr="007E5E20">
              <w:rPr>
                <w:rFonts w:ascii="Arial" w:hAnsi="Arial" w:cs="Arial"/>
              </w:rPr>
              <w:t>Dimension 2</w:t>
            </w:r>
          </w:p>
        </w:tc>
      </w:tr>
      <w:tr w:rsidR="00A069DB" w:rsidRPr="007E5E20" w14:paraId="303F8713" w14:textId="77777777" w:rsidTr="00A069DB">
        <w:trPr>
          <w:trHeight w:val="558"/>
        </w:trPr>
        <w:tc>
          <w:tcPr>
            <w:tcW w:w="1795" w:type="dxa"/>
            <w:shd w:val="clear" w:color="auto" w:fill="auto"/>
            <w:vAlign w:val="center"/>
          </w:tcPr>
          <w:p w14:paraId="28063D8D"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-20a-5p</w:t>
            </w:r>
          </w:p>
        </w:tc>
        <w:tc>
          <w:tcPr>
            <w:tcW w:w="1579" w:type="dxa"/>
            <w:shd w:val="clear" w:color="auto" w:fill="auto"/>
            <w:vAlign w:val="center"/>
          </w:tcPr>
          <w:p w14:paraId="1274195A" w14:textId="77777777" w:rsidR="00A069DB" w:rsidRPr="007E5E20" w:rsidRDefault="00A069DB" w:rsidP="00A069DB">
            <w:pPr>
              <w:spacing w:line="480" w:lineRule="auto"/>
              <w:jc w:val="center"/>
              <w:rPr>
                <w:rFonts w:ascii="Arial" w:hAnsi="Arial" w:cs="Arial"/>
                <w:b/>
              </w:rPr>
            </w:pPr>
            <w:r w:rsidRPr="007E5E20">
              <w:rPr>
                <w:rFonts w:ascii="Arial" w:hAnsi="Arial" w:cs="Arial"/>
                <w:b/>
              </w:rPr>
              <w:t>0.546</w:t>
            </w:r>
          </w:p>
        </w:tc>
        <w:tc>
          <w:tcPr>
            <w:tcW w:w="1684" w:type="dxa"/>
            <w:shd w:val="clear" w:color="auto" w:fill="auto"/>
            <w:vAlign w:val="center"/>
          </w:tcPr>
          <w:p w14:paraId="0AFD3DFB" w14:textId="77777777" w:rsidR="00A069DB" w:rsidRPr="007E5E20" w:rsidRDefault="00A069DB" w:rsidP="00A069DB">
            <w:pPr>
              <w:spacing w:line="480" w:lineRule="auto"/>
              <w:jc w:val="center"/>
              <w:rPr>
                <w:rFonts w:ascii="Arial" w:hAnsi="Arial" w:cs="Arial"/>
              </w:rPr>
            </w:pPr>
            <w:r w:rsidRPr="007E5E20">
              <w:rPr>
                <w:rFonts w:ascii="Arial" w:hAnsi="Arial" w:cs="Arial"/>
              </w:rPr>
              <w:t>0.006</w:t>
            </w:r>
          </w:p>
        </w:tc>
      </w:tr>
      <w:tr w:rsidR="00A069DB" w:rsidRPr="007E5E20" w14:paraId="123037B9" w14:textId="77777777" w:rsidTr="00A069DB">
        <w:trPr>
          <w:trHeight w:val="541"/>
        </w:trPr>
        <w:tc>
          <w:tcPr>
            <w:tcW w:w="1795" w:type="dxa"/>
            <w:shd w:val="clear" w:color="auto" w:fill="auto"/>
            <w:vAlign w:val="center"/>
          </w:tcPr>
          <w:p w14:paraId="102DA2EC"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-24-3p</w:t>
            </w:r>
          </w:p>
        </w:tc>
        <w:tc>
          <w:tcPr>
            <w:tcW w:w="1579" w:type="dxa"/>
            <w:shd w:val="clear" w:color="auto" w:fill="auto"/>
            <w:vAlign w:val="center"/>
          </w:tcPr>
          <w:p w14:paraId="41CFE1FF" w14:textId="77777777" w:rsidR="00A069DB" w:rsidRPr="007E5E20" w:rsidRDefault="00A069DB" w:rsidP="00A069DB">
            <w:pPr>
              <w:spacing w:line="480" w:lineRule="auto"/>
              <w:jc w:val="center"/>
              <w:rPr>
                <w:rFonts w:ascii="Arial" w:hAnsi="Arial" w:cs="Arial"/>
                <w:b/>
              </w:rPr>
            </w:pPr>
            <w:r w:rsidRPr="007E5E20">
              <w:rPr>
                <w:rFonts w:ascii="Arial" w:hAnsi="Arial" w:cs="Arial"/>
                <w:b/>
              </w:rPr>
              <w:t>0.896</w:t>
            </w:r>
          </w:p>
        </w:tc>
        <w:tc>
          <w:tcPr>
            <w:tcW w:w="1684" w:type="dxa"/>
            <w:shd w:val="clear" w:color="auto" w:fill="auto"/>
            <w:vAlign w:val="center"/>
          </w:tcPr>
          <w:p w14:paraId="5F1DB832" w14:textId="77777777" w:rsidR="00A069DB" w:rsidRPr="007E5E20" w:rsidRDefault="00A069DB" w:rsidP="00A069DB">
            <w:pPr>
              <w:spacing w:line="480" w:lineRule="auto"/>
              <w:jc w:val="center"/>
              <w:rPr>
                <w:rFonts w:ascii="Arial" w:hAnsi="Arial" w:cs="Arial"/>
              </w:rPr>
            </w:pPr>
            <w:r w:rsidRPr="007E5E20">
              <w:rPr>
                <w:rFonts w:ascii="Arial" w:hAnsi="Arial" w:cs="Arial"/>
              </w:rPr>
              <w:t>0.006</w:t>
            </w:r>
          </w:p>
        </w:tc>
      </w:tr>
      <w:tr w:rsidR="00A069DB" w:rsidRPr="007E5E20" w14:paraId="20528D86" w14:textId="77777777" w:rsidTr="00A069DB">
        <w:trPr>
          <w:trHeight w:val="558"/>
        </w:trPr>
        <w:tc>
          <w:tcPr>
            <w:tcW w:w="1795" w:type="dxa"/>
            <w:shd w:val="clear" w:color="auto" w:fill="auto"/>
            <w:vAlign w:val="center"/>
          </w:tcPr>
          <w:p w14:paraId="5ED67AB7"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-145-5p</w:t>
            </w:r>
          </w:p>
        </w:tc>
        <w:tc>
          <w:tcPr>
            <w:tcW w:w="1579" w:type="dxa"/>
            <w:shd w:val="clear" w:color="auto" w:fill="auto"/>
            <w:vAlign w:val="center"/>
          </w:tcPr>
          <w:p w14:paraId="652E9565" w14:textId="77777777" w:rsidR="00A069DB" w:rsidRPr="007E5E20" w:rsidRDefault="00A069DB" w:rsidP="00A069DB">
            <w:pPr>
              <w:spacing w:line="480" w:lineRule="auto"/>
              <w:jc w:val="center"/>
              <w:rPr>
                <w:rFonts w:ascii="Arial" w:hAnsi="Arial" w:cs="Arial"/>
                <w:b/>
              </w:rPr>
            </w:pPr>
            <w:r w:rsidRPr="007E5E20">
              <w:rPr>
                <w:rFonts w:ascii="Arial" w:hAnsi="Arial" w:cs="Arial"/>
                <w:b/>
              </w:rPr>
              <w:t>0.821</w:t>
            </w:r>
          </w:p>
        </w:tc>
        <w:tc>
          <w:tcPr>
            <w:tcW w:w="1684" w:type="dxa"/>
            <w:shd w:val="clear" w:color="auto" w:fill="auto"/>
            <w:vAlign w:val="center"/>
          </w:tcPr>
          <w:p w14:paraId="47263881" w14:textId="77777777" w:rsidR="00A069DB" w:rsidRPr="007E5E20" w:rsidRDefault="00A069DB" w:rsidP="00A069DB">
            <w:pPr>
              <w:spacing w:line="480" w:lineRule="auto"/>
              <w:jc w:val="center"/>
              <w:rPr>
                <w:rFonts w:ascii="Arial" w:hAnsi="Arial" w:cs="Arial"/>
              </w:rPr>
            </w:pPr>
            <w:r w:rsidRPr="007E5E20">
              <w:rPr>
                <w:rFonts w:ascii="Arial" w:hAnsi="Arial" w:cs="Arial"/>
              </w:rPr>
              <w:t>0.001</w:t>
            </w:r>
          </w:p>
        </w:tc>
      </w:tr>
      <w:tr w:rsidR="00A069DB" w:rsidRPr="007E5E20" w14:paraId="2393423B" w14:textId="77777777" w:rsidTr="00A069DB">
        <w:trPr>
          <w:trHeight w:val="541"/>
        </w:trPr>
        <w:tc>
          <w:tcPr>
            <w:tcW w:w="1795" w:type="dxa"/>
            <w:shd w:val="clear" w:color="auto" w:fill="auto"/>
            <w:vAlign w:val="center"/>
          </w:tcPr>
          <w:p w14:paraId="1A0C0D4C"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-29c-3p</w:t>
            </w:r>
          </w:p>
        </w:tc>
        <w:tc>
          <w:tcPr>
            <w:tcW w:w="1579" w:type="dxa"/>
            <w:shd w:val="clear" w:color="auto" w:fill="auto"/>
            <w:vAlign w:val="center"/>
          </w:tcPr>
          <w:p w14:paraId="5B66D840" w14:textId="77777777" w:rsidR="00A069DB" w:rsidRPr="007E5E20" w:rsidRDefault="00A069DB" w:rsidP="00A069DB">
            <w:pPr>
              <w:spacing w:line="480" w:lineRule="auto"/>
              <w:jc w:val="center"/>
              <w:rPr>
                <w:rFonts w:ascii="Arial" w:hAnsi="Arial" w:cs="Arial"/>
              </w:rPr>
            </w:pPr>
            <w:r w:rsidRPr="007E5E20">
              <w:rPr>
                <w:rFonts w:ascii="Arial" w:hAnsi="Arial" w:cs="Arial"/>
              </w:rPr>
              <w:t>0.031</w:t>
            </w:r>
          </w:p>
        </w:tc>
        <w:tc>
          <w:tcPr>
            <w:tcW w:w="1684" w:type="dxa"/>
            <w:shd w:val="clear" w:color="auto" w:fill="auto"/>
            <w:vAlign w:val="center"/>
          </w:tcPr>
          <w:p w14:paraId="1382FF92" w14:textId="77777777" w:rsidR="00A069DB" w:rsidRPr="007E5E20" w:rsidRDefault="00A069DB" w:rsidP="00A069DB">
            <w:pPr>
              <w:spacing w:line="480" w:lineRule="auto"/>
              <w:jc w:val="center"/>
              <w:rPr>
                <w:rFonts w:ascii="Arial" w:hAnsi="Arial" w:cs="Arial"/>
                <w:b/>
              </w:rPr>
            </w:pPr>
            <w:r w:rsidRPr="007E5E20">
              <w:rPr>
                <w:rFonts w:ascii="Arial" w:hAnsi="Arial" w:cs="Arial"/>
                <w:b/>
              </w:rPr>
              <w:t>0.719</w:t>
            </w:r>
          </w:p>
        </w:tc>
      </w:tr>
      <w:tr w:rsidR="00A069DB" w:rsidRPr="007E5E20" w14:paraId="2D330B3B" w14:textId="77777777" w:rsidTr="00A069DB">
        <w:trPr>
          <w:trHeight w:val="558"/>
        </w:trPr>
        <w:tc>
          <w:tcPr>
            <w:tcW w:w="1795" w:type="dxa"/>
            <w:shd w:val="clear" w:color="auto" w:fill="auto"/>
            <w:vAlign w:val="center"/>
          </w:tcPr>
          <w:p w14:paraId="6360A221"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-214-3p</w:t>
            </w:r>
          </w:p>
        </w:tc>
        <w:tc>
          <w:tcPr>
            <w:tcW w:w="1579" w:type="dxa"/>
            <w:shd w:val="clear" w:color="auto" w:fill="auto"/>
            <w:vAlign w:val="center"/>
          </w:tcPr>
          <w:p w14:paraId="0D38BDE2" w14:textId="77777777" w:rsidR="00A069DB" w:rsidRPr="007E5E20" w:rsidRDefault="00A069DB" w:rsidP="00A069DB">
            <w:pPr>
              <w:spacing w:line="480" w:lineRule="auto"/>
              <w:jc w:val="center"/>
              <w:rPr>
                <w:rFonts w:ascii="Arial" w:hAnsi="Arial" w:cs="Arial"/>
              </w:rPr>
            </w:pPr>
            <w:r w:rsidRPr="007E5E20">
              <w:rPr>
                <w:rFonts w:ascii="Arial" w:hAnsi="Arial" w:cs="Arial"/>
              </w:rPr>
              <w:t>0.036</w:t>
            </w:r>
          </w:p>
        </w:tc>
        <w:tc>
          <w:tcPr>
            <w:tcW w:w="1684" w:type="dxa"/>
            <w:shd w:val="clear" w:color="auto" w:fill="auto"/>
            <w:vAlign w:val="center"/>
          </w:tcPr>
          <w:p w14:paraId="54D93E2C" w14:textId="77777777" w:rsidR="00A069DB" w:rsidRPr="007E5E20" w:rsidRDefault="00A069DB" w:rsidP="00A069DB">
            <w:pPr>
              <w:spacing w:line="480" w:lineRule="auto"/>
              <w:jc w:val="center"/>
              <w:rPr>
                <w:rFonts w:ascii="Arial" w:hAnsi="Arial" w:cs="Arial"/>
                <w:b/>
              </w:rPr>
            </w:pPr>
            <w:r w:rsidRPr="007E5E20">
              <w:rPr>
                <w:rFonts w:ascii="Arial" w:hAnsi="Arial" w:cs="Arial"/>
                <w:b/>
              </w:rPr>
              <w:t>0.712</w:t>
            </w:r>
          </w:p>
        </w:tc>
      </w:tr>
      <w:tr w:rsidR="00A069DB" w:rsidRPr="007E5E20" w14:paraId="69406B87" w14:textId="77777777" w:rsidTr="00A069DB">
        <w:trPr>
          <w:trHeight w:val="541"/>
        </w:trPr>
        <w:tc>
          <w:tcPr>
            <w:tcW w:w="1795" w:type="dxa"/>
            <w:shd w:val="clear" w:color="auto" w:fill="auto"/>
            <w:vAlign w:val="center"/>
          </w:tcPr>
          <w:p w14:paraId="1A42A9D5"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-27a-3p</w:t>
            </w:r>
          </w:p>
        </w:tc>
        <w:tc>
          <w:tcPr>
            <w:tcW w:w="1579" w:type="dxa"/>
            <w:shd w:val="clear" w:color="auto" w:fill="auto"/>
            <w:vAlign w:val="center"/>
          </w:tcPr>
          <w:p w14:paraId="0A7A0A3A" w14:textId="77777777" w:rsidR="00A069DB" w:rsidRPr="007E5E20" w:rsidRDefault="00A069DB" w:rsidP="00A069DB">
            <w:pPr>
              <w:spacing w:line="480" w:lineRule="auto"/>
              <w:jc w:val="center"/>
              <w:rPr>
                <w:rFonts w:ascii="Arial" w:hAnsi="Arial" w:cs="Arial"/>
                <w:b/>
              </w:rPr>
            </w:pPr>
            <w:r w:rsidRPr="007E5E20">
              <w:rPr>
                <w:rFonts w:ascii="Arial" w:hAnsi="Arial" w:cs="Arial"/>
                <w:b/>
              </w:rPr>
              <w:t>0.884</w:t>
            </w:r>
          </w:p>
        </w:tc>
        <w:tc>
          <w:tcPr>
            <w:tcW w:w="1684" w:type="dxa"/>
            <w:shd w:val="clear" w:color="auto" w:fill="auto"/>
            <w:vAlign w:val="center"/>
          </w:tcPr>
          <w:p w14:paraId="06E70F3E" w14:textId="77777777" w:rsidR="00A069DB" w:rsidRPr="007E5E20" w:rsidRDefault="00A069DB" w:rsidP="00A069DB">
            <w:pPr>
              <w:spacing w:line="480" w:lineRule="auto"/>
              <w:jc w:val="center"/>
              <w:rPr>
                <w:rFonts w:ascii="Arial" w:hAnsi="Arial" w:cs="Arial"/>
              </w:rPr>
            </w:pPr>
            <w:r w:rsidRPr="007E5E20">
              <w:rPr>
                <w:rFonts w:ascii="Arial" w:hAnsi="Arial" w:cs="Arial"/>
              </w:rPr>
              <w:t>0.006</w:t>
            </w:r>
          </w:p>
        </w:tc>
      </w:tr>
      <w:tr w:rsidR="00A069DB" w:rsidRPr="007E5E20" w14:paraId="378A25C3" w14:textId="77777777" w:rsidTr="00A069DB">
        <w:trPr>
          <w:trHeight w:val="558"/>
        </w:trPr>
        <w:tc>
          <w:tcPr>
            <w:tcW w:w="1795" w:type="dxa"/>
            <w:shd w:val="clear" w:color="auto" w:fill="auto"/>
            <w:vAlign w:val="center"/>
          </w:tcPr>
          <w:p w14:paraId="676A081C"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-27b-3p</w:t>
            </w:r>
          </w:p>
        </w:tc>
        <w:tc>
          <w:tcPr>
            <w:tcW w:w="1579" w:type="dxa"/>
            <w:shd w:val="clear" w:color="auto" w:fill="auto"/>
            <w:vAlign w:val="center"/>
          </w:tcPr>
          <w:p w14:paraId="69C613DA" w14:textId="77777777" w:rsidR="00A069DB" w:rsidRPr="007E5E20" w:rsidRDefault="00A069DB" w:rsidP="00A069DB">
            <w:pPr>
              <w:spacing w:line="480" w:lineRule="auto"/>
              <w:jc w:val="center"/>
              <w:rPr>
                <w:rFonts w:ascii="Arial" w:hAnsi="Arial" w:cs="Arial"/>
                <w:b/>
              </w:rPr>
            </w:pPr>
            <w:r w:rsidRPr="007E5E20">
              <w:rPr>
                <w:rFonts w:ascii="Arial" w:hAnsi="Arial" w:cs="Arial"/>
                <w:b/>
              </w:rPr>
              <w:t>0.752</w:t>
            </w:r>
          </w:p>
        </w:tc>
        <w:tc>
          <w:tcPr>
            <w:tcW w:w="1684" w:type="dxa"/>
            <w:shd w:val="clear" w:color="auto" w:fill="auto"/>
            <w:vAlign w:val="center"/>
          </w:tcPr>
          <w:p w14:paraId="6EF491CC" w14:textId="77777777" w:rsidR="00A069DB" w:rsidRPr="007E5E20" w:rsidRDefault="00A069DB" w:rsidP="00A069DB">
            <w:pPr>
              <w:spacing w:line="480" w:lineRule="auto"/>
              <w:jc w:val="center"/>
              <w:rPr>
                <w:rFonts w:ascii="Arial" w:hAnsi="Arial" w:cs="Arial"/>
              </w:rPr>
            </w:pPr>
            <w:r w:rsidRPr="007E5E20">
              <w:rPr>
                <w:rFonts w:ascii="Arial" w:hAnsi="Arial" w:cs="Arial"/>
              </w:rPr>
              <w:t>0.011</w:t>
            </w:r>
          </w:p>
        </w:tc>
      </w:tr>
    </w:tbl>
    <w:tbl>
      <w:tblPr>
        <w:tblStyle w:val="TableGrid"/>
        <w:tblpPr w:leftFromText="180" w:rightFromText="180" w:vertAnchor="page" w:horzAnchor="page" w:tblpX="886" w:tblpY="6601"/>
        <w:tblW w:w="0" w:type="auto"/>
        <w:tblLook w:val="04A0" w:firstRow="1" w:lastRow="0" w:firstColumn="1" w:lastColumn="0" w:noHBand="0" w:noVBand="1"/>
      </w:tblPr>
      <w:tblGrid>
        <w:gridCol w:w="1740"/>
        <w:gridCol w:w="1667"/>
        <w:gridCol w:w="1668"/>
      </w:tblGrid>
      <w:tr w:rsidR="00A069DB" w:rsidRPr="007E5E20" w14:paraId="4EB9ABD4" w14:textId="77777777" w:rsidTr="00A069DB">
        <w:trPr>
          <w:trHeight w:val="559"/>
        </w:trPr>
        <w:tc>
          <w:tcPr>
            <w:tcW w:w="1740" w:type="dxa"/>
            <w:shd w:val="clear" w:color="auto" w:fill="auto"/>
            <w:vAlign w:val="center"/>
          </w:tcPr>
          <w:p w14:paraId="4DF8EEAD" w14:textId="77777777" w:rsidR="00A069DB" w:rsidRPr="007E5E20" w:rsidRDefault="00A069DB" w:rsidP="00A069DB">
            <w:pPr>
              <w:spacing w:line="480" w:lineRule="auto"/>
              <w:jc w:val="center"/>
              <w:rPr>
                <w:rFonts w:ascii="Arial" w:hAnsi="Arial" w:cs="Arial"/>
                <w:b/>
              </w:rPr>
            </w:pPr>
            <w:r w:rsidRPr="007E5E20">
              <w:rPr>
                <w:rFonts w:ascii="Arial" w:hAnsi="Arial" w:cs="Arial"/>
                <w:b/>
              </w:rPr>
              <w:t>A</w:t>
            </w:r>
          </w:p>
        </w:tc>
        <w:tc>
          <w:tcPr>
            <w:tcW w:w="3335" w:type="dxa"/>
            <w:gridSpan w:val="2"/>
            <w:shd w:val="clear" w:color="auto" w:fill="auto"/>
            <w:vAlign w:val="center"/>
          </w:tcPr>
          <w:p w14:paraId="61E95047" w14:textId="77777777" w:rsidR="00A069DB" w:rsidRPr="007E5E20" w:rsidRDefault="00A069DB" w:rsidP="00A069DB">
            <w:pPr>
              <w:spacing w:line="480" w:lineRule="auto"/>
              <w:jc w:val="center"/>
              <w:rPr>
                <w:rFonts w:ascii="Arial" w:hAnsi="Arial" w:cs="Arial"/>
              </w:rPr>
            </w:pPr>
            <w:r w:rsidRPr="007E5E20">
              <w:rPr>
                <w:rFonts w:ascii="Arial" w:hAnsi="Arial" w:cs="Arial"/>
              </w:rPr>
              <w:t>Cos</w:t>
            </w:r>
            <w:r w:rsidRPr="007E5E20">
              <w:rPr>
                <w:rFonts w:ascii="Arial" w:hAnsi="Arial" w:cs="Arial"/>
                <w:vertAlign w:val="superscript"/>
              </w:rPr>
              <w:t>2</w:t>
            </w:r>
          </w:p>
        </w:tc>
      </w:tr>
      <w:tr w:rsidR="00A069DB" w:rsidRPr="007E5E20" w14:paraId="324027A9" w14:textId="77777777" w:rsidTr="00A069DB">
        <w:trPr>
          <w:trHeight w:val="541"/>
        </w:trPr>
        <w:tc>
          <w:tcPr>
            <w:tcW w:w="1740" w:type="dxa"/>
            <w:shd w:val="clear" w:color="auto" w:fill="auto"/>
            <w:vAlign w:val="center"/>
          </w:tcPr>
          <w:p w14:paraId="4401BD68" w14:textId="77777777" w:rsidR="00A069DB" w:rsidRPr="007E5E20" w:rsidRDefault="00A069DB" w:rsidP="00A069DB">
            <w:pPr>
              <w:spacing w:line="480" w:lineRule="auto"/>
              <w:jc w:val="center"/>
              <w:rPr>
                <w:rFonts w:ascii="Arial" w:hAnsi="Arial" w:cs="Arial"/>
              </w:rPr>
            </w:pPr>
          </w:p>
        </w:tc>
        <w:tc>
          <w:tcPr>
            <w:tcW w:w="1667" w:type="dxa"/>
            <w:shd w:val="clear" w:color="auto" w:fill="auto"/>
            <w:vAlign w:val="center"/>
          </w:tcPr>
          <w:p w14:paraId="11CC0D02" w14:textId="77777777" w:rsidR="00A069DB" w:rsidRPr="007E5E20" w:rsidRDefault="00A069DB" w:rsidP="00A069DB">
            <w:pPr>
              <w:spacing w:line="480" w:lineRule="auto"/>
              <w:jc w:val="center"/>
              <w:rPr>
                <w:rFonts w:ascii="Arial" w:hAnsi="Arial" w:cs="Arial"/>
              </w:rPr>
            </w:pPr>
            <w:r w:rsidRPr="007E5E20">
              <w:rPr>
                <w:rFonts w:ascii="Arial" w:hAnsi="Arial" w:cs="Arial"/>
              </w:rPr>
              <w:t>Dimension 1</w:t>
            </w:r>
          </w:p>
        </w:tc>
        <w:tc>
          <w:tcPr>
            <w:tcW w:w="1668" w:type="dxa"/>
            <w:shd w:val="clear" w:color="auto" w:fill="auto"/>
            <w:vAlign w:val="center"/>
          </w:tcPr>
          <w:p w14:paraId="5C1BD17A" w14:textId="77777777" w:rsidR="00A069DB" w:rsidRPr="007E5E20" w:rsidRDefault="00A069DB" w:rsidP="00A069DB">
            <w:pPr>
              <w:spacing w:line="480" w:lineRule="auto"/>
              <w:jc w:val="center"/>
              <w:rPr>
                <w:rFonts w:ascii="Arial" w:hAnsi="Arial" w:cs="Arial"/>
              </w:rPr>
            </w:pPr>
            <w:r w:rsidRPr="007E5E20">
              <w:rPr>
                <w:rFonts w:ascii="Arial" w:hAnsi="Arial" w:cs="Arial"/>
              </w:rPr>
              <w:t>Dimension 2</w:t>
            </w:r>
          </w:p>
        </w:tc>
      </w:tr>
      <w:tr w:rsidR="00A069DB" w:rsidRPr="007E5E20" w14:paraId="35CD47D5" w14:textId="77777777" w:rsidTr="00A069DB">
        <w:trPr>
          <w:trHeight w:val="559"/>
        </w:trPr>
        <w:tc>
          <w:tcPr>
            <w:tcW w:w="1740" w:type="dxa"/>
            <w:shd w:val="clear" w:color="auto" w:fill="auto"/>
            <w:vAlign w:val="center"/>
          </w:tcPr>
          <w:p w14:paraId="623E5F46" w14:textId="77777777" w:rsidR="00A069DB" w:rsidRPr="007E5E20" w:rsidRDefault="00A069DB" w:rsidP="00A069DB">
            <w:pPr>
              <w:spacing w:line="480" w:lineRule="auto"/>
              <w:jc w:val="center"/>
              <w:rPr>
                <w:rFonts w:ascii="Arial" w:hAnsi="Arial" w:cs="Arial"/>
              </w:rPr>
            </w:pPr>
            <w:proofErr w:type="spellStart"/>
            <w:r w:rsidRPr="007E5E20">
              <w:rPr>
                <w:rFonts w:ascii="Arial" w:hAnsi="Arial" w:cs="Arial"/>
              </w:rPr>
              <w:t>Cells</w:t>
            </w:r>
            <w:proofErr w:type="spellEnd"/>
            <w:r w:rsidRPr="007E5E20">
              <w:rPr>
                <w:rFonts w:ascii="Arial" w:hAnsi="Arial" w:cs="Arial"/>
              </w:rPr>
              <w:t>/mm</w:t>
            </w:r>
            <w:r w:rsidRPr="007E5E20">
              <w:rPr>
                <w:rFonts w:ascii="Arial" w:hAnsi="Arial" w:cs="Arial"/>
                <w:vertAlign w:val="superscript"/>
              </w:rPr>
              <w:t>3</w:t>
            </w:r>
          </w:p>
        </w:tc>
        <w:tc>
          <w:tcPr>
            <w:tcW w:w="1667" w:type="dxa"/>
            <w:shd w:val="clear" w:color="auto" w:fill="auto"/>
            <w:vAlign w:val="center"/>
          </w:tcPr>
          <w:p w14:paraId="0DD9FB51" w14:textId="77777777" w:rsidR="00A069DB" w:rsidRPr="007E5E20" w:rsidRDefault="00A069DB" w:rsidP="00A069DB">
            <w:pPr>
              <w:spacing w:line="480" w:lineRule="auto"/>
              <w:jc w:val="center"/>
              <w:rPr>
                <w:rFonts w:ascii="Arial" w:hAnsi="Arial" w:cs="Arial"/>
              </w:rPr>
            </w:pPr>
            <w:r w:rsidRPr="007E5E20">
              <w:rPr>
                <w:rFonts w:ascii="Arial" w:hAnsi="Arial" w:cs="Arial"/>
              </w:rPr>
              <w:t>0.088</w:t>
            </w:r>
          </w:p>
        </w:tc>
        <w:tc>
          <w:tcPr>
            <w:tcW w:w="1668" w:type="dxa"/>
            <w:shd w:val="clear" w:color="auto" w:fill="auto"/>
            <w:vAlign w:val="center"/>
          </w:tcPr>
          <w:p w14:paraId="7E8B01B4" w14:textId="77777777" w:rsidR="00A069DB" w:rsidRPr="007E5E20" w:rsidRDefault="00A069DB" w:rsidP="00A069DB">
            <w:pPr>
              <w:spacing w:line="480" w:lineRule="auto"/>
              <w:jc w:val="center"/>
              <w:rPr>
                <w:rFonts w:ascii="Arial" w:hAnsi="Arial" w:cs="Arial"/>
              </w:rPr>
            </w:pPr>
            <w:r w:rsidRPr="007E5E20">
              <w:rPr>
                <w:rFonts w:ascii="Arial" w:hAnsi="Arial" w:cs="Arial"/>
              </w:rPr>
              <w:t>0.113</w:t>
            </w:r>
          </w:p>
        </w:tc>
      </w:tr>
      <w:tr w:rsidR="00A069DB" w:rsidRPr="007E5E20" w14:paraId="76A20D80" w14:textId="77777777" w:rsidTr="00A069DB">
        <w:trPr>
          <w:trHeight w:val="541"/>
        </w:trPr>
        <w:tc>
          <w:tcPr>
            <w:tcW w:w="1740" w:type="dxa"/>
            <w:shd w:val="clear" w:color="auto" w:fill="auto"/>
            <w:vAlign w:val="center"/>
          </w:tcPr>
          <w:p w14:paraId="1F499085" w14:textId="77777777" w:rsidR="00A069DB" w:rsidRPr="007E5E20" w:rsidRDefault="00A069DB" w:rsidP="00A069DB">
            <w:pPr>
              <w:spacing w:line="480" w:lineRule="auto"/>
              <w:jc w:val="center"/>
              <w:rPr>
                <w:rFonts w:ascii="Arial" w:hAnsi="Arial" w:cs="Arial"/>
              </w:rPr>
            </w:pPr>
            <w:r w:rsidRPr="007E5E20">
              <w:rPr>
                <w:rFonts w:ascii="Arial" w:hAnsi="Arial" w:cs="Arial"/>
              </w:rPr>
              <w:t>IgG IF</w:t>
            </w:r>
          </w:p>
        </w:tc>
        <w:tc>
          <w:tcPr>
            <w:tcW w:w="1667" w:type="dxa"/>
            <w:shd w:val="clear" w:color="auto" w:fill="auto"/>
            <w:vAlign w:val="center"/>
          </w:tcPr>
          <w:p w14:paraId="643A057F" w14:textId="77777777" w:rsidR="00A069DB" w:rsidRPr="007E5E20" w:rsidRDefault="00A069DB" w:rsidP="00A069DB">
            <w:pPr>
              <w:spacing w:line="480" w:lineRule="auto"/>
              <w:jc w:val="center"/>
              <w:rPr>
                <w:rFonts w:ascii="Arial" w:hAnsi="Arial" w:cs="Arial"/>
              </w:rPr>
            </w:pPr>
            <w:r w:rsidRPr="007E5E20">
              <w:rPr>
                <w:rFonts w:ascii="Arial" w:hAnsi="Arial" w:cs="Arial"/>
              </w:rPr>
              <w:t>0.133</w:t>
            </w:r>
          </w:p>
        </w:tc>
        <w:tc>
          <w:tcPr>
            <w:tcW w:w="1668" w:type="dxa"/>
            <w:shd w:val="clear" w:color="auto" w:fill="auto"/>
            <w:vAlign w:val="center"/>
          </w:tcPr>
          <w:p w14:paraId="20F1C868" w14:textId="77777777" w:rsidR="00A069DB" w:rsidRPr="007E5E20" w:rsidRDefault="00A069DB" w:rsidP="00A069DB">
            <w:pPr>
              <w:spacing w:line="480" w:lineRule="auto"/>
              <w:jc w:val="center"/>
              <w:rPr>
                <w:rFonts w:ascii="Arial" w:hAnsi="Arial" w:cs="Arial"/>
                <w:b/>
              </w:rPr>
            </w:pPr>
            <w:r w:rsidRPr="007E5E20">
              <w:rPr>
                <w:rFonts w:ascii="Arial" w:hAnsi="Arial" w:cs="Arial"/>
                <w:b/>
              </w:rPr>
              <w:t>0.507</w:t>
            </w:r>
          </w:p>
        </w:tc>
      </w:tr>
      <w:tr w:rsidR="00A069DB" w:rsidRPr="007E5E20" w14:paraId="4CFF6795" w14:textId="77777777" w:rsidTr="00A069DB">
        <w:trPr>
          <w:trHeight w:val="559"/>
        </w:trPr>
        <w:tc>
          <w:tcPr>
            <w:tcW w:w="1740" w:type="dxa"/>
            <w:shd w:val="clear" w:color="auto" w:fill="auto"/>
            <w:vAlign w:val="center"/>
          </w:tcPr>
          <w:p w14:paraId="41ECF1E5" w14:textId="77777777" w:rsidR="00A069DB" w:rsidRPr="007E5E20" w:rsidRDefault="00A069DB" w:rsidP="00A069DB">
            <w:pPr>
              <w:spacing w:line="480" w:lineRule="auto"/>
              <w:jc w:val="center"/>
              <w:rPr>
                <w:rFonts w:ascii="Arial" w:hAnsi="Arial" w:cs="Arial"/>
              </w:rPr>
            </w:pPr>
            <w:r w:rsidRPr="007E5E20">
              <w:rPr>
                <w:rFonts w:ascii="Arial" w:hAnsi="Arial" w:cs="Arial"/>
              </w:rPr>
              <w:t>IgM IF</w:t>
            </w:r>
          </w:p>
        </w:tc>
        <w:tc>
          <w:tcPr>
            <w:tcW w:w="1667" w:type="dxa"/>
            <w:shd w:val="clear" w:color="auto" w:fill="auto"/>
            <w:vAlign w:val="center"/>
          </w:tcPr>
          <w:p w14:paraId="3A08A48D" w14:textId="77777777" w:rsidR="00A069DB" w:rsidRPr="007E5E20" w:rsidRDefault="00A069DB" w:rsidP="00A069DB">
            <w:pPr>
              <w:spacing w:line="480" w:lineRule="auto"/>
              <w:jc w:val="center"/>
              <w:rPr>
                <w:rFonts w:ascii="Arial" w:hAnsi="Arial" w:cs="Arial"/>
              </w:rPr>
            </w:pPr>
            <w:r w:rsidRPr="007E5E20">
              <w:rPr>
                <w:rFonts w:ascii="Arial" w:hAnsi="Arial" w:cs="Arial"/>
              </w:rPr>
              <w:t>0.020</w:t>
            </w:r>
          </w:p>
        </w:tc>
        <w:tc>
          <w:tcPr>
            <w:tcW w:w="1668" w:type="dxa"/>
            <w:shd w:val="clear" w:color="auto" w:fill="auto"/>
            <w:vAlign w:val="center"/>
          </w:tcPr>
          <w:p w14:paraId="789D7E33" w14:textId="77777777" w:rsidR="00A069DB" w:rsidRPr="007E5E20" w:rsidRDefault="00A069DB" w:rsidP="00A069DB">
            <w:pPr>
              <w:spacing w:line="480" w:lineRule="auto"/>
              <w:jc w:val="center"/>
              <w:rPr>
                <w:rFonts w:ascii="Arial" w:hAnsi="Arial" w:cs="Arial"/>
                <w:b/>
              </w:rPr>
            </w:pPr>
            <w:r w:rsidRPr="007E5E20">
              <w:rPr>
                <w:rFonts w:ascii="Arial" w:hAnsi="Arial" w:cs="Arial"/>
                <w:b/>
              </w:rPr>
              <w:t>0.742</w:t>
            </w:r>
          </w:p>
        </w:tc>
      </w:tr>
      <w:tr w:rsidR="00A069DB" w:rsidRPr="007E5E20" w14:paraId="6A94A912" w14:textId="77777777" w:rsidTr="00A069DB">
        <w:trPr>
          <w:trHeight w:val="452"/>
        </w:trPr>
        <w:tc>
          <w:tcPr>
            <w:tcW w:w="1740" w:type="dxa"/>
            <w:shd w:val="clear" w:color="auto" w:fill="auto"/>
            <w:vAlign w:val="center"/>
          </w:tcPr>
          <w:p w14:paraId="7D359F1C"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-146a-5p</w:t>
            </w:r>
          </w:p>
        </w:tc>
        <w:tc>
          <w:tcPr>
            <w:tcW w:w="1667" w:type="dxa"/>
            <w:shd w:val="clear" w:color="auto" w:fill="auto"/>
            <w:vAlign w:val="center"/>
          </w:tcPr>
          <w:p w14:paraId="0D25E92A" w14:textId="77777777" w:rsidR="00A069DB" w:rsidRPr="007E5E20" w:rsidRDefault="00A069DB" w:rsidP="00A069DB">
            <w:pPr>
              <w:spacing w:line="480" w:lineRule="auto"/>
              <w:jc w:val="center"/>
              <w:rPr>
                <w:rFonts w:ascii="Arial" w:hAnsi="Arial" w:cs="Arial"/>
                <w:b/>
              </w:rPr>
            </w:pPr>
            <w:r w:rsidRPr="007E5E20">
              <w:rPr>
                <w:rFonts w:ascii="Arial" w:hAnsi="Arial" w:cs="Arial"/>
                <w:b/>
              </w:rPr>
              <w:t>0.862</w:t>
            </w:r>
          </w:p>
        </w:tc>
        <w:tc>
          <w:tcPr>
            <w:tcW w:w="1668" w:type="dxa"/>
            <w:shd w:val="clear" w:color="auto" w:fill="auto"/>
            <w:vAlign w:val="center"/>
          </w:tcPr>
          <w:p w14:paraId="026EAAA2" w14:textId="77777777" w:rsidR="00A069DB" w:rsidRPr="007E5E20" w:rsidRDefault="00A069DB" w:rsidP="00A069DB">
            <w:pPr>
              <w:spacing w:line="480" w:lineRule="auto"/>
              <w:jc w:val="center"/>
              <w:rPr>
                <w:rFonts w:ascii="Arial" w:hAnsi="Arial" w:cs="Arial"/>
              </w:rPr>
            </w:pPr>
            <w:r w:rsidRPr="007E5E20">
              <w:rPr>
                <w:rFonts w:ascii="Arial" w:hAnsi="Arial" w:cs="Arial"/>
              </w:rPr>
              <w:t>0.008</w:t>
            </w:r>
          </w:p>
        </w:tc>
      </w:tr>
      <w:tr w:rsidR="00A069DB" w:rsidRPr="007E5E20" w14:paraId="2700A1E1" w14:textId="77777777" w:rsidTr="00A069DB">
        <w:trPr>
          <w:trHeight w:val="559"/>
        </w:trPr>
        <w:tc>
          <w:tcPr>
            <w:tcW w:w="1740" w:type="dxa"/>
            <w:shd w:val="clear" w:color="auto" w:fill="auto"/>
            <w:vAlign w:val="center"/>
          </w:tcPr>
          <w:p w14:paraId="6426F56D"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-150-5p</w:t>
            </w:r>
          </w:p>
        </w:tc>
        <w:tc>
          <w:tcPr>
            <w:tcW w:w="1667" w:type="dxa"/>
            <w:shd w:val="clear" w:color="auto" w:fill="auto"/>
            <w:vAlign w:val="center"/>
          </w:tcPr>
          <w:p w14:paraId="45A237EE" w14:textId="77777777" w:rsidR="00A069DB" w:rsidRPr="007E5E20" w:rsidRDefault="00A069DB" w:rsidP="00A069DB">
            <w:pPr>
              <w:spacing w:line="480" w:lineRule="auto"/>
              <w:jc w:val="center"/>
              <w:rPr>
                <w:rFonts w:ascii="Arial" w:hAnsi="Arial" w:cs="Arial"/>
                <w:b/>
              </w:rPr>
            </w:pPr>
            <w:r w:rsidRPr="007E5E20">
              <w:rPr>
                <w:rFonts w:ascii="Arial" w:hAnsi="Arial" w:cs="Arial"/>
                <w:b/>
              </w:rPr>
              <w:t>0.755</w:t>
            </w:r>
          </w:p>
        </w:tc>
        <w:tc>
          <w:tcPr>
            <w:tcW w:w="1668" w:type="dxa"/>
            <w:shd w:val="clear" w:color="auto" w:fill="auto"/>
            <w:vAlign w:val="center"/>
          </w:tcPr>
          <w:p w14:paraId="7B487D6C" w14:textId="77777777" w:rsidR="00A069DB" w:rsidRPr="007E5E20" w:rsidRDefault="00A069DB" w:rsidP="00A069DB">
            <w:pPr>
              <w:spacing w:line="480" w:lineRule="auto"/>
              <w:jc w:val="center"/>
              <w:rPr>
                <w:rFonts w:ascii="Arial" w:hAnsi="Arial" w:cs="Arial"/>
              </w:rPr>
            </w:pPr>
            <w:r w:rsidRPr="007E5E20">
              <w:rPr>
                <w:rFonts w:ascii="Arial" w:hAnsi="Arial" w:cs="Arial"/>
              </w:rPr>
              <w:t>0.050</w:t>
            </w:r>
          </w:p>
        </w:tc>
      </w:tr>
      <w:tr w:rsidR="00A069DB" w:rsidRPr="007E5E20" w14:paraId="419C22D5" w14:textId="77777777" w:rsidTr="00A069DB">
        <w:trPr>
          <w:trHeight w:val="541"/>
        </w:trPr>
        <w:tc>
          <w:tcPr>
            <w:tcW w:w="1740" w:type="dxa"/>
            <w:shd w:val="clear" w:color="auto" w:fill="auto"/>
            <w:vAlign w:val="center"/>
          </w:tcPr>
          <w:p w14:paraId="5E4F0223"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-155-5p</w:t>
            </w:r>
          </w:p>
        </w:tc>
        <w:tc>
          <w:tcPr>
            <w:tcW w:w="1667" w:type="dxa"/>
            <w:shd w:val="clear" w:color="auto" w:fill="auto"/>
            <w:vAlign w:val="center"/>
          </w:tcPr>
          <w:p w14:paraId="1811EAE9" w14:textId="77777777" w:rsidR="00A069DB" w:rsidRPr="007E5E20" w:rsidRDefault="00A069DB" w:rsidP="00A069DB">
            <w:pPr>
              <w:spacing w:line="480" w:lineRule="auto"/>
              <w:jc w:val="center"/>
              <w:rPr>
                <w:rFonts w:ascii="Arial" w:hAnsi="Arial" w:cs="Arial"/>
                <w:b/>
              </w:rPr>
            </w:pPr>
            <w:r w:rsidRPr="007E5E20">
              <w:rPr>
                <w:rFonts w:ascii="Arial" w:hAnsi="Arial" w:cs="Arial"/>
                <w:b/>
              </w:rPr>
              <w:t>0.569</w:t>
            </w:r>
          </w:p>
        </w:tc>
        <w:tc>
          <w:tcPr>
            <w:tcW w:w="1668" w:type="dxa"/>
            <w:shd w:val="clear" w:color="auto" w:fill="auto"/>
            <w:vAlign w:val="center"/>
          </w:tcPr>
          <w:p w14:paraId="026D993B" w14:textId="77777777" w:rsidR="00A069DB" w:rsidRPr="007E5E20" w:rsidRDefault="00A069DB" w:rsidP="00A069DB">
            <w:pPr>
              <w:spacing w:line="480" w:lineRule="auto"/>
              <w:jc w:val="center"/>
              <w:rPr>
                <w:rFonts w:ascii="Arial" w:hAnsi="Arial" w:cs="Arial"/>
              </w:rPr>
            </w:pPr>
            <w:r w:rsidRPr="007E5E20">
              <w:rPr>
                <w:rFonts w:ascii="Arial" w:hAnsi="Arial" w:cs="Arial"/>
              </w:rPr>
              <w:t>0.000</w:t>
            </w:r>
          </w:p>
        </w:tc>
      </w:tr>
      <w:tr w:rsidR="00A069DB" w:rsidRPr="007E5E20" w14:paraId="0C32E6C0" w14:textId="77777777" w:rsidTr="00A069DB">
        <w:trPr>
          <w:trHeight w:val="559"/>
        </w:trPr>
        <w:tc>
          <w:tcPr>
            <w:tcW w:w="1740" w:type="dxa"/>
            <w:shd w:val="clear" w:color="auto" w:fill="auto"/>
            <w:vAlign w:val="center"/>
          </w:tcPr>
          <w:p w14:paraId="1DF11A47"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-149-3p</w:t>
            </w:r>
          </w:p>
        </w:tc>
        <w:tc>
          <w:tcPr>
            <w:tcW w:w="1667" w:type="dxa"/>
            <w:shd w:val="clear" w:color="auto" w:fill="auto"/>
            <w:vAlign w:val="center"/>
          </w:tcPr>
          <w:p w14:paraId="4589D88E" w14:textId="77777777" w:rsidR="00A069DB" w:rsidRPr="007E5E20" w:rsidRDefault="00A069DB" w:rsidP="00A069DB">
            <w:pPr>
              <w:spacing w:line="480" w:lineRule="auto"/>
              <w:jc w:val="center"/>
              <w:rPr>
                <w:rFonts w:ascii="Arial" w:hAnsi="Arial" w:cs="Arial"/>
              </w:rPr>
            </w:pPr>
            <w:r w:rsidRPr="007E5E20">
              <w:rPr>
                <w:rFonts w:ascii="Arial" w:hAnsi="Arial" w:cs="Arial"/>
              </w:rPr>
              <w:t>0.242</w:t>
            </w:r>
          </w:p>
        </w:tc>
        <w:tc>
          <w:tcPr>
            <w:tcW w:w="1668" w:type="dxa"/>
            <w:shd w:val="clear" w:color="auto" w:fill="auto"/>
            <w:vAlign w:val="center"/>
          </w:tcPr>
          <w:p w14:paraId="5445935B" w14:textId="77777777" w:rsidR="00A069DB" w:rsidRPr="007E5E20" w:rsidRDefault="00A069DB" w:rsidP="00A069DB">
            <w:pPr>
              <w:spacing w:line="480" w:lineRule="auto"/>
              <w:jc w:val="center"/>
              <w:rPr>
                <w:rFonts w:ascii="Arial" w:hAnsi="Arial" w:cs="Arial"/>
              </w:rPr>
            </w:pPr>
            <w:r w:rsidRPr="007E5E20">
              <w:rPr>
                <w:rFonts w:ascii="Arial" w:hAnsi="Arial" w:cs="Arial"/>
              </w:rPr>
              <w:t>0.033</w:t>
            </w:r>
          </w:p>
        </w:tc>
      </w:tr>
      <w:tr w:rsidR="00A069DB" w:rsidRPr="007E5E20" w14:paraId="0B31DF7F" w14:textId="77777777" w:rsidTr="00A069DB">
        <w:trPr>
          <w:trHeight w:val="541"/>
        </w:trPr>
        <w:tc>
          <w:tcPr>
            <w:tcW w:w="1740" w:type="dxa"/>
            <w:shd w:val="clear" w:color="auto" w:fill="auto"/>
            <w:vAlign w:val="center"/>
          </w:tcPr>
          <w:p w14:paraId="17CAFB51" w14:textId="77777777" w:rsidR="00A069DB" w:rsidRPr="007E5E20" w:rsidRDefault="00A069DB" w:rsidP="00A069DB">
            <w:pPr>
              <w:spacing w:line="480" w:lineRule="auto"/>
              <w:jc w:val="center"/>
              <w:rPr>
                <w:rFonts w:ascii="Arial" w:hAnsi="Arial" w:cs="Arial"/>
              </w:rPr>
            </w:pPr>
            <w:proofErr w:type="gramStart"/>
            <w:r w:rsidRPr="007E5E20">
              <w:rPr>
                <w:rFonts w:ascii="Arial" w:hAnsi="Arial" w:cs="Arial"/>
              </w:rPr>
              <w:t>miR</w:t>
            </w:r>
            <w:proofErr w:type="gramEnd"/>
            <w:r w:rsidRPr="007E5E20">
              <w:rPr>
                <w:rFonts w:ascii="Arial" w:hAnsi="Arial" w:cs="Arial"/>
              </w:rPr>
              <w:t>-21-5p</w:t>
            </w:r>
          </w:p>
        </w:tc>
        <w:tc>
          <w:tcPr>
            <w:tcW w:w="1667" w:type="dxa"/>
            <w:shd w:val="clear" w:color="auto" w:fill="auto"/>
            <w:vAlign w:val="center"/>
          </w:tcPr>
          <w:p w14:paraId="6118024E" w14:textId="77777777" w:rsidR="00A069DB" w:rsidRPr="007E5E20" w:rsidRDefault="00A069DB" w:rsidP="00A069DB">
            <w:pPr>
              <w:spacing w:line="480" w:lineRule="auto"/>
              <w:jc w:val="center"/>
              <w:rPr>
                <w:rFonts w:ascii="Arial" w:hAnsi="Arial" w:cs="Arial"/>
                <w:b/>
              </w:rPr>
            </w:pPr>
            <w:r w:rsidRPr="007E5E20">
              <w:rPr>
                <w:rFonts w:ascii="Arial" w:hAnsi="Arial" w:cs="Arial"/>
                <w:b/>
              </w:rPr>
              <w:t>0.566</w:t>
            </w:r>
          </w:p>
        </w:tc>
        <w:tc>
          <w:tcPr>
            <w:tcW w:w="1668" w:type="dxa"/>
            <w:shd w:val="clear" w:color="auto" w:fill="auto"/>
            <w:vAlign w:val="center"/>
          </w:tcPr>
          <w:p w14:paraId="711D46CB" w14:textId="77777777" w:rsidR="00A069DB" w:rsidRPr="007E5E20" w:rsidRDefault="00A069DB" w:rsidP="00A069DB">
            <w:pPr>
              <w:spacing w:line="480" w:lineRule="auto"/>
              <w:jc w:val="center"/>
              <w:rPr>
                <w:rFonts w:ascii="Arial" w:hAnsi="Arial" w:cs="Arial"/>
              </w:rPr>
            </w:pPr>
            <w:r w:rsidRPr="007E5E20">
              <w:rPr>
                <w:rFonts w:ascii="Arial" w:hAnsi="Arial" w:cs="Arial"/>
              </w:rPr>
              <w:t>0.021</w:t>
            </w:r>
          </w:p>
        </w:tc>
      </w:tr>
    </w:tbl>
    <w:p w14:paraId="3A523D43" w14:textId="77777777" w:rsidR="00A70E2A" w:rsidRPr="007E5E20" w:rsidRDefault="00A70E2A" w:rsidP="00A85C5C">
      <w:pPr>
        <w:pStyle w:val="NoSpacing"/>
        <w:spacing w:line="480" w:lineRule="auto"/>
        <w:jc w:val="both"/>
        <w:rPr>
          <w:rFonts w:ascii="Arial" w:hAnsi="Arial" w:cs="Arial"/>
          <w:sz w:val="24"/>
          <w:szCs w:val="24"/>
          <w:lang w:val="en-US"/>
        </w:rPr>
      </w:pPr>
    </w:p>
    <w:p w14:paraId="150AB358" w14:textId="77777777" w:rsidR="00A85C5C" w:rsidRPr="00416616" w:rsidRDefault="00A85C5C" w:rsidP="00A85C5C">
      <w:pPr>
        <w:spacing w:after="200" w:line="276" w:lineRule="auto"/>
        <w:rPr>
          <w:rFonts w:ascii="Arial" w:eastAsiaTheme="minorHAnsi" w:hAnsi="Arial" w:cs="Arial"/>
          <w:b/>
          <w:lang w:val="en-US" w:eastAsia="en-US"/>
        </w:rPr>
      </w:pPr>
      <w:r w:rsidRPr="00C750F3">
        <w:rPr>
          <w:rFonts w:ascii="Arial" w:hAnsi="Arial" w:cs="Arial"/>
          <w:b/>
          <w:lang w:val="en-US"/>
        </w:rPr>
        <w:br w:type="page"/>
      </w:r>
    </w:p>
    <w:p w14:paraId="568EEDE4" w14:textId="77777777" w:rsidR="00A70E2A" w:rsidRDefault="00A70E2A" w:rsidP="00A85C5C">
      <w:pPr>
        <w:pStyle w:val="NoSpacing"/>
        <w:spacing w:line="480" w:lineRule="auto"/>
        <w:jc w:val="both"/>
        <w:rPr>
          <w:rFonts w:ascii="Arial" w:hAnsi="Arial" w:cs="Arial"/>
          <w:b/>
          <w:sz w:val="24"/>
          <w:szCs w:val="24"/>
          <w:lang w:val="en-US"/>
        </w:rPr>
        <w:sectPr w:rsidR="00A70E2A">
          <w:pgSz w:w="11906" w:h="16838"/>
          <w:pgMar w:top="1417" w:right="1417" w:bottom="1417" w:left="1417" w:header="708" w:footer="708" w:gutter="0"/>
          <w:cols w:space="708"/>
          <w:docGrid w:linePitch="360"/>
        </w:sectPr>
      </w:pPr>
    </w:p>
    <w:p w14:paraId="44492323" w14:textId="4618CDED" w:rsidR="007E5E20" w:rsidRDefault="00A85C5C" w:rsidP="007E5E20">
      <w:pPr>
        <w:pStyle w:val="NoSpacing"/>
        <w:spacing w:line="480" w:lineRule="auto"/>
        <w:jc w:val="both"/>
        <w:rPr>
          <w:rFonts w:ascii="Arial" w:hAnsi="Arial" w:cs="Arial"/>
          <w:b/>
          <w:sz w:val="24"/>
          <w:szCs w:val="24"/>
          <w:lang w:val="en-US"/>
        </w:rPr>
      </w:pPr>
      <w:r w:rsidRPr="00085C2E">
        <w:rPr>
          <w:rFonts w:ascii="Arial" w:hAnsi="Arial" w:cs="Arial"/>
          <w:b/>
          <w:sz w:val="24"/>
          <w:szCs w:val="24"/>
          <w:lang w:val="en-US"/>
        </w:rPr>
        <w:lastRenderedPageBreak/>
        <w:t xml:space="preserve">Table </w:t>
      </w:r>
      <w:r w:rsidR="00B81F27">
        <w:rPr>
          <w:rFonts w:ascii="Arial" w:hAnsi="Arial" w:cs="Arial"/>
          <w:b/>
          <w:sz w:val="24"/>
          <w:szCs w:val="24"/>
          <w:lang w:val="en-US"/>
        </w:rPr>
        <w:t>e-</w:t>
      </w:r>
      <w:r w:rsidRPr="00085C2E">
        <w:rPr>
          <w:rFonts w:ascii="Arial" w:hAnsi="Arial" w:cs="Arial"/>
          <w:b/>
          <w:sz w:val="24"/>
          <w:szCs w:val="24"/>
          <w:lang w:val="en-US"/>
        </w:rPr>
        <w:t>6.</w:t>
      </w:r>
      <w:r w:rsidRPr="00B532C9">
        <w:rPr>
          <w:rFonts w:ascii="Arial" w:hAnsi="Arial" w:cs="Arial"/>
          <w:b/>
          <w:sz w:val="24"/>
          <w:szCs w:val="24"/>
          <w:lang w:val="en-US"/>
        </w:rPr>
        <w:t xml:space="preserve"> Pathway enrichment analysis for differentially expressed miRNAs in all biological compartments</w:t>
      </w:r>
      <w:r w:rsidR="007E5E20">
        <w:rPr>
          <w:rFonts w:ascii="Arial" w:hAnsi="Arial" w:cs="Arial"/>
          <w:b/>
          <w:sz w:val="24"/>
          <w:szCs w:val="24"/>
          <w:lang w:val="en-US"/>
        </w:rPr>
        <w:t xml:space="preserve"> </w:t>
      </w:r>
      <w:r w:rsidRPr="00B532C9">
        <w:rPr>
          <w:rFonts w:ascii="Arial" w:hAnsi="Arial" w:cs="Arial"/>
          <w:b/>
          <w:sz w:val="24"/>
          <w:szCs w:val="24"/>
          <w:lang w:val="en-US"/>
        </w:rPr>
        <w:t>associated to MS.</w:t>
      </w:r>
    </w:p>
    <w:p w14:paraId="730EC0EF" w14:textId="77777777" w:rsidR="00747303" w:rsidRPr="00C25A26" w:rsidRDefault="00747303" w:rsidP="00747303">
      <w:pPr>
        <w:pStyle w:val="NoSpacing"/>
        <w:spacing w:line="480" w:lineRule="auto"/>
        <w:jc w:val="both"/>
        <w:rPr>
          <w:rFonts w:ascii="Arial" w:hAnsi="Arial" w:cs="Arial"/>
          <w:sz w:val="24"/>
          <w:szCs w:val="24"/>
          <w:lang w:val="en-US"/>
        </w:rPr>
      </w:pPr>
      <w:r>
        <w:rPr>
          <w:rFonts w:ascii="Arial" w:hAnsi="Arial" w:cs="Arial"/>
          <w:sz w:val="24"/>
          <w:szCs w:val="24"/>
          <w:lang w:val="en-US"/>
        </w:rPr>
        <w:t xml:space="preserve">Abbreviations: KEGG = Kyoto Encyclopedia of Genes and Genomes, MS = multiple sclerosis, </w:t>
      </w:r>
      <w:r w:rsidRPr="00C25A26">
        <w:rPr>
          <w:rFonts w:ascii="Arial" w:hAnsi="Arial" w:cs="Arial"/>
          <w:sz w:val="24"/>
          <w:szCs w:val="24"/>
          <w:lang w:val="en-US"/>
        </w:rPr>
        <w:t>PBMCs</w:t>
      </w:r>
      <w:r>
        <w:rPr>
          <w:rFonts w:ascii="Arial" w:hAnsi="Arial" w:cs="Arial"/>
          <w:sz w:val="24"/>
          <w:szCs w:val="24"/>
          <w:lang w:val="en-US"/>
        </w:rPr>
        <w:t xml:space="preserve"> =</w:t>
      </w:r>
      <w:r w:rsidRPr="00C25A26">
        <w:rPr>
          <w:rFonts w:ascii="Arial" w:hAnsi="Arial" w:cs="Arial"/>
          <w:sz w:val="24"/>
          <w:szCs w:val="24"/>
          <w:lang w:val="en-US"/>
        </w:rPr>
        <w:t xml:space="preserve"> peripheral blood mononuclear cells, Rel</w:t>
      </w:r>
      <w:r>
        <w:rPr>
          <w:rFonts w:ascii="Arial" w:hAnsi="Arial" w:cs="Arial"/>
          <w:sz w:val="24"/>
          <w:szCs w:val="24"/>
          <w:lang w:val="en-US"/>
        </w:rPr>
        <w:t xml:space="preserve"> =</w:t>
      </w:r>
      <w:r w:rsidRPr="00C25A26">
        <w:rPr>
          <w:rFonts w:ascii="Arial" w:hAnsi="Arial" w:cs="Arial"/>
          <w:sz w:val="24"/>
          <w:szCs w:val="24"/>
          <w:lang w:val="en-US"/>
        </w:rPr>
        <w:t xml:space="preserve"> relapsing MS, Rem</w:t>
      </w:r>
      <w:r>
        <w:rPr>
          <w:rFonts w:ascii="Arial" w:hAnsi="Arial" w:cs="Arial"/>
          <w:sz w:val="24"/>
          <w:szCs w:val="24"/>
          <w:lang w:val="en-US"/>
        </w:rPr>
        <w:t xml:space="preserve"> =</w:t>
      </w:r>
      <w:r w:rsidRPr="00C25A26">
        <w:rPr>
          <w:rFonts w:ascii="Arial" w:hAnsi="Arial" w:cs="Arial"/>
          <w:sz w:val="24"/>
          <w:szCs w:val="24"/>
          <w:lang w:val="en-US"/>
        </w:rPr>
        <w:t xml:space="preserve"> remitting MS.</w:t>
      </w:r>
    </w:p>
    <w:p w14:paraId="180C7C0D" w14:textId="5BFB9CE8" w:rsidR="00747303" w:rsidRPr="00571763" w:rsidRDefault="00747303" w:rsidP="00747303">
      <w:pPr>
        <w:pStyle w:val="NoSpacing"/>
        <w:spacing w:line="480" w:lineRule="auto"/>
        <w:jc w:val="both"/>
        <w:rPr>
          <w:rFonts w:ascii="Arial" w:hAnsi="Arial" w:cs="Arial"/>
          <w:sz w:val="24"/>
          <w:szCs w:val="24"/>
          <w:lang w:val="en-US"/>
        </w:rPr>
      </w:pPr>
      <w:r w:rsidRPr="00571763">
        <w:rPr>
          <w:rFonts w:ascii="Arial" w:hAnsi="Arial" w:cs="Arial"/>
          <w:sz w:val="24"/>
          <w:szCs w:val="24"/>
          <w:lang w:val="en-US"/>
        </w:rPr>
        <w:t xml:space="preserve">This table shows the most commonly targeted KEGG pathways and genes by the miRNAs reaching statistical significance among the </w:t>
      </w:r>
      <w:r>
        <w:rPr>
          <w:rFonts w:ascii="Arial" w:hAnsi="Arial" w:cs="Arial"/>
          <w:sz w:val="24"/>
          <w:szCs w:val="24"/>
          <w:lang w:val="en-US"/>
        </w:rPr>
        <w:t>different</w:t>
      </w:r>
      <w:r w:rsidRPr="00571763">
        <w:rPr>
          <w:rFonts w:ascii="Arial" w:hAnsi="Arial" w:cs="Arial"/>
          <w:sz w:val="24"/>
          <w:szCs w:val="24"/>
          <w:lang w:val="en-US"/>
        </w:rPr>
        <w:t xml:space="preserve"> groups and biological compartments. Up- and down-regulated miRNAs were grouped </w:t>
      </w:r>
      <w:r>
        <w:rPr>
          <w:rFonts w:ascii="Arial" w:hAnsi="Arial" w:cs="Arial"/>
          <w:sz w:val="24"/>
          <w:szCs w:val="24"/>
          <w:lang w:val="en-US"/>
        </w:rPr>
        <w:t xml:space="preserve">as </w:t>
      </w:r>
      <w:r w:rsidR="001348D1">
        <w:rPr>
          <w:rFonts w:ascii="Arial" w:hAnsi="Arial" w:cs="Arial"/>
          <w:sz w:val="24"/>
          <w:szCs w:val="24"/>
          <w:lang w:val="en-US"/>
        </w:rPr>
        <w:t>set</w:t>
      </w:r>
      <w:r>
        <w:rPr>
          <w:rFonts w:ascii="Arial" w:hAnsi="Arial" w:cs="Arial"/>
          <w:sz w:val="24"/>
          <w:szCs w:val="24"/>
          <w:lang w:val="en-US"/>
        </w:rPr>
        <w:t xml:space="preserve">s </w:t>
      </w:r>
      <w:r w:rsidRPr="00571763">
        <w:rPr>
          <w:rFonts w:ascii="Arial" w:hAnsi="Arial" w:cs="Arial"/>
          <w:sz w:val="24"/>
          <w:szCs w:val="24"/>
          <w:lang w:val="en-US"/>
        </w:rPr>
        <w:t xml:space="preserve">according to the biological compartment </w:t>
      </w:r>
      <w:r w:rsidRPr="00AF7A06">
        <w:rPr>
          <w:rFonts w:ascii="Arial" w:hAnsi="Arial" w:cs="Arial"/>
          <w:sz w:val="24"/>
          <w:szCs w:val="24"/>
          <w:lang w:val="en-US"/>
        </w:rPr>
        <w:t>and the dis</w:t>
      </w:r>
      <w:r w:rsidR="001348D1">
        <w:rPr>
          <w:rFonts w:ascii="Arial" w:hAnsi="Arial" w:cs="Arial"/>
          <w:sz w:val="24"/>
          <w:szCs w:val="24"/>
          <w:lang w:val="en-US"/>
        </w:rPr>
        <w:t>ease category. These miRNA set</w:t>
      </w:r>
      <w:r>
        <w:rPr>
          <w:rFonts w:ascii="Arial" w:hAnsi="Arial" w:cs="Arial"/>
          <w:sz w:val="24"/>
          <w:szCs w:val="24"/>
          <w:lang w:val="en-US"/>
        </w:rPr>
        <w:t>s</w:t>
      </w:r>
      <w:r w:rsidRPr="00C750F3">
        <w:rPr>
          <w:rFonts w:ascii="Arial" w:hAnsi="Arial" w:cs="Arial"/>
          <w:sz w:val="24"/>
          <w:szCs w:val="24"/>
          <w:lang w:val="en-US"/>
        </w:rPr>
        <w:t xml:space="preserve"> </w:t>
      </w:r>
      <w:r w:rsidRPr="00AF7A06">
        <w:rPr>
          <w:rFonts w:ascii="Arial" w:hAnsi="Arial" w:cs="Arial"/>
          <w:sz w:val="24"/>
          <w:szCs w:val="24"/>
          <w:lang w:val="en-US"/>
        </w:rPr>
        <w:t>were</w:t>
      </w:r>
      <w:r w:rsidRPr="00C750F3">
        <w:rPr>
          <w:rFonts w:ascii="Arial" w:hAnsi="Arial" w:cs="Arial"/>
          <w:sz w:val="24"/>
          <w:szCs w:val="24"/>
          <w:lang w:val="en-US"/>
        </w:rPr>
        <w:t xml:space="preserve"> then</w:t>
      </w:r>
      <w:r w:rsidRPr="00571763">
        <w:rPr>
          <w:rFonts w:ascii="Arial" w:hAnsi="Arial" w:cs="Arial"/>
          <w:sz w:val="24"/>
          <w:szCs w:val="24"/>
          <w:lang w:val="en-US"/>
        </w:rPr>
        <w:t xml:space="preserve"> introduced into</w:t>
      </w:r>
      <w:r>
        <w:rPr>
          <w:rFonts w:ascii="Arial" w:hAnsi="Arial" w:cs="Arial"/>
          <w:sz w:val="24"/>
          <w:szCs w:val="24"/>
          <w:lang w:val="en-US"/>
        </w:rPr>
        <w:t xml:space="preserve"> two databases, namely</w:t>
      </w:r>
      <w:r w:rsidRPr="00571763">
        <w:rPr>
          <w:rFonts w:ascii="Arial" w:hAnsi="Arial" w:cs="Arial"/>
          <w:sz w:val="24"/>
          <w:szCs w:val="24"/>
          <w:lang w:val="en-US"/>
        </w:rPr>
        <w:t xml:space="preserve"> </w:t>
      </w:r>
      <w:proofErr w:type="spellStart"/>
      <w:r w:rsidRPr="00571763">
        <w:rPr>
          <w:rFonts w:ascii="Arial" w:hAnsi="Arial" w:cs="Arial"/>
          <w:sz w:val="24"/>
          <w:szCs w:val="24"/>
          <w:lang w:val="en-US"/>
        </w:rPr>
        <w:t>miRNet</w:t>
      </w:r>
      <w:proofErr w:type="spellEnd"/>
      <w:r w:rsidRPr="00571763">
        <w:rPr>
          <w:rFonts w:ascii="Arial" w:hAnsi="Arial" w:cs="Arial"/>
          <w:sz w:val="24"/>
          <w:szCs w:val="24"/>
          <w:lang w:val="en-US"/>
        </w:rPr>
        <w:t xml:space="preserve"> and </w:t>
      </w:r>
      <w:proofErr w:type="spellStart"/>
      <w:r w:rsidRPr="00571763">
        <w:rPr>
          <w:rFonts w:ascii="Arial" w:hAnsi="Arial" w:cs="Arial"/>
          <w:sz w:val="24"/>
          <w:szCs w:val="24"/>
          <w:lang w:val="en-US"/>
        </w:rPr>
        <w:t>mirPath</w:t>
      </w:r>
      <w:proofErr w:type="spellEnd"/>
      <w:r>
        <w:rPr>
          <w:rFonts w:ascii="Arial" w:hAnsi="Arial" w:cs="Arial"/>
          <w:sz w:val="24"/>
          <w:szCs w:val="24"/>
          <w:lang w:val="en-US"/>
        </w:rPr>
        <w:t xml:space="preserve">. Only KEGG pathways </w:t>
      </w:r>
      <w:r w:rsidRPr="00571763">
        <w:rPr>
          <w:rFonts w:ascii="Arial" w:hAnsi="Arial" w:cs="Arial"/>
          <w:sz w:val="24"/>
          <w:szCs w:val="24"/>
          <w:lang w:val="en-US"/>
        </w:rPr>
        <w:t xml:space="preserve">significant </w:t>
      </w:r>
      <w:r>
        <w:rPr>
          <w:rFonts w:ascii="Arial" w:hAnsi="Arial" w:cs="Arial"/>
          <w:sz w:val="24"/>
          <w:szCs w:val="24"/>
          <w:lang w:val="en-US"/>
        </w:rPr>
        <w:t xml:space="preserve">in </w:t>
      </w:r>
      <w:r w:rsidRPr="00571763">
        <w:rPr>
          <w:rFonts w:ascii="Arial" w:hAnsi="Arial" w:cs="Arial"/>
          <w:sz w:val="24"/>
          <w:szCs w:val="24"/>
          <w:lang w:val="en-US"/>
        </w:rPr>
        <w:t xml:space="preserve">both databases </w:t>
      </w:r>
      <w:r>
        <w:rPr>
          <w:rFonts w:ascii="Arial" w:hAnsi="Arial" w:cs="Arial"/>
          <w:sz w:val="24"/>
          <w:szCs w:val="24"/>
          <w:lang w:val="en-US"/>
        </w:rPr>
        <w:t xml:space="preserve">for at least two miRNA </w:t>
      </w:r>
      <w:r w:rsidR="001348D1">
        <w:rPr>
          <w:rFonts w:ascii="Arial" w:hAnsi="Arial" w:cs="Arial"/>
          <w:sz w:val="24"/>
          <w:szCs w:val="24"/>
          <w:lang w:val="en-US"/>
        </w:rPr>
        <w:t>set</w:t>
      </w:r>
      <w:r>
        <w:rPr>
          <w:rFonts w:ascii="Arial" w:hAnsi="Arial" w:cs="Arial"/>
          <w:sz w:val="24"/>
          <w:szCs w:val="24"/>
          <w:lang w:val="en-US"/>
        </w:rPr>
        <w:t xml:space="preserve">s have been selected </w:t>
      </w:r>
      <w:r w:rsidRPr="00571763">
        <w:rPr>
          <w:rFonts w:ascii="Arial" w:hAnsi="Arial" w:cs="Arial"/>
          <w:sz w:val="24"/>
          <w:szCs w:val="24"/>
          <w:lang w:val="en-US"/>
        </w:rPr>
        <w:t xml:space="preserve">(top part of the table). </w:t>
      </w:r>
      <w:r>
        <w:rPr>
          <w:rFonts w:ascii="Arial" w:hAnsi="Arial" w:cs="Arial"/>
          <w:sz w:val="24"/>
          <w:szCs w:val="24"/>
          <w:lang w:val="en-US"/>
        </w:rPr>
        <w:t>M</w:t>
      </w:r>
      <w:r w:rsidRPr="00571763">
        <w:rPr>
          <w:rFonts w:ascii="Arial" w:hAnsi="Arial" w:cs="Arial"/>
          <w:sz w:val="24"/>
          <w:szCs w:val="24"/>
          <w:lang w:val="en-US"/>
        </w:rPr>
        <w:t xml:space="preserve">iRNAs identified by </w:t>
      </w:r>
      <w:r w:rsidRPr="00AF7A06">
        <w:rPr>
          <w:rFonts w:ascii="Arial" w:hAnsi="Arial" w:cs="Arial"/>
          <w:sz w:val="24"/>
          <w:szCs w:val="24"/>
          <w:lang w:val="en-US"/>
        </w:rPr>
        <w:t>both</w:t>
      </w:r>
      <w:r w:rsidRPr="00C750F3">
        <w:rPr>
          <w:rFonts w:ascii="Arial" w:hAnsi="Arial" w:cs="Arial"/>
          <w:sz w:val="24"/>
          <w:szCs w:val="24"/>
          <w:lang w:val="en-US"/>
        </w:rPr>
        <w:t xml:space="preserve"> databases </w:t>
      </w:r>
      <w:r w:rsidRPr="00571763">
        <w:rPr>
          <w:rFonts w:ascii="Arial" w:hAnsi="Arial" w:cs="Arial"/>
          <w:sz w:val="24"/>
          <w:szCs w:val="24"/>
          <w:lang w:val="en-US"/>
        </w:rPr>
        <w:t>are shown in the middle part of the table</w:t>
      </w:r>
      <w:r>
        <w:rPr>
          <w:rFonts w:ascii="Arial" w:hAnsi="Arial" w:cs="Arial"/>
          <w:sz w:val="24"/>
          <w:szCs w:val="24"/>
          <w:lang w:val="en-US"/>
        </w:rPr>
        <w:t xml:space="preserve">, miRNAs common in at least two miRNA </w:t>
      </w:r>
      <w:r w:rsidR="001348D1">
        <w:rPr>
          <w:rFonts w:ascii="Arial" w:hAnsi="Arial" w:cs="Arial"/>
          <w:sz w:val="24"/>
          <w:szCs w:val="24"/>
          <w:lang w:val="en-US"/>
        </w:rPr>
        <w:t>set</w:t>
      </w:r>
      <w:r>
        <w:rPr>
          <w:rFonts w:ascii="Arial" w:hAnsi="Arial" w:cs="Arial"/>
          <w:sz w:val="24"/>
          <w:szCs w:val="24"/>
          <w:lang w:val="en-US"/>
        </w:rPr>
        <w:t xml:space="preserve">s are indicated by ‘X’, those appearing in only one miRNA </w:t>
      </w:r>
      <w:r w:rsidR="001348D1">
        <w:rPr>
          <w:rFonts w:ascii="Arial" w:hAnsi="Arial" w:cs="Arial"/>
          <w:sz w:val="24"/>
          <w:szCs w:val="24"/>
          <w:lang w:val="en-US"/>
        </w:rPr>
        <w:t>set</w:t>
      </w:r>
      <w:r>
        <w:rPr>
          <w:rFonts w:ascii="Arial" w:hAnsi="Arial" w:cs="Arial"/>
          <w:sz w:val="24"/>
          <w:szCs w:val="24"/>
          <w:lang w:val="en-US"/>
        </w:rPr>
        <w:t xml:space="preserve"> by ‘o’</w:t>
      </w:r>
      <w:r w:rsidRPr="00571763">
        <w:rPr>
          <w:rFonts w:ascii="Arial" w:hAnsi="Arial" w:cs="Arial"/>
          <w:sz w:val="24"/>
          <w:szCs w:val="24"/>
          <w:lang w:val="en-US"/>
        </w:rPr>
        <w:t xml:space="preserve">. Genes from </w:t>
      </w:r>
      <w:r w:rsidRPr="00571763">
        <w:rPr>
          <w:rFonts w:ascii="Arial" w:hAnsi="Arial" w:cs="Arial"/>
          <w:color w:val="000000" w:themeColor="text1"/>
          <w:sz w:val="24"/>
          <w:szCs w:val="24"/>
          <w:lang w:val="en-US"/>
        </w:rPr>
        <w:t>t</w:t>
      </w:r>
      <w:r w:rsidRPr="00AF7A06">
        <w:rPr>
          <w:rFonts w:ascii="Arial" w:hAnsi="Arial" w:cs="Arial"/>
          <w:sz w:val="24"/>
          <w:szCs w:val="24"/>
          <w:lang w:val="en-US"/>
        </w:rPr>
        <w:t>op enriched</w:t>
      </w:r>
      <w:r w:rsidRPr="00C750F3">
        <w:rPr>
          <w:rFonts w:ascii="Arial" w:hAnsi="Arial" w:cs="Arial"/>
          <w:b/>
          <w:sz w:val="24"/>
          <w:szCs w:val="24"/>
          <w:lang w:val="en-US"/>
        </w:rPr>
        <w:t xml:space="preserve"> </w:t>
      </w:r>
      <w:r w:rsidRPr="00C750F3">
        <w:rPr>
          <w:rFonts w:ascii="Arial" w:hAnsi="Arial" w:cs="Arial"/>
          <w:sz w:val="24"/>
          <w:szCs w:val="24"/>
          <w:lang w:val="en-US"/>
        </w:rPr>
        <w:t xml:space="preserve">canonical pathways </w:t>
      </w:r>
      <w:r>
        <w:rPr>
          <w:rFonts w:ascii="Arial" w:hAnsi="Arial" w:cs="Arial"/>
          <w:color w:val="000000" w:themeColor="text1"/>
          <w:sz w:val="24"/>
          <w:szCs w:val="24"/>
          <w:lang w:val="en-US"/>
        </w:rPr>
        <w:t xml:space="preserve">identified by both databases and </w:t>
      </w:r>
      <w:r w:rsidRPr="00571763">
        <w:rPr>
          <w:rFonts w:ascii="Arial" w:hAnsi="Arial" w:cs="Arial"/>
          <w:color w:val="000000" w:themeColor="text1"/>
          <w:sz w:val="24"/>
          <w:szCs w:val="24"/>
          <w:lang w:val="en-US"/>
        </w:rPr>
        <w:t xml:space="preserve">targeted </w:t>
      </w:r>
      <w:r>
        <w:rPr>
          <w:rFonts w:ascii="Arial" w:hAnsi="Arial" w:cs="Arial"/>
          <w:color w:val="000000" w:themeColor="text1"/>
          <w:sz w:val="24"/>
          <w:szCs w:val="24"/>
          <w:lang w:val="en-US"/>
        </w:rPr>
        <w:t>at least (</w:t>
      </w:r>
      <w:proofErr w:type="spellStart"/>
      <w:r>
        <w:rPr>
          <w:rFonts w:ascii="Arial" w:hAnsi="Arial" w:cs="Arial"/>
          <w:color w:val="000000" w:themeColor="text1"/>
          <w:sz w:val="24"/>
          <w:szCs w:val="24"/>
          <w:lang w:val="en-US"/>
        </w:rPr>
        <w:t>i</w:t>
      </w:r>
      <w:proofErr w:type="spellEnd"/>
      <w:r>
        <w:rPr>
          <w:rFonts w:ascii="Arial" w:hAnsi="Arial" w:cs="Arial"/>
          <w:color w:val="000000" w:themeColor="text1"/>
          <w:sz w:val="24"/>
          <w:szCs w:val="24"/>
          <w:lang w:val="en-US"/>
        </w:rPr>
        <w:t xml:space="preserve">) </w:t>
      </w:r>
      <w:r w:rsidRPr="00571763">
        <w:rPr>
          <w:rFonts w:ascii="Arial" w:hAnsi="Arial" w:cs="Arial"/>
          <w:color w:val="000000" w:themeColor="text1"/>
          <w:sz w:val="24"/>
          <w:szCs w:val="24"/>
          <w:lang w:val="en-US"/>
        </w:rPr>
        <w:t>by two miRNAs</w:t>
      </w:r>
      <w:r>
        <w:rPr>
          <w:rFonts w:ascii="Arial" w:hAnsi="Arial" w:cs="Arial"/>
          <w:color w:val="000000" w:themeColor="text1"/>
          <w:sz w:val="24"/>
          <w:szCs w:val="24"/>
          <w:lang w:val="en-US"/>
        </w:rPr>
        <w:t>, (ii)</w:t>
      </w:r>
      <w:r w:rsidRPr="00571763">
        <w:rPr>
          <w:rFonts w:ascii="Arial" w:hAnsi="Arial" w:cs="Arial"/>
          <w:color w:val="000000" w:themeColor="text1"/>
          <w:sz w:val="24"/>
          <w:szCs w:val="24"/>
          <w:lang w:val="en-US"/>
        </w:rPr>
        <w:t xml:space="preserve"> in</w:t>
      </w:r>
      <w:r>
        <w:rPr>
          <w:rFonts w:ascii="Arial" w:hAnsi="Arial" w:cs="Arial"/>
          <w:color w:val="000000" w:themeColor="text1"/>
          <w:sz w:val="24"/>
          <w:szCs w:val="24"/>
          <w:lang w:val="en-US"/>
        </w:rPr>
        <w:t xml:space="preserve"> one</w:t>
      </w:r>
      <w:r w:rsidRPr="00571763">
        <w:rPr>
          <w:rFonts w:ascii="Arial" w:hAnsi="Arial" w:cs="Arial"/>
          <w:color w:val="000000" w:themeColor="text1"/>
          <w:sz w:val="24"/>
          <w:szCs w:val="24"/>
          <w:lang w:val="en-US"/>
        </w:rPr>
        <w:t xml:space="preserve"> database</w:t>
      </w:r>
      <w:r>
        <w:rPr>
          <w:rFonts w:ascii="Arial" w:hAnsi="Arial" w:cs="Arial"/>
          <w:color w:val="000000" w:themeColor="text1"/>
          <w:sz w:val="24"/>
          <w:szCs w:val="24"/>
          <w:lang w:val="en-US"/>
        </w:rPr>
        <w:t xml:space="preserve"> and (iii)</w:t>
      </w:r>
      <w:r w:rsidRPr="00571763">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in two miRNA </w:t>
      </w:r>
      <w:r w:rsidR="001348D1">
        <w:rPr>
          <w:rFonts w:ascii="Arial" w:hAnsi="Arial" w:cs="Arial"/>
          <w:color w:val="000000" w:themeColor="text1"/>
          <w:sz w:val="24"/>
          <w:szCs w:val="24"/>
          <w:lang w:val="en-US"/>
        </w:rPr>
        <w:t>set</w:t>
      </w:r>
      <w:r>
        <w:rPr>
          <w:rFonts w:ascii="Arial" w:hAnsi="Arial" w:cs="Arial"/>
          <w:color w:val="000000" w:themeColor="text1"/>
          <w:sz w:val="24"/>
          <w:szCs w:val="24"/>
          <w:lang w:val="en-US"/>
        </w:rPr>
        <w:t xml:space="preserve">s </w:t>
      </w:r>
      <w:r w:rsidRPr="00571763">
        <w:rPr>
          <w:rFonts w:ascii="Arial" w:hAnsi="Arial" w:cs="Arial"/>
          <w:color w:val="000000" w:themeColor="text1"/>
          <w:sz w:val="24"/>
          <w:szCs w:val="24"/>
          <w:lang w:val="en-US"/>
        </w:rPr>
        <w:t>are shown in the lower part of the table</w:t>
      </w:r>
      <w:r w:rsidRPr="00571763">
        <w:rPr>
          <w:rFonts w:ascii="Arial" w:hAnsi="Arial" w:cs="Arial"/>
          <w:sz w:val="24"/>
          <w:szCs w:val="24"/>
          <w:lang w:val="en-US"/>
        </w:rPr>
        <w:t>.</w:t>
      </w:r>
      <w:r>
        <w:rPr>
          <w:rFonts w:ascii="Arial" w:hAnsi="Arial" w:cs="Arial"/>
          <w:sz w:val="24"/>
          <w:szCs w:val="24"/>
          <w:lang w:val="en-US"/>
        </w:rPr>
        <w:t xml:space="preserve"> Genes have been ranked from top to bottom based on the number of miRNAs targeting them in both databases.</w:t>
      </w:r>
      <w:r w:rsidRPr="00571763">
        <w:rPr>
          <w:rFonts w:ascii="Arial" w:hAnsi="Arial" w:cs="Arial"/>
          <w:sz w:val="24"/>
          <w:szCs w:val="24"/>
          <w:lang w:val="en-US"/>
        </w:rPr>
        <w:t xml:space="preserve"> </w:t>
      </w:r>
      <w:r w:rsidRPr="00AF7A06">
        <w:rPr>
          <w:rFonts w:ascii="Arial" w:hAnsi="Arial" w:cs="Arial"/>
          <w:bCs/>
          <w:color w:val="000000" w:themeColor="text1"/>
          <w:sz w:val="24"/>
          <w:szCs w:val="24"/>
          <w:lang w:val="en-US"/>
        </w:rPr>
        <w:t>G</w:t>
      </w:r>
      <w:r w:rsidRPr="00571763">
        <w:rPr>
          <w:rFonts w:ascii="Arial" w:hAnsi="Arial" w:cs="Arial"/>
          <w:color w:val="000000" w:themeColor="text1"/>
          <w:sz w:val="24"/>
          <w:szCs w:val="24"/>
          <w:lang w:val="en-US"/>
        </w:rPr>
        <w:t xml:space="preserve">enes indicated in bold are common to </w:t>
      </w:r>
      <w:r>
        <w:rPr>
          <w:rFonts w:ascii="Arial" w:hAnsi="Arial" w:cs="Arial"/>
          <w:color w:val="000000" w:themeColor="text1"/>
          <w:sz w:val="24"/>
          <w:szCs w:val="24"/>
          <w:lang w:val="en-US"/>
        </w:rPr>
        <w:t>four or five</w:t>
      </w:r>
      <w:r w:rsidRPr="00571763">
        <w:rPr>
          <w:rFonts w:ascii="Arial" w:hAnsi="Arial" w:cs="Arial"/>
          <w:color w:val="000000" w:themeColor="text1"/>
          <w:sz w:val="24"/>
          <w:szCs w:val="24"/>
          <w:lang w:val="en-US"/>
        </w:rPr>
        <w:t xml:space="preserve"> pathways.</w:t>
      </w:r>
      <w:r w:rsidRPr="00571763">
        <w:rPr>
          <w:rFonts w:ascii="Arial" w:hAnsi="Arial" w:cs="Arial"/>
          <w:i/>
          <w:sz w:val="24"/>
          <w:szCs w:val="24"/>
          <w:lang w:val="en-US"/>
        </w:rPr>
        <w:t xml:space="preserve"> </w:t>
      </w:r>
    </w:p>
    <w:p w14:paraId="1947D04C" w14:textId="77777777" w:rsidR="00747303" w:rsidRDefault="00747303" w:rsidP="007E5E20">
      <w:pPr>
        <w:pStyle w:val="NoSpacing"/>
        <w:spacing w:line="480" w:lineRule="auto"/>
        <w:jc w:val="both"/>
        <w:rPr>
          <w:rFonts w:ascii="Arial" w:hAnsi="Arial" w:cs="Arial"/>
          <w:b/>
          <w:sz w:val="24"/>
          <w:szCs w:val="24"/>
          <w:lang w:val="en-US"/>
        </w:rPr>
      </w:pPr>
    </w:p>
    <w:tbl>
      <w:tblPr>
        <w:tblStyle w:val="PlainTable2"/>
        <w:tblW w:w="16324" w:type="dxa"/>
        <w:jc w:val="center"/>
        <w:tblLook w:val="04A0" w:firstRow="1" w:lastRow="0" w:firstColumn="1" w:lastColumn="0" w:noHBand="0" w:noVBand="1"/>
      </w:tblPr>
      <w:tblGrid>
        <w:gridCol w:w="1055"/>
        <w:gridCol w:w="17"/>
        <w:gridCol w:w="1740"/>
        <w:gridCol w:w="88"/>
        <w:gridCol w:w="1079"/>
        <w:gridCol w:w="83"/>
        <w:gridCol w:w="1083"/>
        <w:gridCol w:w="79"/>
        <w:gridCol w:w="1087"/>
        <w:gridCol w:w="75"/>
        <w:gridCol w:w="1091"/>
        <w:gridCol w:w="71"/>
        <w:gridCol w:w="1095"/>
        <w:gridCol w:w="67"/>
        <w:gridCol w:w="1099"/>
        <w:gridCol w:w="63"/>
        <w:gridCol w:w="1179"/>
        <w:gridCol w:w="63"/>
        <w:gridCol w:w="1351"/>
        <w:gridCol w:w="57"/>
        <w:gridCol w:w="1436"/>
        <w:gridCol w:w="35"/>
        <w:gridCol w:w="1131"/>
        <w:gridCol w:w="33"/>
        <w:gridCol w:w="1144"/>
        <w:gridCol w:w="6"/>
        <w:gridCol w:w="17"/>
      </w:tblGrid>
      <w:tr w:rsidR="00A70E2A" w:rsidRPr="0021513A" w14:paraId="6E852093" w14:textId="77777777" w:rsidTr="00374B2B">
        <w:trPr>
          <w:gridAfter w:val="2"/>
          <w:cnfStyle w:val="100000000000" w:firstRow="1" w:lastRow="0" w:firstColumn="0" w:lastColumn="0" w:oddVBand="0" w:evenVBand="0" w:oddHBand="0" w:evenHBand="0" w:firstRowFirstColumn="0" w:firstRowLastColumn="0" w:lastRowFirstColumn="0" w:lastRowLastColumn="0"/>
          <w:wAfter w:w="23" w:type="dxa"/>
          <w:trHeight w:val="909"/>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top w:val="single" w:sz="4" w:space="0" w:color="auto"/>
              <w:left w:val="single" w:sz="4" w:space="0" w:color="auto"/>
              <w:bottom w:val="single" w:sz="12" w:space="0" w:color="auto"/>
            </w:tcBorders>
            <w:vAlign w:val="center"/>
            <w:hideMark/>
          </w:tcPr>
          <w:p w14:paraId="44D5D15A" w14:textId="77777777" w:rsidR="00A70E2A" w:rsidRPr="0021513A" w:rsidRDefault="00A70E2A" w:rsidP="00747303">
            <w:pPr>
              <w:spacing w:line="480" w:lineRule="auto"/>
              <w:jc w:val="center"/>
              <w:rPr>
                <w:rFonts w:ascii="Arial" w:hAnsi="Arial" w:cs="Arial"/>
                <w:b w:val="0"/>
                <w:bCs w:val="0"/>
                <w:color w:val="000000"/>
                <w:sz w:val="20"/>
                <w:szCs w:val="20"/>
                <w:lang w:val="en-US" w:eastAsia="fr-BE"/>
              </w:rPr>
            </w:pPr>
            <w:r w:rsidRPr="0021513A">
              <w:rPr>
                <w:rFonts w:ascii="Arial" w:hAnsi="Arial" w:cs="Arial"/>
                <w:b w:val="0"/>
                <w:bCs w:val="0"/>
                <w:color w:val="000000"/>
                <w:sz w:val="20"/>
                <w:szCs w:val="20"/>
                <w:lang w:val="en-US" w:eastAsia="fr-BE"/>
              </w:rPr>
              <w:t>KEGG pathways</w:t>
            </w:r>
          </w:p>
        </w:tc>
        <w:tc>
          <w:tcPr>
            <w:tcW w:w="1167" w:type="dxa"/>
            <w:gridSpan w:val="2"/>
            <w:tcBorders>
              <w:top w:val="single" w:sz="4" w:space="0" w:color="auto"/>
              <w:bottom w:val="single" w:sz="12" w:space="0" w:color="auto"/>
            </w:tcBorders>
            <w:vAlign w:val="center"/>
            <w:hideMark/>
          </w:tcPr>
          <w:p w14:paraId="59CD4927"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Cell cycle</w:t>
            </w:r>
          </w:p>
        </w:tc>
        <w:tc>
          <w:tcPr>
            <w:tcW w:w="1166" w:type="dxa"/>
            <w:gridSpan w:val="2"/>
            <w:tcBorders>
              <w:top w:val="single" w:sz="4" w:space="0" w:color="auto"/>
              <w:bottom w:val="single" w:sz="12" w:space="0" w:color="auto"/>
            </w:tcBorders>
            <w:vAlign w:val="center"/>
            <w:hideMark/>
          </w:tcPr>
          <w:p w14:paraId="337C46BE"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roofErr w:type="spellStart"/>
            <w:r w:rsidRPr="0021513A">
              <w:rPr>
                <w:rFonts w:ascii="Arial" w:hAnsi="Arial" w:cs="Arial"/>
                <w:color w:val="000000"/>
                <w:sz w:val="20"/>
                <w:szCs w:val="20"/>
                <w:lang w:val="en-US" w:eastAsia="fr-BE"/>
              </w:rPr>
              <w:t>ErbB</w:t>
            </w:r>
            <w:proofErr w:type="spellEnd"/>
            <w:r w:rsidRPr="0021513A">
              <w:rPr>
                <w:rFonts w:ascii="Arial" w:hAnsi="Arial" w:cs="Arial"/>
                <w:color w:val="000000"/>
                <w:sz w:val="20"/>
                <w:szCs w:val="20"/>
                <w:lang w:val="en-US" w:eastAsia="fr-BE"/>
              </w:rPr>
              <w:t xml:space="preserve"> signaling</w:t>
            </w:r>
          </w:p>
        </w:tc>
        <w:tc>
          <w:tcPr>
            <w:tcW w:w="1166" w:type="dxa"/>
            <w:gridSpan w:val="2"/>
            <w:tcBorders>
              <w:top w:val="single" w:sz="4" w:space="0" w:color="auto"/>
              <w:bottom w:val="single" w:sz="12" w:space="0" w:color="auto"/>
            </w:tcBorders>
            <w:vAlign w:val="center"/>
            <w:hideMark/>
          </w:tcPr>
          <w:p w14:paraId="41B2BE3D"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mTOR signaling</w:t>
            </w:r>
          </w:p>
        </w:tc>
        <w:tc>
          <w:tcPr>
            <w:tcW w:w="1166" w:type="dxa"/>
            <w:gridSpan w:val="2"/>
            <w:tcBorders>
              <w:top w:val="single" w:sz="4" w:space="0" w:color="auto"/>
              <w:bottom w:val="single" w:sz="12" w:space="0" w:color="auto"/>
            </w:tcBorders>
            <w:vAlign w:val="center"/>
            <w:hideMark/>
          </w:tcPr>
          <w:p w14:paraId="0139147D"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Insulin signaling</w:t>
            </w:r>
          </w:p>
        </w:tc>
        <w:tc>
          <w:tcPr>
            <w:tcW w:w="1166" w:type="dxa"/>
            <w:gridSpan w:val="2"/>
            <w:tcBorders>
              <w:top w:val="single" w:sz="4" w:space="0" w:color="auto"/>
              <w:bottom w:val="single" w:sz="12" w:space="0" w:color="auto"/>
            </w:tcBorders>
            <w:vAlign w:val="center"/>
            <w:hideMark/>
          </w:tcPr>
          <w:p w14:paraId="05D3A939"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p53 signaling</w:t>
            </w:r>
          </w:p>
        </w:tc>
        <w:tc>
          <w:tcPr>
            <w:tcW w:w="1166" w:type="dxa"/>
            <w:gridSpan w:val="2"/>
            <w:tcBorders>
              <w:top w:val="single" w:sz="4" w:space="0" w:color="auto"/>
              <w:bottom w:val="single" w:sz="12" w:space="0" w:color="auto"/>
            </w:tcBorders>
            <w:vAlign w:val="center"/>
            <w:hideMark/>
          </w:tcPr>
          <w:p w14:paraId="240FB0D3"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TGFβ signaling</w:t>
            </w:r>
          </w:p>
        </w:tc>
        <w:tc>
          <w:tcPr>
            <w:tcW w:w="1242" w:type="dxa"/>
            <w:gridSpan w:val="2"/>
            <w:tcBorders>
              <w:top w:val="single" w:sz="4" w:space="0" w:color="auto"/>
              <w:bottom w:val="single" w:sz="12" w:space="0" w:color="auto"/>
            </w:tcBorders>
            <w:vAlign w:val="center"/>
            <w:hideMark/>
          </w:tcPr>
          <w:p w14:paraId="08FF47B6"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roofErr w:type="spellStart"/>
            <w:r w:rsidRPr="0021513A">
              <w:rPr>
                <w:rFonts w:ascii="Arial" w:hAnsi="Arial" w:cs="Arial"/>
                <w:color w:val="000000"/>
                <w:sz w:val="20"/>
                <w:szCs w:val="20"/>
                <w:lang w:val="en-US" w:eastAsia="fr-BE"/>
              </w:rPr>
              <w:t>Adherens</w:t>
            </w:r>
            <w:proofErr w:type="spellEnd"/>
            <w:r w:rsidRPr="0021513A">
              <w:rPr>
                <w:rFonts w:ascii="Arial" w:hAnsi="Arial" w:cs="Arial"/>
                <w:color w:val="000000"/>
                <w:sz w:val="20"/>
                <w:szCs w:val="20"/>
                <w:lang w:val="en-US" w:eastAsia="fr-BE"/>
              </w:rPr>
              <w:t xml:space="preserve"> junction</w:t>
            </w:r>
          </w:p>
        </w:tc>
        <w:tc>
          <w:tcPr>
            <w:tcW w:w="1414" w:type="dxa"/>
            <w:gridSpan w:val="2"/>
            <w:tcBorders>
              <w:top w:val="single" w:sz="4" w:space="0" w:color="auto"/>
              <w:bottom w:val="single" w:sz="12" w:space="0" w:color="auto"/>
            </w:tcBorders>
            <w:vAlign w:val="center"/>
            <w:hideMark/>
          </w:tcPr>
          <w:p w14:paraId="446EB605"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Endocytosis</w:t>
            </w:r>
          </w:p>
        </w:tc>
        <w:tc>
          <w:tcPr>
            <w:tcW w:w="1493" w:type="dxa"/>
            <w:gridSpan w:val="2"/>
            <w:tcBorders>
              <w:top w:val="single" w:sz="4" w:space="0" w:color="auto"/>
              <w:bottom w:val="single" w:sz="12" w:space="0" w:color="auto"/>
            </w:tcBorders>
            <w:vAlign w:val="center"/>
            <w:hideMark/>
          </w:tcPr>
          <w:p w14:paraId="6649B60B"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roofErr w:type="spellStart"/>
            <w:r w:rsidRPr="0021513A">
              <w:rPr>
                <w:rFonts w:ascii="Arial" w:hAnsi="Arial" w:cs="Arial"/>
                <w:color w:val="000000"/>
                <w:sz w:val="20"/>
                <w:szCs w:val="20"/>
                <w:lang w:val="en-US" w:eastAsia="fr-BE"/>
              </w:rPr>
              <w:t>Neurotrophin</w:t>
            </w:r>
            <w:proofErr w:type="spellEnd"/>
            <w:r w:rsidRPr="0021513A">
              <w:rPr>
                <w:rFonts w:ascii="Arial" w:hAnsi="Arial" w:cs="Arial"/>
                <w:color w:val="000000"/>
                <w:sz w:val="20"/>
                <w:szCs w:val="20"/>
                <w:lang w:val="en-US" w:eastAsia="fr-BE"/>
              </w:rPr>
              <w:t xml:space="preserve"> signaling</w:t>
            </w:r>
          </w:p>
        </w:tc>
        <w:tc>
          <w:tcPr>
            <w:tcW w:w="1166" w:type="dxa"/>
            <w:gridSpan w:val="2"/>
            <w:tcBorders>
              <w:top w:val="single" w:sz="4" w:space="0" w:color="auto"/>
              <w:bottom w:val="single" w:sz="12" w:space="0" w:color="auto"/>
            </w:tcBorders>
            <w:vAlign w:val="center"/>
            <w:hideMark/>
          </w:tcPr>
          <w:p w14:paraId="34D9AC72"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Chronic Myeloid Leukemia</w:t>
            </w:r>
          </w:p>
        </w:tc>
        <w:tc>
          <w:tcPr>
            <w:tcW w:w="1177" w:type="dxa"/>
            <w:gridSpan w:val="2"/>
            <w:tcBorders>
              <w:top w:val="single" w:sz="4" w:space="0" w:color="auto"/>
              <w:bottom w:val="single" w:sz="12" w:space="0" w:color="auto"/>
              <w:right w:val="single" w:sz="4" w:space="0" w:color="auto"/>
            </w:tcBorders>
            <w:vAlign w:val="center"/>
            <w:hideMark/>
          </w:tcPr>
          <w:p w14:paraId="1DB97333" w14:textId="77777777" w:rsidR="00A70E2A" w:rsidRPr="0021513A" w:rsidRDefault="00A70E2A" w:rsidP="00747303">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Glioma</w:t>
            </w:r>
          </w:p>
        </w:tc>
      </w:tr>
      <w:tr w:rsidR="00A70E2A" w:rsidRPr="0021513A" w14:paraId="5E1812BF" w14:textId="77777777" w:rsidTr="00374B2B">
        <w:trPr>
          <w:gridAfter w:val="1"/>
          <w:cnfStyle w:val="000000100000" w:firstRow="0" w:lastRow="0" w:firstColumn="0" w:lastColumn="0" w:oddVBand="0" w:evenVBand="0" w:oddHBand="1" w:evenHBand="0" w:firstRowFirstColumn="0" w:firstRowLastColumn="0" w:lastRowFirstColumn="0" w:lastRowLastColumn="0"/>
          <w:wAfter w:w="17"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top w:val="single" w:sz="12" w:space="0" w:color="auto"/>
              <w:left w:val="single" w:sz="4" w:space="0" w:color="auto"/>
              <w:bottom w:val="single" w:sz="12" w:space="0" w:color="auto"/>
            </w:tcBorders>
            <w:shd w:val="clear" w:color="auto" w:fill="auto"/>
            <w:noWrap/>
            <w:vAlign w:val="center"/>
            <w:hideMark/>
          </w:tcPr>
          <w:p w14:paraId="043F9853" w14:textId="4A53B2C4" w:rsidR="00A70E2A" w:rsidRPr="0021513A" w:rsidRDefault="001348D1" w:rsidP="001348D1">
            <w:pPr>
              <w:spacing w:line="480" w:lineRule="auto"/>
              <w:jc w:val="center"/>
              <w:rPr>
                <w:rFonts w:ascii="Arial" w:hAnsi="Arial" w:cs="Arial"/>
                <w:bCs w:val="0"/>
                <w:color w:val="000000"/>
                <w:sz w:val="20"/>
                <w:szCs w:val="20"/>
                <w:lang w:val="en-US" w:eastAsia="fr-BE"/>
              </w:rPr>
            </w:pPr>
            <w:r>
              <w:rPr>
                <w:rFonts w:ascii="Arial" w:hAnsi="Arial" w:cs="Arial"/>
                <w:bCs w:val="0"/>
                <w:color w:val="000000"/>
                <w:sz w:val="20"/>
                <w:szCs w:val="20"/>
                <w:lang w:val="en-US" w:eastAsia="fr-BE"/>
              </w:rPr>
              <w:t>miRNA set</w:t>
            </w:r>
            <w:r w:rsidR="00A70E2A" w:rsidRPr="0021513A">
              <w:rPr>
                <w:rFonts w:ascii="Arial" w:hAnsi="Arial" w:cs="Arial"/>
                <w:bCs w:val="0"/>
                <w:color w:val="000000"/>
                <w:sz w:val="20"/>
                <w:szCs w:val="20"/>
                <w:lang w:val="en-US" w:eastAsia="fr-BE"/>
              </w:rPr>
              <w:t>s</w:t>
            </w:r>
          </w:p>
        </w:tc>
        <w:tc>
          <w:tcPr>
            <w:tcW w:w="13495" w:type="dxa"/>
            <w:gridSpan w:val="23"/>
            <w:tcBorders>
              <w:right w:val="single" w:sz="4" w:space="0" w:color="auto"/>
            </w:tcBorders>
            <w:shd w:val="clear" w:color="auto" w:fill="auto"/>
            <w:noWrap/>
            <w:vAlign w:val="center"/>
            <w:hideMark/>
          </w:tcPr>
          <w:p w14:paraId="16C3517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US" w:eastAsia="fr-BE"/>
              </w:rPr>
            </w:pPr>
          </w:p>
        </w:tc>
      </w:tr>
      <w:tr w:rsidR="00A70E2A" w:rsidRPr="0021513A" w14:paraId="3AA3C454"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vMerge w:val="restart"/>
            <w:tcBorders>
              <w:top w:val="single" w:sz="12" w:space="0" w:color="auto"/>
              <w:left w:val="single" w:sz="4" w:space="0" w:color="auto"/>
            </w:tcBorders>
            <w:noWrap/>
            <w:vAlign w:val="center"/>
            <w:hideMark/>
          </w:tcPr>
          <w:p w14:paraId="5C941A27"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lastRenderedPageBreak/>
              <w:t>CSF</w:t>
            </w:r>
          </w:p>
        </w:tc>
        <w:tc>
          <w:tcPr>
            <w:tcW w:w="1757" w:type="dxa"/>
            <w:gridSpan w:val="2"/>
            <w:tcBorders>
              <w:top w:val="single" w:sz="12" w:space="0" w:color="auto"/>
            </w:tcBorders>
            <w:noWrap/>
            <w:vAlign w:val="center"/>
            <w:hideMark/>
          </w:tcPr>
          <w:p w14:paraId="38BC322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Up R</w:t>
            </w:r>
            <w:r>
              <w:rPr>
                <w:rFonts w:ascii="Arial" w:hAnsi="Arial" w:cs="Arial"/>
                <w:color w:val="000000"/>
                <w:sz w:val="20"/>
                <w:szCs w:val="20"/>
                <w:lang w:val="en-US" w:eastAsia="fr-BE"/>
              </w:rPr>
              <w:t>e</w:t>
            </w:r>
            <w:r w:rsidRPr="0021513A">
              <w:rPr>
                <w:rFonts w:ascii="Arial" w:hAnsi="Arial" w:cs="Arial"/>
                <w:color w:val="000000"/>
                <w:sz w:val="20"/>
                <w:szCs w:val="20"/>
                <w:lang w:val="en-US" w:eastAsia="fr-BE"/>
              </w:rPr>
              <w:t>l MS</w:t>
            </w:r>
          </w:p>
        </w:tc>
        <w:tc>
          <w:tcPr>
            <w:tcW w:w="1167" w:type="dxa"/>
            <w:gridSpan w:val="2"/>
            <w:tcBorders>
              <w:top w:val="single" w:sz="12" w:space="0" w:color="auto"/>
            </w:tcBorders>
            <w:noWrap/>
            <w:vAlign w:val="center"/>
            <w:hideMark/>
          </w:tcPr>
          <w:p w14:paraId="26DD79F5"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199C79C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22F8B5F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3A69831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7CD6282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3ED009A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242" w:type="dxa"/>
            <w:gridSpan w:val="2"/>
            <w:tcBorders>
              <w:top w:val="single" w:sz="12" w:space="0" w:color="auto"/>
            </w:tcBorders>
            <w:noWrap/>
            <w:vAlign w:val="center"/>
            <w:hideMark/>
          </w:tcPr>
          <w:p w14:paraId="4E0E6A30"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14" w:type="dxa"/>
            <w:gridSpan w:val="2"/>
            <w:tcBorders>
              <w:top w:val="single" w:sz="12" w:space="0" w:color="auto"/>
            </w:tcBorders>
            <w:noWrap/>
            <w:vAlign w:val="center"/>
            <w:hideMark/>
          </w:tcPr>
          <w:p w14:paraId="1A0C813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493" w:type="dxa"/>
            <w:gridSpan w:val="2"/>
            <w:tcBorders>
              <w:top w:val="single" w:sz="12" w:space="0" w:color="auto"/>
            </w:tcBorders>
            <w:noWrap/>
            <w:vAlign w:val="center"/>
            <w:hideMark/>
          </w:tcPr>
          <w:p w14:paraId="6CC5E34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tcBorders>
              <w:top w:val="single" w:sz="12" w:space="0" w:color="auto"/>
            </w:tcBorders>
            <w:noWrap/>
            <w:vAlign w:val="center"/>
            <w:hideMark/>
          </w:tcPr>
          <w:p w14:paraId="7EAD4C3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77" w:type="dxa"/>
            <w:gridSpan w:val="2"/>
            <w:tcBorders>
              <w:top w:val="single" w:sz="12" w:space="0" w:color="auto"/>
              <w:right w:val="single" w:sz="4" w:space="0" w:color="auto"/>
            </w:tcBorders>
            <w:noWrap/>
            <w:vAlign w:val="center"/>
            <w:hideMark/>
          </w:tcPr>
          <w:p w14:paraId="5952055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r>
      <w:tr w:rsidR="00A70E2A" w:rsidRPr="0021513A" w14:paraId="3026F8B4"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vMerge/>
            <w:tcBorders>
              <w:left w:val="single" w:sz="4" w:space="0" w:color="auto"/>
            </w:tcBorders>
            <w:vAlign w:val="center"/>
            <w:hideMark/>
          </w:tcPr>
          <w:p w14:paraId="37AFAFAB" w14:textId="77777777" w:rsidR="00A70E2A" w:rsidRPr="0021513A" w:rsidRDefault="00A70E2A" w:rsidP="00747303">
            <w:pPr>
              <w:spacing w:line="480" w:lineRule="auto"/>
              <w:jc w:val="center"/>
              <w:rPr>
                <w:rFonts w:ascii="Arial" w:hAnsi="Arial" w:cs="Arial"/>
                <w:b w:val="0"/>
                <w:color w:val="000000"/>
                <w:sz w:val="20"/>
                <w:szCs w:val="20"/>
                <w:lang w:val="en-US" w:eastAsia="fr-BE"/>
              </w:rPr>
            </w:pPr>
          </w:p>
        </w:tc>
        <w:tc>
          <w:tcPr>
            <w:tcW w:w="1757" w:type="dxa"/>
            <w:gridSpan w:val="2"/>
            <w:noWrap/>
            <w:vAlign w:val="center"/>
            <w:hideMark/>
          </w:tcPr>
          <w:p w14:paraId="69F3153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Down Rem MS</w:t>
            </w:r>
          </w:p>
        </w:tc>
        <w:tc>
          <w:tcPr>
            <w:tcW w:w="1167" w:type="dxa"/>
            <w:gridSpan w:val="2"/>
            <w:noWrap/>
            <w:vAlign w:val="center"/>
            <w:hideMark/>
          </w:tcPr>
          <w:p w14:paraId="2D813CD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5206D7F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6B9922B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6CD5681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52085C8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25D29D3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242" w:type="dxa"/>
            <w:gridSpan w:val="2"/>
            <w:noWrap/>
            <w:vAlign w:val="center"/>
            <w:hideMark/>
          </w:tcPr>
          <w:p w14:paraId="1BE5BEE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14" w:type="dxa"/>
            <w:gridSpan w:val="2"/>
            <w:noWrap/>
            <w:vAlign w:val="center"/>
            <w:hideMark/>
          </w:tcPr>
          <w:p w14:paraId="57D8F2F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93" w:type="dxa"/>
            <w:gridSpan w:val="2"/>
            <w:noWrap/>
            <w:vAlign w:val="center"/>
            <w:hideMark/>
          </w:tcPr>
          <w:p w14:paraId="38EEBCA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39C876B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77" w:type="dxa"/>
            <w:gridSpan w:val="2"/>
            <w:tcBorders>
              <w:right w:val="single" w:sz="4" w:space="0" w:color="auto"/>
            </w:tcBorders>
            <w:noWrap/>
            <w:vAlign w:val="center"/>
            <w:hideMark/>
          </w:tcPr>
          <w:p w14:paraId="5A7E08D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r>
      <w:tr w:rsidR="00A70E2A" w:rsidRPr="0021513A" w14:paraId="7116A890"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vMerge/>
            <w:tcBorders>
              <w:left w:val="single" w:sz="4" w:space="0" w:color="auto"/>
            </w:tcBorders>
            <w:vAlign w:val="center"/>
            <w:hideMark/>
          </w:tcPr>
          <w:p w14:paraId="621FD2E0" w14:textId="77777777" w:rsidR="00A70E2A" w:rsidRPr="0021513A" w:rsidRDefault="00A70E2A" w:rsidP="00747303">
            <w:pPr>
              <w:spacing w:line="480" w:lineRule="auto"/>
              <w:jc w:val="center"/>
              <w:rPr>
                <w:rFonts w:ascii="Arial" w:hAnsi="Arial" w:cs="Arial"/>
                <w:b w:val="0"/>
                <w:color w:val="000000"/>
                <w:sz w:val="20"/>
                <w:szCs w:val="20"/>
                <w:lang w:val="en-US" w:eastAsia="fr-BE"/>
              </w:rPr>
            </w:pPr>
          </w:p>
        </w:tc>
        <w:tc>
          <w:tcPr>
            <w:tcW w:w="1757" w:type="dxa"/>
            <w:gridSpan w:val="2"/>
            <w:noWrap/>
            <w:vAlign w:val="center"/>
            <w:hideMark/>
          </w:tcPr>
          <w:p w14:paraId="79E9D22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Down R</w:t>
            </w:r>
            <w:r>
              <w:rPr>
                <w:rFonts w:ascii="Arial" w:hAnsi="Arial" w:cs="Arial"/>
                <w:sz w:val="20"/>
                <w:szCs w:val="20"/>
                <w:lang w:val="en-US" w:eastAsia="fr-BE"/>
              </w:rPr>
              <w:t>e</w:t>
            </w:r>
            <w:r w:rsidRPr="0021513A">
              <w:rPr>
                <w:rFonts w:ascii="Arial" w:hAnsi="Arial" w:cs="Arial"/>
                <w:sz w:val="20"/>
                <w:szCs w:val="20"/>
                <w:lang w:val="en-US" w:eastAsia="fr-BE"/>
              </w:rPr>
              <w:t>l MS</w:t>
            </w:r>
          </w:p>
        </w:tc>
        <w:tc>
          <w:tcPr>
            <w:tcW w:w="1167" w:type="dxa"/>
            <w:gridSpan w:val="2"/>
            <w:noWrap/>
            <w:vAlign w:val="center"/>
            <w:hideMark/>
          </w:tcPr>
          <w:p w14:paraId="1A2F5EB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65219D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36B6ABF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8EF1E0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85FFECF"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5BF263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112AC03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301DA1FA"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7BDBC80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399607C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4BB4C5D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r>
      <w:tr w:rsidR="00A70E2A" w:rsidRPr="0021513A" w14:paraId="3CC02F84"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vMerge w:val="restart"/>
            <w:tcBorders>
              <w:left w:val="single" w:sz="4" w:space="0" w:color="auto"/>
            </w:tcBorders>
            <w:noWrap/>
            <w:vAlign w:val="center"/>
            <w:hideMark/>
          </w:tcPr>
          <w:p w14:paraId="0D4D85E4"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Serum</w:t>
            </w:r>
          </w:p>
        </w:tc>
        <w:tc>
          <w:tcPr>
            <w:tcW w:w="1757" w:type="dxa"/>
            <w:gridSpan w:val="2"/>
            <w:noWrap/>
            <w:vAlign w:val="center"/>
            <w:hideMark/>
          </w:tcPr>
          <w:p w14:paraId="72162CC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Pr>
                <w:rFonts w:ascii="Arial" w:hAnsi="Arial" w:cs="Arial"/>
                <w:color w:val="000000"/>
                <w:sz w:val="20"/>
                <w:szCs w:val="20"/>
                <w:lang w:val="en-US" w:eastAsia="fr-BE"/>
              </w:rPr>
              <w:t>Down Rel</w:t>
            </w:r>
            <w:r w:rsidRPr="0021513A">
              <w:rPr>
                <w:rFonts w:ascii="Arial" w:hAnsi="Arial" w:cs="Arial"/>
                <w:color w:val="000000"/>
                <w:sz w:val="20"/>
                <w:szCs w:val="20"/>
                <w:lang w:val="en-US" w:eastAsia="fr-BE"/>
              </w:rPr>
              <w:t xml:space="preserve"> MS</w:t>
            </w:r>
          </w:p>
        </w:tc>
        <w:tc>
          <w:tcPr>
            <w:tcW w:w="1167" w:type="dxa"/>
            <w:gridSpan w:val="2"/>
            <w:noWrap/>
            <w:vAlign w:val="center"/>
            <w:hideMark/>
          </w:tcPr>
          <w:p w14:paraId="57BFD967"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760436D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1AB8713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30DCB4F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1E17E52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15BE556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242" w:type="dxa"/>
            <w:gridSpan w:val="2"/>
            <w:noWrap/>
            <w:vAlign w:val="center"/>
            <w:hideMark/>
          </w:tcPr>
          <w:p w14:paraId="41DEC9D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414" w:type="dxa"/>
            <w:gridSpan w:val="2"/>
            <w:noWrap/>
            <w:vAlign w:val="center"/>
            <w:hideMark/>
          </w:tcPr>
          <w:p w14:paraId="1AF17E1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93" w:type="dxa"/>
            <w:gridSpan w:val="2"/>
            <w:noWrap/>
            <w:vAlign w:val="center"/>
            <w:hideMark/>
          </w:tcPr>
          <w:p w14:paraId="3D7F1B6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504B69E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77" w:type="dxa"/>
            <w:gridSpan w:val="2"/>
            <w:tcBorders>
              <w:right w:val="single" w:sz="4" w:space="0" w:color="auto"/>
            </w:tcBorders>
            <w:noWrap/>
            <w:vAlign w:val="center"/>
            <w:hideMark/>
          </w:tcPr>
          <w:p w14:paraId="782BA0A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r>
      <w:tr w:rsidR="00A70E2A" w:rsidRPr="0021513A" w14:paraId="407735D6"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vMerge/>
            <w:tcBorders>
              <w:left w:val="single" w:sz="4" w:space="0" w:color="auto"/>
            </w:tcBorders>
            <w:vAlign w:val="center"/>
            <w:hideMark/>
          </w:tcPr>
          <w:p w14:paraId="33EBC1FB" w14:textId="77777777" w:rsidR="00A70E2A" w:rsidRPr="0021513A" w:rsidRDefault="00A70E2A" w:rsidP="00747303">
            <w:pPr>
              <w:spacing w:line="480" w:lineRule="auto"/>
              <w:jc w:val="center"/>
              <w:rPr>
                <w:rFonts w:ascii="Arial" w:hAnsi="Arial" w:cs="Arial"/>
                <w:b w:val="0"/>
                <w:color w:val="000000"/>
                <w:sz w:val="20"/>
                <w:szCs w:val="20"/>
                <w:lang w:val="en-US" w:eastAsia="fr-BE"/>
              </w:rPr>
            </w:pPr>
          </w:p>
        </w:tc>
        <w:tc>
          <w:tcPr>
            <w:tcW w:w="1757" w:type="dxa"/>
            <w:gridSpan w:val="2"/>
            <w:noWrap/>
            <w:vAlign w:val="center"/>
            <w:hideMark/>
          </w:tcPr>
          <w:p w14:paraId="767D8AA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Down Rem MS</w:t>
            </w:r>
          </w:p>
        </w:tc>
        <w:tc>
          <w:tcPr>
            <w:tcW w:w="1167" w:type="dxa"/>
            <w:gridSpan w:val="2"/>
            <w:noWrap/>
            <w:vAlign w:val="center"/>
            <w:hideMark/>
          </w:tcPr>
          <w:p w14:paraId="493D2C0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4ACE7F5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6EF7863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28E5D25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13C40B8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62FB40C3"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242" w:type="dxa"/>
            <w:gridSpan w:val="2"/>
            <w:noWrap/>
            <w:vAlign w:val="center"/>
            <w:hideMark/>
          </w:tcPr>
          <w:p w14:paraId="5BF0694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414" w:type="dxa"/>
            <w:gridSpan w:val="2"/>
            <w:noWrap/>
            <w:vAlign w:val="center"/>
            <w:hideMark/>
          </w:tcPr>
          <w:p w14:paraId="3104C7D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93" w:type="dxa"/>
            <w:gridSpan w:val="2"/>
            <w:noWrap/>
            <w:vAlign w:val="center"/>
            <w:hideMark/>
          </w:tcPr>
          <w:p w14:paraId="1F72D87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13E7663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77" w:type="dxa"/>
            <w:gridSpan w:val="2"/>
            <w:tcBorders>
              <w:right w:val="single" w:sz="4" w:space="0" w:color="auto"/>
            </w:tcBorders>
            <w:noWrap/>
            <w:vAlign w:val="center"/>
            <w:hideMark/>
          </w:tcPr>
          <w:p w14:paraId="2F49E23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r>
      <w:tr w:rsidR="00A70E2A" w:rsidRPr="0021513A" w14:paraId="48BC16BF"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1055" w:type="dxa"/>
            <w:tcBorders>
              <w:left w:val="single" w:sz="4" w:space="0" w:color="auto"/>
            </w:tcBorders>
            <w:noWrap/>
            <w:vAlign w:val="center"/>
            <w:hideMark/>
          </w:tcPr>
          <w:p w14:paraId="385929E2"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PBMCs</w:t>
            </w:r>
          </w:p>
        </w:tc>
        <w:tc>
          <w:tcPr>
            <w:tcW w:w="1757" w:type="dxa"/>
            <w:gridSpan w:val="2"/>
            <w:noWrap/>
            <w:vAlign w:val="center"/>
            <w:hideMark/>
          </w:tcPr>
          <w:p w14:paraId="4FA8A67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Pr>
                <w:rFonts w:ascii="Arial" w:hAnsi="Arial" w:cs="Arial"/>
                <w:color w:val="000000"/>
                <w:sz w:val="20"/>
                <w:szCs w:val="20"/>
                <w:lang w:val="en-US" w:eastAsia="fr-BE"/>
              </w:rPr>
              <w:t>Down Rel</w:t>
            </w:r>
            <w:r w:rsidRPr="0021513A">
              <w:rPr>
                <w:rFonts w:ascii="Arial" w:hAnsi="Arial" w:cs="Arial"/>
                <w:color w:val="000000"/>
                <w:sz w:val="20"/>
                <w:szCs w:val="20"/>
                <w:lang w:val="en-US" w:eastAsia="fr-BE"/>
              </w:rPr>
              <w:t xml:space="preserve"> MS</w:t>
            </w:r>
          </w:p>
        </w:tc>
        <w:tc>
          <w:tcPr>
            <w:tcW w:w="1167" w:type="dxa"/>
            <w:gridSpan w:val="2"/>
            <w:noWrap/>
            <w:vAlign w:val="center"/>
            <w:hideMark/>
          </w:tcPr>
          <w:p w14:paraId="1406AAC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5ED33B3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68935E0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788C3E5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373F6D3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66" w:type="dxa"/>
            <w:gridSpan w:val="2"/>
            <w:noWrap/>
            <w:vAlign w:val="center"/>
            <w:hideMark/>
          </w:tcPr>
          <w:p w14:paraId="174E7F7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242" w:type="dxa"/>
            <w:gridSpan w:val="2"/>
            <w:noWrap/>
            <w:vAlign w:val="center"/>
            <w:hideMark/>
          </w:tcPr>
          <w:p w14:paraId="397D154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414" w:type="dxa"/>
            <w:gridSpan w:val="2"/>
            <w:noWrap/>
            <w:vAlign w:val="center"/>
            <w:hideMark/>
          </w:tcPr>
          <w:p w14:paraId="0EA63A3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493" w:type="dxa"/>
            <w:gridSpan w:val="2"/>
            <w:noWrap/>
            <w:vAlign w:val="center"/>
            <w:hideMark/>
          </w:tcPr>
          <w:p w14:paraId="1A13CEE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p>
        </w:tc>
        <w:tc>
          <w:tcPr>
            <w:tcW w:w="1166" w:type="dxa"/>
            <w:gridSpan w:val="2"/>
            <w:noWrap/>
            <w:vAlign w:val="center"/>
            <w:hideMark/>
          </w:tcPr>
          <w:p w14:paraId="04F66BD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c>
          <w:tcPr>
            <w:tcW w:w="1177" w:type="dxa"/>
            <w:gridSpan w:val="2"/>
            <w:tcBorders>
              <w:right w:val="single" w:sz="4" w:space="0" w:color="auto"/>
            </w:tcBorders>
            <w:noWrap/>
            <w:vAlign w:val="center"/>
            <w:hideMark/>
          </w:tcPr>
          <w:p w14:paraId="7C93AF6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eastAsia="fr-BE"/>
              </w:rPr>
            </w:pPr>
            <w:r w:rsidRPr="0021513A">
              <w:rPr>
                <w:rFonts w:ascii="Arial" w:hAnsi="Arial" w:cs="Arial"/>
                <w:color w:val="000000"/>
                <w:sz w:val="20"/>
                <w:szCs w:val="20"/>
                <w:lang w:val="en-US" w:eastAsia="fr-BE"/>
              </w:rPr>
              <w:t>X</w:t>
            </w:r>
          </w:p>
        </w:tc>
      </w:tr>
      <w:tr w:rsidR="00A70E2A" w:rsidRPr="0021513A" w14:paraId="68D3AC6F" w14:textId="77777777" w:rsidTr="00374B2B">
        <w:trPr>
          <w:gridAfter w:val="1"/>
          <w:wAfter w:w="17"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top w:val="single" w:sz="12" w:space="0" w:color="auto"/>
              <w:left w:val="single" w:sz="4" w:space="0" w:color="auto"/>
              <w:bottom w:val="single" w:sz="12" w:space="0" w:color="auto"/>
            </w:tcBorders>
            <w:shd w:val="clear" w:color="auto" w:fill="auto"/>
            <w:noWrap/>
            <w:vAlign w:val="center"/>
            <w:hideMark/>
          </w:tcPr>
          <w:p w14:paraId="72C176A0" w14:textId="77777777" w:rsidR="00A70E2A" w:rsidRPr="0021513A" w:rsidRDefault="00A70E2A" w:rsidP="00747303">
            <w:pPr>
              <w:spacing w:line="480" w:lineRule="auto"/>
              <w:jc w:val="center"/>
              <w:rPr>
                <w:rFonts w:ascii="Arial" w:hAnsi="Arial" w:cs="Arial"/>
                <w:bCs w:val="0"/>
                <w:color w:val="000000"/>
                <w:sz w:val="20"/>
                <w:szCs w:val="20"/>
                <w:lang w:val="en-US" w:eastAsia="fr-BE"/>
              </w:rPr>
            </w:pPr>
            <w:r w:rsidRPr="0021513A">
              <w:rPr>
                <w:rFonts w:ascii="Arial" w:hAnsi="Arial" w:cs="Arial"/>
                <w:bCs w:val="0"/>
                <w:color w:val="000000"/>
                <w:sz w:val="20"/>
                <w:szCs w:val="20"/>
                <w:lang w:val="en-US" w:eastAsia="fr-BE"/>
              </w:rPr>
              <w:t>miRNAs</w:t>
            </w:r>
          </w:p>
        </w:tc>
        <w:tc>
          <w:tcPr>
            <w:tcW w:w="13495" w:type="dxa"/>
            <w:gridSpan w:val="23"/>
            <w:tcBorders>
              <w:top w:val="single" w:sz="12" w:space="0" w:color="auto"/>
              <w:bottom w:val="single" w:sz="12" w:space="0" w:color="auto"/>
              <w:right w:val="single" w:sz="4" w:space="0" w:color="auto"/>
            </w:tcBorders>
            <w:shd w:val="clear" w:color="auto" w:fill="auto"/>
            <w:noWrap/>
            <w:vAlign w:val="center"/>
            <w:hideMark/>
          </w:tcPr>
          <w:p w14:paraId="02F0BEC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US" w:eastAsia="fr-BE"/>
              </w:rPr>
            </w:pPr>
          </w:p>
        </w:tc>
      </w:tr>
      <w:tr w:rsidR="00A70E2A" w:rsidRPr="0021513A" w14:paraId="083FC3C9"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1B8B1DDB"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hsa-miR-20a-5p</w:t>
            </w:r>
          </w:p>
        </w:tc>
        <w:tc>
          <w:tcPr>
            <w:tcW w:w="1167" w:type="dxa"/>
            <w:gridSpan w:val="2"/>
            <w:noWrap/>
            <w:vAlign w:val="center"/>
            <w:hideMark/>
          </w:tcPr>
          <w:p w14:paraId="43052AE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384AEF27"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2DC576D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0B6D27D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59E481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54412E5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242" w:type="dxa"/>
            <w:gridSpan w:val="2"/>
            <w:noWrap/>
            <w:vAlign w:val="center"/>
            <w:hideMark/>
          </w:tcPr>
          <w:p w14:paraId="639AB2A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40C50A6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93" w:type="dxa"/>
            <w:gridSpan w:val="2"/>
            <w:noWrap/>
            <w:vAlign w:val="center"/>
            <w:hideMark/>
          </w:tcPr>
          <w:p w14:paraId="622D322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AE95A4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77" w:type="dxa"/>
            <w:gridSpan w:val="2"/>
            <w:tcBorders>
              <w:right w:val="single" w:sz="4" w:space="0" w:color="auto"/>
            </w:tcBorders>
            <w:noWrap/>
            <w:vAlign w:val="center"/>
            <w:hideMark/>
          </w:tcPr>
          <w:p w14:paraId="653A4A4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r>
      <w:tr w:rsidR="00A70E2A" w:rsidRPr="0021513A" w14:paraId="12D76A23"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1146A886"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hsa-miR-21-5p</w:t>
            </w:r>
          </w:p>
        </w:tc>
        <w:tc>
          <w:tcPr>
            <w:tcW w:w="1167" w:type="dxa"/>
            <w:gridSpan w:val="2"/>
            <w:noWrap/>
            <w:vAlign w:val="center"/>
            <w:hideMark/>
          </w:tcPr>
          <w:p w14:paraId="5EBBE07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68A0040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DC6B07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2A6BD896"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660BDC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485E03A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242" w:type="dxa"/>
            <w:gridSpan w:val="2"/>
            <w:noWrap/>
            <w:vAlign w:val="center"/>
            <w:hideMark/>
          </w:tcPr>
          <w:p w14:paraId="59BE7DD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7BEDD9E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6ECE1D8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44ED7E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77" w:type="dxa"/>
            <w:gridSpan w:val="2"/>
            <w:tcBorders>
              <w:right w:val="single" w:sz="4" w:space="0" w:color="auto"/>
            </w:tcBorders>
            <w:noWrap/>
            <w:vAlign w:val="center"/>
            <w:hideMark/>
          </w:tcPr>
          <w:p w14:paraId="0FBE4E8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112BE417"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6D0F7310"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hsa-miR-24-3p</w:t>
            </w:r>
          </w:p>
        </w:tc>
        <w:tc>
          <w:tcPr>
            <w:tcW w:w="1167" w:type="dxa"/>
            <w:gridSpan w:val="2"/>
            <w:noWrap/>
            <w:vAlign w:val="center"/>
            <w:hideMark/>
          </w:tcPr>
          <w:p w14:paraId="04BE2F6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0F2DC01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692DF56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32BAD0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D9AE6F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1A9BC61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242" w:type="dxa"/>
            <w:gridSpan w:val="2"/>
            <w:noWrap/>
            <w:vAlign w:val="center"/>
            <w:hideMark/>
          </w:tcPr>
          <w:p w14:paraId="650AF57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7078786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493" w:type="dxa"/>
            <w:gridSpan w:val="2"/>
            <w:noWrap/>
            <w:vAlign w:val="center"/>
            <w:hideMark/>
          </w:tcPr>
          <w:p w14:paraId="58B0DA6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3B724A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77" w:type="dxa"/>
            <w:gridSpan w:val="2"/>
            <w:tcBorders>
              <w:right w:val="single" w:sz="4" w:space="0" w:color="auto"/>
            </w:tcBorders>
            <w:noWrap/>
            <w:vAlign w:val="center"/>
            <w:hideMark/>
          </w:tcPr>
          <w:p w14:paraId="74057A2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33A4F153"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5BDA0991"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hsa-miR-27a-3p</w:t>
            </w:r>
          </w:p>
        </w:tc>
        <w:tc>
          <w:tcPr>
            <w:tcW w:w="1167" w:type="dxa"/>
            <w:gridSpan w:val="2"/>
            <w:noWrap/>
            <w:vAlign w:val="center"/>
            <w:hideMark/>
          </w:tcPr>
          <w:p w14:paraId="56ADD6E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6619D326"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07C64F5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DDEA41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41498D8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3DC81E7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242" w:type="dxa"/>
            <w:gridSpan w:val="2"/>
            <w:noWrap/>
            <w:vAlign w:val="center"/>
            <w:hideMark/>
          </w:tcPr>
          <w:p w14:paraId="414640B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3F2E1CE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6718858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32C6F57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77" w:type="dxa"/>
            <w:gridSpan w:val="2"/>
            <w:tcBorders>
              <w:right w:val="single" w:sz="4" w:space="0" w:color="auto"/>
            </w:tcBorders>
            <w:noWrap/>
            <w:vAlign w:val="center"/>
            <w:hideMark/>
          </w:tcPr>
          <w:p w14:paraId="15C4A2C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4C320F0A"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59CAD8DD"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hsa-miR-27b-3p</w:t>
            </w:r>
          </w:p>
        </w:tc>
        <w:tc>
          <w:tcPr>
            <w:tcW w:w="1167" w:type="dxa"/>
            <w:gridSpan w:val="2"/>
            <w:noWrap/>
            <w:vAlign w:val="center"/>
            <w:hideMark/>
          </w:tcPr>
          <w:p w14:paraId="55EE7CB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3933379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CE7B3A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FE30E4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4A80ED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E4D2AE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242" w:type="dxa"/>
            <w:gridSpan w:val="2"/>
            <w:noWrap/>
            <w:vAlign w:val="center"/>
            <w:hideMark/>
          </w:tcPr>
          <w:p w14:paraId="5174155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6D62BB1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7FB1169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47BC443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77" w:type="dxa"/>
            <w:gridSpan w:val="2"/>
            <w:tcBorders>
              <w:right w:val="single" w:sz="4" w:space="0" w:color="auto"/>
            </w:tcBorders>
            <w:noWrap/>
            <w:vAlign w:val="center"/>
            <w:hideMark/>
          </w:tcPr>
          <w:p w14:paraId="1C92F0F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5B7C33A0"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3777C308"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hsa-miR-29c-3p</w:t>
            </w:r>
          </w:p>
        </w:tc>
        <w:tc>
          <w:tcPr>
            <w:tcW w:w="1167" w:type="dxa"/>
            <w:gridSpan w:val="2"/>
            <w:noWrap/>
            <w:vAlign w:val="center"/>
            <w:hideMark/>
          </w:tcPr>
          <w:p w14:paraId="0881DFE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9784EA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76E486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CDCEC23"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25BEE8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BDB908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11448E2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0E0EDC85"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6B2E861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2DA63B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77" w:type="dxa"/>
            <w:gridSpan w:val="2"/>
            <w:tcBorders>
              <w:right w:val="single" w:sz="4" w:space="0" w:color="auto"/>
            </w:tcBorders>
            <w:noWrap/>
            <w:vAlign w:val="center"/>
            <w:hideMark/>
          </w:tcPr>
          <w:p w14:paraId="3F31259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0C214FE6"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46D5612F" w14:textId="77777777" w:rsidR="00A70E2A" w:rsidRPr="0021513A" w:rsidRDefault="00A70E2A" w:rsidP="00747303">
            <w:pPr>
              <w:spacing w:line="480" w:lineRule="auto"/>
              <w:jc w:val="center"/>
              <w:rPr>
                <w:rFonts w:ascii="Arial" w:hAnsi="Arial" w:cs="Arial"/>
                <w:b w:val="0"/>
                <w:i/>
                <w:iCs/>
                <w:sz w:val="20"/>
                <w:szCs w:val="20"/>
                <w:lang w:val="en-US" w:eastAsia="fr-BE"/>
              </w:rPr>
            </w:pPr>
            <w:r w:rsidRPr="0021513A">
              <w:rPr>
                <w:rFonts w:ascii="Arial" w:hAnsi="Arial" w:cs="Arial"/>
                <w:b w:val="0"/>
                <w:i/>
                <w:iCs/>
                <w:sz w:val="20"/>
                <w:szCs w:val="20"/>
                <w:lang w:val="en-US" w:eastAsia="fr-BE"/>
              </w:rPr>
              <w:t>hsa-miR-33a-3p°</w:t>
            </w:r>
          </w:p>
        </w:tc>
        <w:tc>
          <w:tcPr>
            <w:tcW w:w="1167" w:type="dxa"/>
            <w:gridSpan w:val="2"/>
            <w:noWrap/>
            <w:vAlign w:val="center"/>
            <w:hideMark/>
          </w:tcPr>
          <w:p w14:paraId="02FE1CA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99EA8B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6BBFB4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4A2DDF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72AB93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D0FE39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559C1B8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60D9294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0610EF0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2AE5A1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05C25AC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r>
      <w:tr w:rsidR="00A70E2A" w:rsidRPr="0021513A" w14:paraId="2B9C57C5"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7502E898" w14:textId="77777777" w:rsidR="00A70E2A" w:rsidRPr="0021513A" w:rsidRDefault="00A70E2A" w:rsidP="00747303">
            <w:pPr>
              <w:spacing w:line="480" w:lineRule="auto"/>
              <w:jc w:val="center"/>
              <w:rPr>
                <w:rFonts w:ascii="Arial" w:hAnsi="Arial" w:cs="Arial"/>
                <w:b w:val="0"/>
                <w:i/>
                <w:iCs/>
                <w:sz w:val="20"/>
                <w:szCs w:val="20"/>
                <w:lang w:val="en-US" w:eastAsia="fr-BE"/>
              </w:rPr>
            </w:pPr>
            <w:r w:rsidRPr="0021513A">
              <w:rPr>
                <w:rFonts w:ascii="Arial" w:hAnsi="Arial" w:cs="Arial"/>
                <w:b w:val="0"/>
                <w:i/>
                <w:iCs/>
                <w:sz w:val="20"/>
                <w:szCs w:val="20"/>
                <w:lang w:val="en-US" w:eastAsia="fr-BE"/>
              </w:rPr>
              <w:t>hsa-miR-34a-5p°</w:t>
            </w:r>
          </w:p>
        </w:tc>
        <w:tc>
          <w:tcPr>
            <w:tcW w:w="1167" w:type="dxa"/>
            <w:gridSpan w:val="2"/>
            <w:noWrap/>
            <w:vAlign w:val="center"/>
            <w:hideMark/>
          </w:tcPr>
          <w:p w14:paraId="0BA1F85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FC11BD0"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E54DE3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8DDD425"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1208C6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8B7E42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41B95D20"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7F367940"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67D68A4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C83B3B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77" w:type="dxa"/>
            <w:gridSpan w:val="2"/>
            <w:tcBorders>
              <w:right w:val="single" w:sz="4" w:space="0" w:color="auto"/>
            </w:tcBorders>
            <w:noWrap/>
            <w:vAlign w:val="center"/>
            <w:hideMark/>
          </w:tcPr>
          <w:p w14:paraId="539238D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3B88AB93"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27DFE01B" w14:textId="77777777" w:rsidR="00A70E2A" w:rsidRPr="0021513A" w:rsidRDefault="00A70E2A" w:rsidP="00747303">
            <w:pPr>
              <w:spacing w:line="480" w:lineRule="auto"/>
              <w:jc w:val="center"/>
              <w:rPr>
                <w:rFonts w:ascii="Arial" w:hAnsi="Arial" w:cs="Arial"/>
                <w:b w:val="0"/>
                <w:i/>
                <w:iCs/>
                <w:sz w:val="20"/>
                <w:szCs w:val="20"/>
                <w:lang w:val="en-US" w:eastAsia="fr-BE"/>
              </w:rPr>
            </w:pPr>
            <w:r w:rsidRPr="0021513A">
              <w:rPr>
                <w:rFonts w:ascii="Arial" w:hAnsi="Arial" w:cs="Arial"/>
                <w:b w:val="0"/>
                <w:i/>
                <w:iCs/>
                <w:sz w:val="20"/>
                <w:szCs w:val="20"/>
                <w:lang w:val="en-US" w:eastAsia="fr-BE"/>
              </w:rPr>
              <w:t>hsa-miR-34c-5p°</w:t>
            </w:r>
          </w:p>
        </w:tc>
        <w:tc>
          <w:tcPr>
            <w:tcW w:w="1167" w:type="dxa"/>
            <w:gridSpan w:val="2"/>
            <w:noWrap/>
            <w:vAlign w:val="center"/>
            <w:hideMark/>
          </w:tcPr>
          <w:p w14:paraId="52A546D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99BC0E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744687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6684B1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A156B2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2BB864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2F1A97C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2A3E56A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34904EC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F2B85B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63B540E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60B98738"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052AFA53" w14:textId="77777777" w:rsidR="00A70E2A" w:rsidRPr="0021513A" w:rsidRDefault="00A70E2A" w:rsidP="00747303">
            <w:pPr>
              <w:spacing w:line="480" w:lineRule="auto"/>
              <w:jc w:val="center"/>
              <w:rPr>
                <w:rFonts w:ascii="Arial" w:hAnsi="Arial" w:cs="Arial"/>
                <w:b w:val="0"/>
                <w:sz w:val="20"/>
                <w:szCs w:val="20"/>
                <w:lang w:val="en-US" w:eastAsia="fr-BE"/>
              </w:rPr>
            </w:pPr>
            <w:r w:rsidRPr="0021513A">
              <w:rPr>
                <w:rFonts w:ascii="Arial" w:hAnsi="Arial" w:cs="Arial"/>
                <w:b w:val="0"/>
                <w:sz w:val="20"/>
                <w:szCs w:val="20"/>
                <w:lang w:val="en-US" w:eastAsia="fr-BE"/>
              </w:rPr>
              <w:t>hsa-miR-125b-5p</w:t>
            </w:r>
          </w:p>
        </w:tc>
        <w:tc>
          <w:tcPr>
            <w:tcW w:w="1167" w:type="dxa"/>
            <w:gridSpan w:val="2"/>
            <w:noWrap/>
            <w:vAlign w:val="center"/>
            <w:hideMark/>
          </w:tcPr>
          <w:p w14:paraId="5CD2066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004CD63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1EC1ECC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10A5FD2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4AEE1F2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2C2F0945"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23836293"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02697853"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2339B03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772AF4D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77" w:type="dxa"/>
            <w:gridSpan w:val="2"/>
            <w:tcBorders>
              <w:right w:val="single" w:sz="4" w:space="0" w:color="auto"/>
            </w:tcBorders>
            <w:noWrap/>
            <w:vAlign w:val="center"/>
            <w:hideMark/>
          </w:tcPr>
          <w:p w14:paraId="45FEF2E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01AE7E37"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4885607C" w14:textId="77777777" w:rsidR="00A70E2A" w:rsidRPr="0021513A" w:rsidRDefault="00A70E2A" w:rsidP="00747303">
            <w:pPr>
              <w:spacing w:line="480" w:lineRule="auto"/>
              <w:jc w:val="center"/>
              <w:rPr>
                <w:rFonts w:ascii="Arial" w:hAnsi="Arial" w:cs="Arial"/>
                <w:b w:val="0"/>
                <w:sz w:val="20"/>
                <w:szCs w:val="20"/>
                <w:lang w:val="en-US" w:eastAsia="fr-BE"/>
              </w:rPr>
            </w:pPr>
            <w:r w:rsidRPr="0021513A">
              <w:rPr>
                <w:rFonts w:ascii="Arial" w:hAnsi="Arial" w:cs="Arial"/>
                <w:b w:val="0"/>
                <w:sz w:val="20"/>
                <w:szCs w:val="20"/>
                <w:lang w:val="en-US" w:eastAsia="fr-BE"/>
              </w:rPr>
              <w:t>hsa-miR-126-3p</w:t>
            </w:r>
          </w:p>
        </w:tc>
        <w:tc>
          <w:tcPr>
            <w:tcW w:w="1167" w:type="dxa"/>
            <w:gridSpan w:val="2"/>
            <w:noWrap/>
            <w:vAlign w:val="center"/>
            <w:hideMark/>
          </w:tcPr>
          <w:p w14:paraId="3FD35987"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A1E59C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966D09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85C9AD4"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3AC816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BEDCDE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3CFFC25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3ACF9E1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49F1607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C0F0D0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77" w:type="dxa"/>
            <w:gridSpan w:val="2"/>
            <w:tcBorders>
              <w:right w:val="single" w:sz="4" w:space="0" w:color="auto"/>
            </w:tcBorders>
            <w:noWrap/>
            <w:vAlign w:val="center"/>
            <w:hideMark/>
          </w:tcPr>
          <w:p w14:paraId="78737DD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r>
      <w:tr w:rsidR="00A70E2A" w:rsidRPr="0021513A" w14:paraId="5D25885E"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1E2CBBF4" w14:textId="77777777" w:rsidR="00A70E2A" w:rsidRPr="0021513A" w:rsidRDefault="00A70E2A" w:rsidP="00747303">
            <w:pPr>
              <w:spacing w:line="480" w:lineRule="auto"/>
              <w:jc w:val="center"/>
              <w:rPr>
                <w:rFonts w:ascii="Arial" w:hAnsi="Arial" w:cs="Arial"/>
                <w:b w:val="0"/>
                <w:sz w:val="20"/>
                <w:szCs w:val="20"/>
                <w:lang w:val="en-US" w:eastAsia="fr-BE"/>
              </w:rPr>
            </w:pPr>
            <w:r w:rsidRPr="0021513A">
              <w:rPr>
                <w:rFonts w:ascii="Arial" w:hAnsi="Arial" w:cs="Arial"/>
                <w:b w:val="0"/>
                <w:sz w:val="20"/>
                <w:szCs w:val="20"/>
                <w:lang w:val="en-US" w:eastAsia="fr-BE"/>
              </w:rPr>
              <w:t>hsa-miR-145-5p</w:t>
            </w:r>
          </w:p>
        </w:tc>
        <w:tc>
          <w:tcPr>
            <w:tcW w:w="1167" w:type="dxa"/>
            <w:gridSpan w:val="2"/>
            <w:noWrap/>
            <w:vAlign w:val="center"/>
            <w:hideMark/>
          </w:tcPr>
          <w:p w14:paraId="35334D6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C2DE12F"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7247D5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DE99EC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67D94F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AC8523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020718AC"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654A284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68F8ACB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707202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5768738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06807CAE"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03ED5512" w14:textId="77777777" w:rsidR="00A70E2A" w:rsidRPr="0021513A" w:rsidRDefault="00A70E2A" w:rsidP="00747303">
            <w:pPr>
              <w:spacing w:line="480" w:lineRule="auto"/>
              <w:jc w:val="center"/>
              <w:rPr>
                <w:rFonts w:ascii="Arial" w:hAnsi="Arial" w:cs="Arial"/>
                <w:b w:val="0"/>
                <w:sz w:val="20"/>
                <w:szCs w:val="20"/>
                <w:lang w:val="en-US" w:eastAsia="fr-BE"/>
              </w:rPr>
            </w:pPr>
            <w:r w:rsidRPr="0021513A">
              <w:rPr>
                <w:rFonts w:ascii="Arial" w:hAnsi="Arial" w:cs="Arial"/>
                <w:b w:val="0"/>
                <w:sz w:val="20"/>
                <w:szCs w:val="20"/>
                <w:lang w:val="en-US" w:eastAsia="fr-BE"/>
              </w:rPr>
              <w:t>hsa-miR-146a-5p</w:t>
            </w:r>
          </w:p>
        </w:tc>
        <w:tc>
          <w:tcPr>
            <w:tcW w:w="1167" w:type="dxa"/>
            <w:gridSpan w:val="2"/>
            <w:noWrap/>
            <w:vAlign w:val="center"/>
            <w:hideMark/>
          </w:tcPr>
          <w:p w14:paraId="42E53BA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6F2D49C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377463A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71F1FF0"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018E4BF"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60C53D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01F8705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32FB67CB"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71C99F9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5EFBD08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7D7B83E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r>
      <w:tr w:rsidR="00A70E2A" w:rsidRPr="0021513A" w14:paraId="685944A3"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0A3BDC95" w14:textId="77777777" w:rsidR="00A70E2A" w:rsidRPr="0021513A" w:rsidRDefault="00A70E2A" w:rsidP="00747303">
            <w:pPr>
              <w:spacing w:line="480" w:lineRule="auto"/>
              <w:jc w:val="center"/>
              <w:rPr>
                <w:rFonts w:ascii="Arial" w:hAnsi="Arial" w:cs="Arial"/>
                <w:b w:val="0"/>
                <w:i/>
                <w:iCs/>
                <w:sz w:val="20"/>
                <w:szCs w:val="20"/>
                <w:lang w:val="en-US" w:eastAsia="fr-BE"/>
              </w:rPr>
            </w:pPr>
            <w:r w:rsidRPr="0021513A">
              <w:rPr>
                <w:rFonts w:ascii="Arial" w:hAnsi="Arial" w:cs="Arial"/>
                <w:b w:val="0"/>
                <w:i/>
                <w:iCs/>
                <w:sz w:val="20"/>
                <w:szCs w:val="20"/>
                <w:lang w:val="en-US" w:eastAsia="fr-BE"/>
              </w:rPr>
              <w:lastRenderedPageBreak/>
              <w:t>hsa-miR-150-5p°</w:t>
            </w:r>
          </w:p>
        </w:tc>
        <w:tc>
          <w:tcPr>
            <w:tcW w:w="1167" w:type="dxa"/>
            <w:gridSpan w:val="2"/>
            <w:noWrap/>
            <w:vAlign w:val="center"/>
            <w:hideMark/>
          </w:tcPr>
          <w:p w14:paraId="3589EA8A"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6F782A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05B33C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25DF2D18"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DD1C19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2FCAFD2"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62F1EFC4"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7688225E"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5F9B6D2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8B663E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38246C3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r>
      <w:tr w:rsidR="00A70E2A" w:rsidRPr="0021513A" w14:paraId="69E7AD30"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43AB114F" w14:textId="77777777" w:rsidR="00A70E2A" w:rsidRPr="0021513A" w:rsidRDefault="00A70E2A" w:rsidP="00747303">
            <w:pPr>
              <w:spacing w:line="480" w:lineRule="auto"/>
              <w:jc w:val="center"/>
              <w:rPr>
                <w:rFonts w:ascii="Arial" w:hAnsi="Arial" w:cs="Arial"/>
                <w:b w:val="0"/>
                <w:i/>
                <w:iCs/>
                <w:sz w:val="20"/>
                <w:szCs w:val="20"/>
                <w:lang w:val="en-US" w:eastAsia="fr-BE"/>
              </w:rPr>
            </w:pPr>
            <w:r w:rsidRPr="0021513A">
              <w:rPr>
                <w:rFonts w:ascii="Arial" w:hAnsi="Arial" w:cs="Arial"/>
                <w:b w:val="0"/>
                <w:i/>
                <w:iCs/>
                <w:sz w:val="20"/>
                <w:szCs w:val="20"/>
                <w:lang w:val="en-US" w:eastAsia="fr-BE"/>
              </w:rPr>
              <w:t>hsa-miR-155-5p°</w:t>
            </w:r>
          </w:p>
        </w:tc>
        <w:tc>
          <w:tcPr>
            <w:tcW w:w="1167" w:type="dxa"/>
            <w:gridSpan w:val="2"/>
            <w:noWrap/>
            <w:vAlign w:val="center"/>
            <w:hideMark/>
          </w:tcPr>
          <w:p w14:paraId="14C3D35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378FDA65"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4BA1F1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1347C3B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432C482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14D9DA7D"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242" w:type="dxa"/>
            <w:gridSpan w:val="2"/>
            <w:noWrap/>
            <w:vAlign w:val="center"/>
            <w:hideMark/>
          </w:tcPr>
          <w:p w14:paraId="049FB5B8"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414" w:type="dxa"/>
            <w:gridSpan w:val="2"/>
            <w:noWrap/>
            <w:vAlign w:val="center"/>
            <w:hideMark/>
          </w:tcPr>
          <w:p w14:paraId="7E0B122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09C573B6"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6F4D07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28EEBD7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r>
      <w:tr w:rsidR="00A70E2A" w:rsidRPr="0021513A" w14:paraId="1C1E4240" w14:textId="77777777" w:rsidTr="00374B2B">
        <w:trPr>
          <w:gridAfter w:val="2"/>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77EBE94B"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hsa-miR-181c-5p</w:t>
            </w:r>
          </w:p>
        </w:tc>
        <w:tc>
          <w:tcPr>
            <w:tcW w:w="1167" w:type="dxa"/>
            <w:gridSpan w:val="2"/>
            <w:noWrap/>
            <w:vAlign w:val="center"/>
            <w:hideMark/>
          </w:tcPr>
          <w:p w14:paraId="3061E0CD"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35F9EA5F"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FA1067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6F810546"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43B441A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7548250B"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6BC214B9"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0FA1F59F"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53588457"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05D9E490"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p>
        </w:tc>
        <w:tc>
          <w:tcPr>
            <w:tcW w:w="1177" w:type="dxa"/>
            <w:gridSpan w:val="2"/>
            <w:tcBorders>
              <w:right w:val="single" w:sz="4" w:space="0" w:color="auto"/>
            </w:tcBorders>
            <w:noWrap/>
            <w:vAlign w:val="center"/>
            <w:hideMark/>
          </w:tcPr>
          <w:p w14:paraId="13220B75"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r>
      <w:tr w:rsidR="00A70E2A" w:rsidRPr="0021513A" w14:paraId="02F7051A" w14:textId="77777777" w:rsidTr="00374B2B">
        <w:trPr>
          <w:gridAfter w:val="2"/>
          <w:cnfStyle w:val="000000100000" w:firstRow="0" w:lastRow="0" w:firstColumn="0" w:lastColumn="0" w:oddVBand="0" w:evenVBand="0" w:oddHBand="1" w:evenHBand="0" w:firstRowFirstColumn="0" w:firstRowLastColumn="0" w:lastRowFirstColumn="0" w:lastRowLastColumn="0"/>
          <w:wAfter w:w="23"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left w:val="single" w:sz="4" w:space="0" w:color="auto"/>
            </w:tcBorders>
            <w:noWrap/>
            <w:vAlign w:val="center"/>
            <w:hideMark/>
          </w:tcPr>
          <w:p w14:paraId="4FE0544F" w14:textId="77777777" w:rsidR="00A70E2A" w:rsidRPr="0021513A" w:rsidRDefault="00A70E2A" w:rsidP="00747303">
            <w:pPr>
              <w:spacing w:line="480" w:lineRule="auto"/>
              <w:jc w:val="center"/>
              <w:rPr>
                <w:rFonts w:ascii="Arial" w:hAnsi="Arial" w:cs="Arial"/>
                <w:b w:val="0"/>
                <w:color w:val="000000"/>
                <w:sz w:val="20"/>
                <w:szCs w:val="20"/>
                <w:lang w:val="en-US" w:eastAsia="fr-BE"/>
              </w:rPr>
            </w:pPr>
            <w:r w:rsidRPr="0021513A">
              <w:rPr>
                <w:rFonts w:ascii="Arial" w:hAnsi="Arial" w:cs="Arial"/>
                <w:b w:val="0"/>
                <w:color w:val="000000"/>
                <w:sz w:val="20"/>
                <w:szCs w:val="20"/>
                <w:lang w:val="en-US" w:eastAsia="fr-BE"/>
              </w:rPr>
              <w:t>hsa-miR-214-3p</w:t>
            </w:r>
          </w:p>
        </w:tc>
        <w:tc>
          <w:tcPr>
            <w:tcW w:w="1167" w:type="dxa"/>
            <w:gridSpan w:val="2"/>
            <w:noWrap/>
            <w:vAlign w:val="center"/>
            <w:hideMark/>
          </w:tcPr>
          <w:p w14:paraId="6C0F4A57"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1A3DE2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268F0D7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59051D2C"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166" w:type="dxa"/>
            <w:gridSpan w:val="2"/>
            <w:noWrap/>
            <w:vAlign w:val="center"/>
            <w:hideMark/>
          </w:tcPr>
          <w:p w14:paraId="343CF3A2"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66" w:type="dxa"/>
            <w:gridSpan w:val="2"/>
            <w:noWrap/>
            <w:vAlign w:val="center"/>
            <w:hideMark/>
          </w:tcPr>
          <w:p w14:paraId="215B4EBE"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242" w:type="dxa"/>
            <w:gridSpan w:val="2"/>
            <w:noWrap/>
            <w:vAlign w:val="center"/>
            <w:hideMark/>
          </w:tcPr>
          <w:p w14:paraId="46E88E0A"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14" w:type="dxa"/>
            <w:gridSpan w:val="2"/>
            <w:noWrap/>
            <w:vAlign w:val="center"/>
            <w:hideMark/>
          </w:tcPr>
          <w:p w14:paraId="629DE641"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p>
        </w:tc>
        <w:tc>
          <w:tcPr>
            <w:tcW w:w="1493" w:type="dxa"/>
            <w:gridSpan w:val="2"/>
            <w:noWrap/>
            <w:vAlign w:val="center"/>
            <w:hideMark/>
          </w:tcPr>
          <w:p w14:paraId="5E973689"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c>
          <w:tcPr>
            <w:tcW w:w="1166" w:type="dxa"/>
            <w:gridSpan w:val="2"/>
            <w:noWrap/>
            <w:vAlign w:val="center"/>
            <w:hideMark/>
          </w:tcPr>
          <w:p w14:paraId="6A140753"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X</w:t>
            </w:r>
          </w:p>
        </w:tc>
        <w:tc>
          <w:tcPr>
            <w:tcW w:w="1177" w:type="dxa"/>
            <w:gridSpan w:val="2"/>
            <w:tcBorders>
              <w:right w:val="single" w:sz="4" w:space="0" w:color="auto"/>
            </w:tcBorders>
            <w:noWrap/>
            <w:vAlign w:val="center"/>
            <w:hideMark/>
          </w:tcPr>
          <w:p w14:paraId="1D69E807" w14:textId="77777777" w:rsidR="00A70E2A" w:rsidRPr="0021513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fr-BE"/>
              </w:rPr>
            </w:pPr>
            <w:r w:rsidRPr="0021513A">
              <w:rPr>
                <w:rFonts w:ascii="Arial" w:hAnsi="Arial" w:cs="Arial"/>
                <w:sz w:val="20"/>
                <w:szCs w:val="20"/>
                <w:lang w:val="en-US" w:eastAsia="fr-BE"/>
              </w:rPr>
              <w:t>o</w:t>
            </w:r>
          </w:p>
        </w:tc>
      </w:tr>
      <w:tr w:rsidR="00A70E2A" w:rsidRPr="0021513A" w14:paraId="3AC32ACB" w14:textId="77777777" w:rsidTr="00374B2B">
        <w:trPr>
          <w:gridAfter w:val="1"/>
          <w:wAfter w:w="17" w:type="dxa"/>
          <w:trHeight w:val="302"/>
          <w:jc w:val="center"/>
        </w:trPr>
        <w:tc>
          <w:tcPr>
            <w:cnfStyle w:val="001000000000" w:firstRow="0" w:lastRow="0" w:firstColumn="1" w:lastColumn="0" w:oddVBand="0" w:evenVBand="0" w:oddHBand="0" w:evenHBand="0" w:firstRowFirstColumn="0" w:firstRowLastColumn="0" w:lastRowFirstColumn="0" w:lastRowLastColumn="0"/>
            <w:tcW w:w="2812" w:type="dxa"/>
            <w:gridSpan w:val="3"/>
            <w:tcBorders>
              <w:top w:val="single" w:sz="12" w:space="0" w:color="auto"/>
              <w:left w:val="single" w:sz="4" w:space="0" w:color="auto"/>
              <w:bottom w:val="single" w:sz="12" w:space="0" w:color="auto"/>
            </w:tcBorders>
            <w:shd w:val="clear" w:color="auto" w:fill="auto"/>
            <w:noWrap/>
            <w:vAlign w:val="center"/>
            <w:hideMark/>
          </w:tcPr>
          <w:p w14:paraId="598B5E88" w14:textId="77777777" w:rsidR="00A70E2A" w:rsidRPr="0021513A" w:rsidRDefault="00A70E2A" w:rsidP="00747303">
            <w:pPr>
              <w:spacing w:line="480" w:lineRule="auto"/>
              <w:jc w:val="center"/>
              <w:rPr>
                <w:rFonts w:ascii="Arial" w:hAnsi="Arial" w:cs="Arial"/>
                <w:bCs w:val="0"/>
                <w:color w:val="000000"/>
                <w:sz w:val="20"/>
                <w:szCs w:val="20"/>
                <w:lang w:val="en-US" w:eastAsia="fr-BE"/>
              </w:rPr>
            </w:pPr>
            <w:r w:rsidRPr="0021513A">
              <w:rPr>
                <w:rFonts w:ascii="Arial" w:hAnsi="Arial" w:cs="Arial"/>
                <w:bCs w:val="0"/>
                <w:color w:val="000000"/>
                <w:sz w:val="20"/>
                <w:szCs w:val="20"/>
                <w:lang w:val="en-US" w:eastAsia="fr-BE"/>
              </w:rPr>
              <w:t>Targeted genes</w:t>
            </w:r>
          </w:p>
        </w:tc>
        <w:tc>
          <w:tcPr>
            <w:tcW w:w="13495" w:type="dxa"/>
            <w:gridSpan w:val="23"/>
            <w:tcBorders>
              <w:top w:val="single" w:sz="12" w:space="0" w:color="auto"/>
              <w:bottom w:val="single" w:sz="12" w:space="0" w:color="auto"/>
              <w:right w:val="single" w:sz="4" w:space="0" w:color="auto"/>
            </w:tcBorders>
            <w:shd w:val="clear" w:color="auto" w:fill="auto"/>
            <w:noWrap/>
            <w:vAlign w:val="center"/>
            <w:hideMark/>
          </w:tcPr>
          <w:p w14:paraId="52B66811" w14:textId="77777777" w:rsidR="00A70E2A" w:rsidRPr="0021513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en-US" w:eastAsia="fr-BE"/>
              </w:rPr>
            </w:pPr>
          </w:p>
        </w:tc>
      </w:tr>
      <w:tr w:rsidR="00A70E2A" w:rsidRPr="0021513A" w14:paraId="57CDEF2E"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left w:val="single" w:sz="4" w:space="0" w:color="auto"/>
              <w:bottom w:val="nil"/>
            </w:tcBorders>
            <w:hideMark/>
          </w:tcPr>
          <w:p w14:paraId="6C4D86AF" w14:textId="77777777" w:rsidR="00A70E2A" w:rsidRPr="009864BA" w:rsidRDefault="00A70E2A" w:rsidP="00747303">
            <w:pPr>
              <w:spacing w:line="480" w:lineRule="auto"/>
              <w:jc w:val="center"/>
              <w:rPr>
                <w:rFonts w:ascii="Arial" w:hAnsi="Arial" w:cs="Arial"/>
                <w:b w:val="0"/>
                <w:color w:val="000000"/>
                <w:sz w:val="20"/>
                <w:szCs w:val="20"/>
                <w:lang w:eastAsia="fr-BE"/>
              </w:rPr>
            </w:pPr>
          </w:p>
        </w:tc>
        <w:tc>
          <w:tcPr>
            <w:tcW w:w="1828" w:type="dxa"/>
            <w:gridSpan w:val="2"/>
            <w:tcBorders>
              <w:bottom w:val="nil"/>
            </w:tcBorders>
            <w:hideMark/>
          </w:tcPr>
          <w:p w14:paraId="7534D8B7"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bottom w:val="nil"/>
            </w:tcBorders>
            <w:noWrap/>
            <w:hideMark/>
          </w:tcPr>
          <w:p w14:paraId="076AC91D" w14:textId="77777777" w:rsidR="00A70E2A" w:rsidRPr="004B0386"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MYC</w:t>
            </w:r>
          </w:p>
        </w:tc>
        <w:tc>
          <w:tcPr>
            <w:tcW w:w="1162" w:type="dxa"/>
            <w:gridSpan w:val="2"/>
            <w:tcBorders>
              <w:bottom w:val="nil"/>
            </w:tcBorders>
            <w:noWrap/>
            <w:hideMark/>
          </w:tcPr>
          <w:p w14:paraId="26B20EEA" w14:textId="77777777" w:rsidR="00A70E2A" w:rsidRPr="004B0386"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MYC</w:t>
            </w:r>
          </w:p>
        </w:tc>
        <w:tc>
          <w:tcPr>
            <w:tcW w:w="1162" w:type="dxa"/>
            <w:gridSpan w:val="2"/>
            <w:tcBorders>
              <w:bottom w:val="nil"/>
            </w:tcBorders>
            <w:noWrap/>
            <w:hideMark/>
          </w:tcPr>
          <w:p w14:paraId="17F2F56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VEGFA</w:t>
            </w:r>
          </w:p>
        </w:tc>
        <w:tc>
          <w:tcPr>
            <w:tcW w:w="1162" w:type="dxa"/>
            <w:gridSpan w:val="2"/>
            <w:tcBorders>
              <w:bottom w:val="nil"/>
            </w:tcBorders>
            <w:noWrap/>
            <w:hideMark/>
          </w:tcPr>
          <w:p w14:paraId="5EBC8A4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MKNK2</w:t>
            </w:r>
          </w:p>
        </w:tc>
        <w:tc>
          <w:tcPr>
            <w:tcW w:w="1162" w:type="dxa"/>
            <w:gridSpan w:val="2"/>
            <w:tcBorders>
              <w:bottom w:val="nil"/>
            </w:tcBorders>
            <w:noWrap/>
            <w:hideMark/>
          </w:tcPr>
          <w:p w14:paraId="021222FC"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TP53</w:t>
            </w:r>
          </w:p>
        </w:tc>
        <w:tc>
          <w:tcPr>
            <w:tcW w:w="1162" w:type="dxa"/>
            <w:gridSpan w:val="2"/>
            <w:tcBorders>
              <w:bottom w:val="nil"/>
            </w:tcBorders>
            <w:noWrap/>
            <w:hideMark/>
          </w:tcPr>
          <w:p w14:paraId="0CD4D8D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MYC</w:t>
            </w:r>
          </w:p>
        </w:tc>
        <w:tc>
          <w:tcPr>
            <w:tcW w:w="1242" w:type="dxa"/>
            <w:gridSpan w:val="2"/>
            <w:tcBorders>
              <w:bottom w:val="nil"/>
            </w:tcBorders>
            <w:noWrap/>
            <w:hideMark/>
          </w:tcPr>
          <w:p w14:paraId="5C8E9767"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CTNND1</w:t>
            </w:r>
          </w:p>
        </w:tc>
        <w:tc>
          <w:tcPr>
            <w:tcW w:w="1408" w:type="dxa"/>
            <w:gridSpan w:val="2"/>
            <w:tcBorders>
              <w:bottom w:val="nil"/>
            </w:tcBorders>
            <w:noWrap/>
            <w:hideMark/>
          </w:tcPr>
          <w:p w14:paraId="6553343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bottom w:val="nil"/>
            </w:tcBorders>
            <w:noWrap/>
            <w:hideMark/>
          </w:tcPr>
          <w:p w14:paraId="4406B217" w14:textId="77777777" w:rsidR="00A70E2A" w:rsidRPr="004B0386"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TP53</w:t>
            </w:r>
          </w:p>
        </w:tc>
        <w:tc>
          <w:tcPr>
            <w:tcW w:w="1164" w:type="dxa"/>
            <w:gridSpan w:val="2"/>
            <w:tcBorders>
              <w:bottom w:val="nil"/>
            </w:tcBorders>
            <w:noWrap/>
            <w:hideMark/>
          </w:tcPr>
          <w:p w14:paraId="4FEAF838" w14:textId="77777777" w:rsidR="00A70E2A" w:rsidRPr="004B0386"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TP53</w:t>
            </w:r>
          </w:p>
        </w:tc>
        <w:tc>
          <w:tcPr>
            <w:tcW w:w="1167" w:type="dxa"/>
            <w:gridSpan w:val="3"/>
            <w:tcBorders>
              <w:bottom w:val="nil"/>
              <w:right w:val="single" w:sz="4" w:space="0" w:color="auto"/>
            </w:tcBorders>
            <w:noWrap/>
            <w:hideMark/>
          </w:tcPr>
          <w:p w14:paraId="04414A59" w14:textId="77777777" w:rsidR="00A70E2A" w:rsidRPr="004B0386"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TP53</w:t>
            </w:r>
          </w:p>
        </w:tc>
      </w:tr>
      <w:tr w:rsidR="00A70E2A" w:rsidRPr="0021513A" w14:paraId="3FF9F8D9"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125D900E" w14:textId="77777777" w:rsidR="00A70E2A" w:rsidRPr="009864BA" w:rsidRDefault="00A70E2A" w:rsidP="00747303">
            <w:pPr>
              <w:spacing w:line="480" w:lineRule="auto"/>
              <w:jc w:val="center"/>
              <w:rPr>
                <w:rFonts w:ascii="Arial" w:hAnsi="Arial" w:cs="Arial"/>
                <w:b w:val="0"/>
                <w:color w:val="000000"/>
                <w:sz w:val="20"/>
                <w:szCs w:val="20"/>
                <w:lang w:eastAsia="fr-BE"/>
              </w:rPr>
            </w:pPr>
          </w:p>
        </w:tc>
        <w:tc>
          <w:tcPr>
            <w:tcW w:w="1828" w:type="dxa"/>
            <w:gridSpan w:val="2"/>
            <w:tcBorders>
              <w:top w:val="nil"/>
              <w:bottom w:val="nil"/>
            </w:tcBorders>
            <w:hideMark/>
          </w:tcPr>
          <w:p w14:paraId="2A6C227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173A7C5" w14:textId="77777777" w:rsidR="00A70E2A" w:rsidRPr="004B0386"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fr-BE"/>
              </w:rPr>
            </w:pPr>
            <w:r w:rsidRPr="004B0386">
              <w:rPr>
                <w:rFonts w:ascii="Arial" w:hAnsi="Arial" w:cs="Arial"/>
                <w:b/>
                <w:bCs/>
                <w:color w:val="000000"/>
                <w:sz w:val="20"/>
                <w:szCs w:val="20"/>
                <w:lang w:eastAsia="fr-BE"/>
              </w:rPr>
              <w:t>TP53</w:t>
            </w:r>
          </w:p>
        </w:tc>
        <w:tc>
          <w:tcPr>
            <w:tcW w:w="1162" w:type="dxa"/>
            <w:gridSpan w:val="2"/>
            <w:tcBorders>
              <w:top w:val="nil"/>
              <w:bottom w:val="nil"/>
            </w:tcBorders>
            <w:noWrap/>
            <w:hideMark/>
          </w:tcPr>
          <w:p w14:paraId="1CF7F74D"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NRAS</w:t>
            </w:r>
          </w:p>
        </w:tc>
        <w:tc>
          <w:tcPr>
            <w:tcW w:w="1162" w:type="dxa"/>
            <w:gridSpan w:val="2"/>
            <w:tcBorders>
              <w:top w:val="nil"/>
              <w:bottom w:val="nil"/>
            </w:tcBorders>
            <w:noWrap/>
            <w:hideMark/>
          </w:tcPr>
          <w:p w14:paraId="6FD70A6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HIF1A</w:t>
            </w:r>
          </w:p>
        </w:tc>
        <w:tc>
          <w:tcPr>
            <w:tcW w:w="1162" w:type="dxa"/>
            <w:gridSpan w:val="2"/>
            <w:tcBorders>
              <w:top w:val="nil"/>
              <w:bottom w:val="nil"/>
            </w:tcBorders>
            <w:noWrap/>
            <w:hideMark/>
          </w:tcPr>
          <w:p w14:paraId="27B8066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FOXO1</w:t>
            </w:r>
          </w:p>
        </w:tc>
        <w:tc>
          <w:tcPr>
            <w:tcW w:w="1162" w:type="dxa"/>
            <w:gridSpan w:val="2"/>
            <w:tcBorders>
              <w:top w:val="nil"/>
              <w:bottom w:val="nil"/>
            </w:tcBorders>
            <w:noWrap/>
            <w:hideMark/>
          </w:tcPr>
          <w:p w14:paraId="59DACC1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PTEN</w:t>
            </w:r>
          </w:p>
        </w:tc>
        <w:tc>
          <w:tcPr>
            <w:tcW w:w="1162" w:type="dxa"/>
            <w:gridSpan w:val="2"/>
            <w:tcBorders>
              <w:top w:val="nil"/>
              <w:bottom w:val="nil"/>
            </w:tcBorders>
            <w:noWrap/>
            <w:hideMark/>
          </w:tcPr>
          <w:p w14:paraId="39D3DE41"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BMPR2</w:t>
            </w:r>
          </w:p>
        </w:tc>
        <w:tc>
          <w:tcPr>
            <w:tcW w:w="1242" w:type="dxa"/>
            <w:gridSpan w:val="2"/>
            <w:tcBorders>
              <w:top w:val="nil"/>
              <w:bottom w:val="nil"/>
            </w:tcBorders>
            <w:noWrap/>
            <w:hideMark/>
          </w:tcPr>
          <w:p w14:paraId="100225E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EGFR</w:t>
            </w:r>
          </w:p>
        </w:tc>
        <w:tc>
          <w:tcPr>
            <w:tcW w:w="1408" w:type="dxa"/>
            <w:gridSpan w:val="2"/>
            <w:tcBorders>
              <w:top w:val="nil"/>
              <w:bottom w:val="nil"/>
            </w:tcBorders>
            <w:noWrap/>
            <w:hideMark/>
          </w:tcPr>
          <w:p w14:paraId="3D75C56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top w:val="nil"/>
              <w:bottom w:val="nil"/>
            </w:tcBorders>
            <w:noWrap/>
            <w:hideMark/>
          </w:tcPr>
          <w:p w14:paraId="6A238F48"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BCL2</w:t>
            </w:r>
          </w:p>
        </w:tc>
        <w:tc>
          <w:tcPr>
            <w:tcW w:w="1164" w:type="dxa"/>
            <w:gridSpan w:val="2"/>
            <w:tcBorders>
              <w:top w:val="nil"/>
              <w:bottom w:val="nil"/>
            </w:tcBorders>
            <w:noWrap/>
            <w:hideMark/>
          </w:tcPr>
          <w:p w14:paraId="713CAF3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MYC</w:t>
            </w:r>
          </w:p>
        </w:tc>
        <w:tc>
          <w:tcPr>
            <w:tcW w:w="1167" w:type="dxa"/>
            <w:gridSpan w:val="3"/>
            <w:tcBorders>
              <w:top w:val="nil"/>
              <w:bottom w:val="nil"/>
              <w:right w:val="single" w:sz="4" w:space="0" w:color="auto"/>
            </w:tcBorders>
            <w:noWrap/>
            <w:hideMark/>
          </w:tcPr>
          <w:p w14:paraId="4019FC8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CDK6</w:t>
            </w:r>
          </w:p>
        </w:tc>
      </w:tr>
      <w:tr w:rsidR="00A70E2A" w:rsidRPr="0021513A" w14:paraId="14FC1AF9"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73CC77F1" w14:textId="77777777" w:rsidR="00A70E2A" w:rsidRPr="009864BA" w:rsidRDefault="00A70E2A" w:rsidP="00747303">
            <w:pPr>
              <w:spacing w:line="480" w:lineRule="auto"/>
              <w:jc w:val="center"/>
              <w:rPr>
                <w:rFonts w:ascii="Arial" w:hAnsi="Arial" w:cs="Arial"/>
                <w:b w:val="0"/>
                <w:color w:val="000000"/>
                <w:sz w:val="20"/>
                <w:szCs w:val="20"/>
                <w:lang w:eastAsia="fr-BE"/>
              </w:rPr>
            </w:pPr>
          </w:p>
        </w:tc>
        <w:tc>
          <w:tcPr>
            <w:tcW w:w="1828" w:type="dxa"/>
            <w:gridSpan w:val="2"/>
            <w:tcBorders>
              <w:top w:val="nil"/>
              <w:bottom w:val="nil"/>
            </w:tcBorders>
            <w:hideMark/>
          </w:tcPr>
          <w:p w14:paraId="062253F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DFBBE2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E2F3</w:t>
            </w:r>
          </w:p>
        </w:tc>
        <w:tc>
          <w:tcPr>
            <w:tcW w:w="1162" w:type="dxa"/>
            <w:gridSpan w:val="2"/>
            <w:tcBorders>
              <w:top w:val="nil"/>
              <w:bottom w:val="nil"/>
            </w:tcBorders>
            <w:noWrap/>
            <w:hideMark/>
          </w:tcPr>
          <w:p w14:paraId="6DBA204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CDKN1A</w:t>
            </w:r>
          </w:p>
        </w:tc>
        <w:tc>
          <w:tcPr>
            <w:tcW w:w="1162" w:type="dxa"/>
            <w:gridSpan w:val="2"/>
            <w:tcBorders>
              <w:top w:val="nil"/>
              <w:bottom w:val="nil"/>
            </w:tcBorders>
            <w:noWrap/>
            <w:hideMark/>
          </w:tcPr>
          <w:p w14:paraId="18751C7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RPS6KA3</w:t>
            </w:r>
          </w:p>
        </w:tc>
        <w:tc>
          <w:tcPr>
            <w:tcW w:w="1162" w:type="dxa"/>
            <w:gridSpan w:val="2"/>
            <w:tcBorders>
              <w:top w:val="nil"/>
              <w:bottom w:val="nil"/>
            </w:tcBorders>
            <w:noWrap/>
            <w:hideMark/>
          </w:tcPr>
          <w:p w14:paraId="5FD0A3A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GSK3B</w:t>
            </w:r>
          </w:p>
        </w:tc>
        <w:tc>
          <w:tcPr>
            <w:tcW w:w="1162" w:type="dxa"/>
            <w:gridSpan w:val="2"/>
            <w:tcBorders>
              <w:top w:val="nil"/>
              <w:bottom w:val="nil"/>
            </w:tcBorders>
            <w:noWrap/>
            <w:hideMark/>
          </w:tcPr>
          <w:p w14:paraId="6223ACB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THBS1</w:t>
            </w:r>
          </w:p>
        </w:tc>
        <w:tc>
          <w:tcPr>
            <w:tcW w:w="1162" w:type="dxa"/>
            <w:gridSpan w:val="2"/>
            <w:tcBorders>
              <w:top w:val="nil"/>
              <w:bottom w:val="nil"/>
            </w:tcBorders>
            <w:noWrap/>
            <w:hideMark/>
          </w:tcPr>
          <w:p w14:paraId="0DA4C66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TGFBR2</w:t>
            </w:r>
          </w:p>
        </w:tc>
        <w:tc>
          <w:tcPr>
            <w:tcW w:w="1242" w:type="dxa"/>
            <w:gridSpan w:val="2"/>
            <w:tcBorders>
              <w:top w:val="nil"/>
              <w:bottom w:val="nil"/>
            </w:tcBorders>
            <w:noWrap/>
            <w:hideMark/>
          </w:tcPr>
          <w:p w14:paraId="055C884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SMAD2</w:t>
            </w:r>
          </w:p>
        </w:tc>
        <w:tc>
          <w:tcPr>
            <w:tcW w:w="1408" w:type="dxa"/>
            <w:gridSpan w:val="2"/>
            <w:tcBorders>
              <w:top w:val="nil"/>
              <w:bottom w:val="nil"/>
            </w:tcBorders>
            <w:noWrap/>
            <w:hideMark/>
          </w:tcPr>
          <w:p w14:paraId="49E404D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top w:val="nil"/>
              <w:bottom w:val="nil"/>
            </w:tcBorders>
            <w:noWrap/>
            <w:hideMark/>
          </w:tcPr>
          <w:p w14:paraId="4B9ACD8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0CCA8B1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E2F3</w:t>
            </w:r>
          </w:p>
        </w:tc>
        <w:tc>
          <w:tcPr>
            <w:tcW w:w="1167" w:type="dxa"/>
            <w:gridSpan w:val="3"/>
            <w:tcBorders>
              <w:top w:val="nil"/>
              <w:bottom w:val="nil"/>
              <w:right w:val="single" w:sz="4" w:space="0" w:color="auto"/>
            </w:tcBorders>
            <w:noWrap/>
            <w:hideMark/>
          </w:tcPr>
          <w:p w14:paraId="51466777"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E2F1</w:t>
            </w:r>
          </w:p>
        </w:tc>
      </w:tr>
      <w:tr w:rsidR="00A70E2A" w:rsidRPr="0021513A" w14:paraId="0D14A6CE"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26A374A9" w14:textId="77777777" w:rsidR="00A70E2A" w:rsidRPr="009864BA" w:rsidRDefault="00A70E2A" w:rsidP="00747303">
            <w:pPr>
              <w:spacing w:line="480" w:lineRule="auto"/>
              <w:jc w:val="center"/>
              <w:rPr>
                <w:rFonts w:ascii="Arial" w:hAnsi="Arial" w:cs="Arial"/>
                <w:b w:val="0"/>
                <w:color w:val="000000"/>
                <w:sz w:val="20"/>
                <w:szCs w:val="20"/>
                <w:lang w:eastAsia="fr-BE"/>
              </w:rPr>
            </w:pPr>
          </w:p>
        </w:tc>
        <w:tc>
          <w:tcPr>
            <w:tcW w:w="1828" w:type="dxa"/>
            <w:gridSpan w:val="2"/>
            <w:tcBorders>
              <w:top w:val="nil"/>
              <w:bottom w:val="nil"/>
            </w:tcBorders>
            <w:hideMark/>
          </w:tcPr>
          <w:p w14:paraId="67BF45B1"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FE1906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CDK6</w:t>
            </w:r>
          </w:p>
        </w:tc>
        <w:tc>
          <w:tcPr>
            <w:tcW w:w="1162" w:type="dxa"/>
            <w:gridSpan w:val="2"/>
            <w:tcBorders>
              <w:top w:val="nil"/>
              <w:bottom w:val="nil"/>
            </w:tcBorders>
            <w:noWrap/>
            <w:hideMark/>
          </w:tcPr>
          <w:p w14:paraId="7B6CEDD1"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ERBB3</w:t>
            </w:r>
          </w:p>
        </w:tc>
        <w:tc>
          <w:tcPr>
            <w:tcW w:w="1162" w:type="dxa"/>
            <w:gridSpan w:val="2"/>
            <w:tcBorders>
              <w:top w:val="nil"/>
              <w:bottom w:val="nil"/>
            </w:tcBorders>
            <w:noWrap/>
            <w:hideMark/>
          </w:tcPr>
          <w:p w14:paraId="1CEC728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35F3360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PRKAR1A</w:t>
            </w:r>
          </w:p>
        </w:tc>
        <w:tc>
          <w:tcPr>
            <w:tcW w:w="1162" w:type="dxa"/>
            <w:gridSpan w:val="2"/>
            <w:tcBorders>
              <w:top w:val="nil"/>
              <w:bottom w:val="nil"/>
            </w:tcBorders>
            <w:noWrap/>
            <w:hideMark/>
          </w:tcPr>
          <w:p w14:paraId="4E6BB9B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CDK6</w:t>
            </w:r>
          </w:p>
        </w:tc>
        <w:tc>
          <w:tcPr>
            <w:tcW w:w="1162" w:type="dxa"/>
            <w:gridSpan w:val="2"/>
            <w:tcBorders>
              <w:top w:val="nil"/>
              <w:bottom w:val="nil"/>
            </w:tcBorders>
            <w:noWrap/>
            <w:hideMark/>
          </w:tcPr>
          <w:p w14:paraId="15BFF31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THBS1</w:t>
            </w:r>
          </w:p>
        </w:tc>
        <w:tc>
          <w:tcPr>
            <w:tcW w:w="1242" w:type="dxa"/>
            <w:gridSpan w:val="2"/>
            <w:tcBorders>
              <w:top w:val="nil"/>
              <w:bottom w:val="nil"/>
            </w:tcBorders>
            <w:noWrap/>
            <w:hideMark/>
          </w:tcPr>
          <w:p w14:paraId="7FDDF59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SMAD4</w:t>
            </w:r>
          </w:p>
        </w:tc>
        <w:tc>
          <w:tcPr>
            <w:tcW w:w="1408" w:type="dxa"/>
            <w:gridSpan w:val="2"/>
            <w:tcBorders>
              <w:top w:val="nil"/>
              <w:bottom w:val="nil"/>
            </w:tcBorders>
            <w:noWrap/>
            <w:hideMark/>
          </w:tcPr>
          <w:p w14:paraId="0122ED0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top w:val="nil"/>
              <w:bottom w:val="nil"/>
            </w:tcBorders>
            <w:noWrap/>
            <w:hideMark/>
          </w:tcPr>
          <w:p w14:paraId="33EC23A6"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052065A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4B0386">
              <w:rPr>
                <w:rFonts w:ascii="Arial" w:hAnsi="Arial" w:cs="Arial"/>
                <w:b/>
                <w:bCs/>
                <w:color w:val="000000"/>
                <w:sz w:val="20"/>
                <w:szCs w:val="20"/>
                <w:lang w:eastAsia="fr-BE"/>
              </w:rPr>
              <w:t>CDK6</w:t>
            </w:r>
          </w:p>
        </w:tc>
        <w:tc>
          <w:tcPr>
            <w:tcW w:w="1167" w:type="dxa"/>
            <w:gridSpan w:val="3"/>
            <w:tcBorders>
              <w:top w:val="nil"/>
              <w:bottom w:val="nil"/>
              <w:right w:val="single" w:sz="4" w:space="0" w:color="auto"/>
            </w:tcBorders>
            <w:noWrap/>
            <w:hideMark/>
          </w:tcPr>
          <w:p w14:paraId="46E9A967"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NRAS</w:t>
            </w:r>
          </w:p>
        </w:tc>
      </w:tr>
      <w:tr w:rsidR="00A70E2A" w:rsidRPr="0021513A" w14:paraId="637F800F"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6C4FE87A"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509680A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8D1D1D8"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E2F1</w:t>
            </w:r>
          </w:p>
        </w:tc>
        <w:tc>
          <w:tcPr>
            <w:tcW w:w="1162" w:type="dxa"/>
            <w:gridSpan w:val="2"/>
            <w:tcBorders>
              <w:top w:val="nil"/>
              <w:bottom w:val="nil"/>
            </w:tcBorders>
            <w:noWrap/>
            <w:hideMark/>
          </w:tcPr>
          <w:p w14:paraId="646C232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EGFR</w:t>
            </w:r>
          </w:p>
        </w:tc>
        <w:tc>
          <w:tcPr>
            <w:tcW w:w="1162" w:type="dxa"/>
            <w:gridSpan w:val="2"/>
            <w:tcBorders>
              <w:top w:val="nil"/>
              <w:bottom w:val="nil"/>
            </w:tcBorders>
            <w:noWrap/>
            <w:hideMark/>
          </w:tcPr>
          <w:p w14:paraId="238CBD2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69402C12"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DE7984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SESN1</w:t>
            </w:r>
          </w:p>
        </w:tc>
        <w:tc>
          <w:tcPr>
            <w:tcW w:w="1162" w:type="dxa"/>
            <w:gridSpan w:val="2"/>
            <w:tcBorders>
              <w:top w:val="nil"/>
              <w:bottom w:val="nil"/>
            </w:tcBorders>
            <w:noWrap/>
            <w:hideMark/>
          </w:tcPr>
          <w:p w14:paraId="18C9277F"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SMAD4</w:t>
            </w:r>
          </w:p>
        </w:tc>
        <w:tc>
          <w:tcPr>
            <w:tcW w:w="1242" w:type="dxa"/>
            <w:gridSpan w:val="2"/>
            <w:tcBorders>
              <w:top w:val="nil"/>
              <w:bottom w:val="nil"/>
            </w:tcBorders>
            <w:noWrap/>
            <w:hideMark/>
          </w:tcPr>
          <w:p w14:paraId="77FCEED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CTNNB1</w:t>
            </w:r>
          </w:p>
        </w:tc>
        <w:tc>
          <w:tcPr>
            <w:tcW w:w="1408" w:type="dxa"/>
            <w:gridSpan w:val="2"/>
            <w:tcBorders>
              <w:top w:val="nil"/>
              <w:bottom w:val="nil"/>
            </w:tcBorders>
            <w:noWrap/>
            <w:hideMark/>
          </w:tcPr>
          <w:p w14:paraId="3D64187B"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top w:val="nil"/>
              <w:bottom w:val="nil"/>
            </w:tcBorders>
            <w:noWrap/>
            <w:hideMark/>
          </w:tcPr>
          <w:p w14:paraId="440C071E"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1C79DAF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E2F1</w:t>
            </w:r>
          </w:p>
        </w:tc>
        <w:tc>
          <w:tcPr>
            <w:tcW w:w="1167" w:type="dxa"/>
            <w:gridSpan w:val="3"/>
            <w:tcBorders>
              <w:top w:val="nil"/>
              <w:bottom w:val="nil"/>
              <w:right w:val="single" w:sz="4" w:space="0" w:color="auto"/>
            </w:tcBorders>
            <w:noWrap/>
            <w:hideMark/>
          </w:tcPr>
          <w:p w14:paraId="09D24A77"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PTEN</w:t>
            </w:r>
          </w:p>
        </w:tc>
      </w:tr>
      <w:tr w:rsidR="00A70E2A" w:rsidRPr="0021513A" w14:paraId="633AD917"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2D60AE92"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7115D8D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E2C02E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SMAD4</w:t>
            </w:r>
          </w:p>
        </w:tc>
        <w:tc>
          <w:tcPr>
            <w:tcW w:w="1162" w:type="dxa"/>
            <w:gridSpan w:val="2"/>
            <w:tcBorders>
              <w:top w:val="nil"/>
              <w:bottom w:val="nil"/>
            </w:tcBorders>
            <w:noWrap/>
            <w:hideMark/>
          </w:tcPr>
          <w:p w14:paraId="297903B5"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AKT1</w:t>
            </w:r>
          </w:p>
        </w:tc>
        <w:tc>
          <w:tcPr>
            <w:tcW w:w="1162" w:type="dxa"/>
            <w:gridSpan w:val="2"/>
            <w:tcBorders>
              <w:top w:val="nil"/>
              <w:bottom w:val="nil"/>
            </w:tcBorders>
            <w:noWrap/>
            <w:hideMark/>
          </w:tcPr>
          <w:p w14:paraId="229006DB"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0A63B9B5"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ED8066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CCND1</w:t>
            </w:r>
          </w:p>
        </w:tc>
        <w:tc>
          <w:tcPr>
            <w:tcW w:w="1162" w:type="dxa"/>
            <w:gridSpan w:val="2"/>
            <w:tcBorders>
              <w:top w:val="nil"/>
              <w:bottom w:val="nil"/>
            </w:tcBorders>
            <w:noWrap/>
            <w:hideMark/>
          </w:tcPr>
          <w:p w14:paraId="307B9436"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SP1</w:t>
            </w:r>
          </w:p>
        </w:tc>
        <w:tc>
          <w:tcPr>
            <w:tcW w:w="1242" w:type="dxa"/>
            <w:gridSpan w:val="2"/>
            <w:tcBorders>
              <w:top w:val="nil"/>
              <w:bottom w:val="nil"/>
            </w:tcBorders>
            <w:noWrap/>
            <w:hideMark/>
          </w:tcPr>
          <w:p w14:paraId="0FF1A4D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SSX2IP</w:t>
            </w:r>
          </w:p>
        </w:tc>
        <w:tc>
          <w:tcPr>
            <w:tcW w:w="1408" w:type="dxa"/>
            <w:gridSpan w:val="2"/>
            <w:tcBorders>
              <w:top w:val="nil"/>
              <w:bottom w:val="nil"/>
            </w:tcBorders>
            <w:noWrap/>
            <w:hideMark/>
          </w:tcPr>
          <w:p w14:paraId="444CF7E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471" w:type="dxa"/>
            <w:gridSpan w:val="2"/>
            <w:tcBorders>
              <w:top w:val="nil"/>
              <w:bottom w:val="nil"/>
            </w:tcBorders>
            <w:noWrap/>
            <w:hideMark/>
          </w:tcPr>
          <w:p w14:paraId="57CE930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2AEAA1D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eastAsia="fr-BE"/>
              </w:rPr>
            </w:pPr>
            <w:r w:rsidRPr="009864BA">
              <w:rPr>
                <w:rFonts w:ascii="Arial" w:hAnsi="Arial" w:cs="Arial"/>
                <w:bCs/>
                <w:color w:val="000000"/>
                <w:sz w:val="20"/>
                <w:szCs w:val="20"/>
                <w:lang w:eastAsia="fr-BE"/>
              </w:rPr>
              <w:t>TGFBR2</w:t>
            </w:r>
          </w:p>
        </w:tc>
        <w:tc>
          <w:tcPr>
            <w:tcW w:w="1167" w:type="dxa"/>
            <w:gridSpan w:val="3"/>
            <w:tcBorders>
              <w:top w:val="nil"/>
              <w:bottom w:val="nil"/>
              <w:right w:val="single" w:sz="4" w:space="0" w:color="auto"/>
            </w:tcBorders>
            <w:noWrap/>
            <w:hideMark/>
          </w:tcPr>
          <w:p w14:paraId="0650C24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E2F3</w:t>
            </w:r>
          </w:p>
        </w:tc>
      </w:tr>
      <w:tr w:rsidR="00A70E2A" w:rsidRPr="0021513A" w14:paraId="55A5308B"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63A72E61"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1FAB3614"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64653E4"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E2F2</w:t>
            </w:r>
          </w:p>
        </w:tc>
        <w:tc>
          <w:tcPr>
            <w:tcW w:w="1162" w:type="dxa"/>
            <w:gridSpan w:val="2"/>
            <w:tcBorders>
              <w:top w:val="nil"/>
              <w:bottom w:val="nil"/>
            </w:tcBorders>
            <w:noWrap/>
            <w:hideMark/>
          </w:tcPr>
          <w:p w14:paraId="530D154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CDKN1B</w:t>
            </w:r>
          </w:p>
        </w:tc>
        <w:tc>
          <w:tcPr>
            <w:tcW w:w="1162" w:type="dxa"/>
            <w:gridSpan w:val="2"/>
            <w:tcBorders>
              <w:top w:val="nil"/>
              <w:bottom w:val="nil"/>
            </w:tcBorders>
            <w:noWrap/>
            <w:hideMark/>
          </w:tcPr>
          <w:p w14:paraId="37F5977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63C067D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75C015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CCNG1</w:t>
            </w:r>
          </w:p>
        </w:tc>
        <w:tc>
          <w:tcPr>
            <w:tcW w:w="1162" w:type="dxa"/>
            <w:gridSpan w:val="2"/>
            <w:tcBorders>
              <w:top w:val="nil"/>
              <w:bottom w:val="nil"/>
            </w:tcBorders>
            <w:noWrap/>
            <w:hideMark/>
          </w:tcPr>
          <w:p w14:paraId="4FAB36F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TGFBR1</w:t>
            </w:r>
          </w:p>
        </w:tc>
        <w:tc>
          <w:tcPr>
            <w:tcW w:w="1242" w:type="dxa"/>
            <w:gridSpan w:val="2"/>
            <w:tcBorders>
              <w:top w:val="nil"/>
              <w:bottom w:val="nil"/>
            </w:tcBorders>
            <w:noWrap/>
            <w:hideMark/>
          </w:tcPr>
          <w:p w14:paraId="7668D14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408" w:type="dxa"/>
            <w:gridSpan w:val="2"/>
            <w:tcBorders>
              <w:top w:val="nil"/>
              <w:bottom w:val="nil"/>
            </w:tcBorders>
            <w:noWrap/>
            <w:hideMark/>
          </w:tcPr>
          <w:p w14:paraId="2E31CDC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47AF8F9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3523DD2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NRAS</w:t>
            </w:r>
          </w:p>
        </w:tc>
        <w:tc>
          <w:tcPr>
            <w:tcW w:w="1167" w:type="dxa"/>
            <w:gridSpan w:val="3"/>
            <w:tcBorders>
              <w:top w:val="nil"/>
              <w:bottom w:val="nil"/>
              <w:right w:val="single" w:sz="4" w:space="0" w:color="auto"/>
            </w:tcBorders>
            <w:noWrap/>
            <w:hideMark/>
          </w:tcPr>
          <w:p w14:paraId="3BE830CE"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CCND1</w:t>
            </w:r>
          </w:p>
        </w:tc>
      </w:tr>
      <w:tr w:rsidR="00A70E2A" w:rsidRPr="0021513A" w14:paraId="33C4C3FB"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3D4418F1"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787DA43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7121446"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CCNA2</w:t>
            </w:r>
          </w:p>
        </w:tc>
        <w:tc>
          <w:tcPr>
            <w:tcW w:w="1162" w:type="dxa"/>
            <w:gridSpan w:val="2"/>
            <w:tcBorders>
              <w:top w:val="nil"/>
              <w:bottom w:val="nil"/>
            </w:tcBorders>
            <w:noWrap/>
            <w:hideMark/>
          </w:tcPr>
          <w:p w14:paraId="5BA074C1"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35ABFA36"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1AACB40"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04423B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CDKN1A</w:t>
            </w:r>
          </w:p>
        </w:tc>
        <w:tc>
          <w:tcPr>
            <w:tcW w:w="1162" w:type="dxa"/>
            <w:gridSpan w:val="2"/>
            <w:tcBorders>
              <w:top w:val="nil"/>
              <w:bottom w:val="nil"/>
            </w:tcBorders>
            <w:noWrap/>
            <w:hideMark/>
          </w:tcPr>
          <w:p w14:paraId="411B695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SMAD2</w:t>
            </w:r>
          </w:p>
        </w:tc>
        <w:tc>
          <w:tcPr>
            <w:tcW w:w="1242" w:type="dxa"/>
            <w:gridSpan w:val="2"/>
            <w:tcBorders>
              <w:top w:val="nil"/>
              <w:bottom w:val="nil"/>
            </w:tcBorders>
            <w:noWrap/>
            <w:hideMark/>
          </w:tcPr>
          <w:p w14:paraId="53A609F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408" w:type="dxa"/>
            <w:gridSpan w:val="2"/>
            <w:tcBorders>
              <w:top w:val="nil"/>
              <w:bottom w:val="nil"/>
            </w:tcBorders>
            <w:noWrap/>
            <w:hideMark/>
          </w:tcPr>
          <w:p w14:paraId="23D97298"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680E0297"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7C863EBB"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E2F2</w:t>
            </w:r>
          </w:p>
        </w:tc>
        <w:tc>
          <w:tcPr>
            <w:tcW w:w="1167" w:type="dxa"/>
            <w:gridSpan w:val="3"/>
            <w:tcBorders>
              <w:top w:val="nil"/>
              <w:bottom w:val="nil"/>
              <w:right w:val="single" w:sz="4" w:space="0" w:color="auto"/>
            </w:tcBorders>
            <w:noWrap/>
            <w:hideMark/>
          </w:tcPr>
          <w:p w14:paraId="4521910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MDM2</w:t>
            </w:r>
          </w:p>
        </w:tc>
      </w:tr>
      <w:tr w:rsidR="00A70E2A" w:rsidRPr="0021513A" w14:paraId="5BBAA2B3"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1E9F4E40"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6089AD7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CD07B4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CCND1</w:t>
            </w:r>
          </w:p>
        </w:tc>
        <w:tc>
          <w:tcPr>
            <w:tcW w:w="1162" w:type="dxa"/>
            <w:gridSpan w:val="2"/>
            <w:tcBorders>
              <w:top w:val="nil"/>
              <w:bottom w:val="nil"/>
            </w:tcBorders>
            <w:noWrap/>
            <w:hideMark/>
          </w:tcPr>
          <w:p w14:paraId="05156254"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2069F1B5"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B6A6148"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B22C74B"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RRM2</w:t>
            </w:r>
          </w:p>
        </w:tc>
        <w:tc>
          <w:tcPr>
            <w:tcW w:w="1162" w:type="dxa"/>
            <w:gridSpan w:val="2"/>
            <w:tcBorders>
              <w:top w:val="nil"/>
              <w:bottom w:val="nil"/>
            </w:tcBorders>
            <w:noWrap/>
            <w:hideMark/>
          </w:tcPr>
          <w:p w14:paraId="604474A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ID4</w:t>
            </w:r>
          </w:p>
        </w:tc>
        <w:tc>
          <w:tcPr>
            <w:tcW w:w="1242" w:type="dxa"/>
            <w:gridSpan w:val="2"/>
            <w:tcBorders>
              <w:top w:val="nil"/>
              <w:bottom w:val="nil"/>
            </w:tcBorders>
            <w:noWrap/>
            <w:hideMark/>
          </w:tcPr>
          <w:p w14:paraId="3D3C9797"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408" w:type="dxa"/>
            <w:gridSpan w:val="2"/>
            <w:tcBorders>
              <w:top w:val="nil"/>
              <w:bottom w:val="nil"/>
            </w:tcBorders>
            <w:noWrap/>
            <w:hideMark/>
          </w:tcPr>
          <w:p w14:paraId="58906308"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36340851"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052FE02C"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RUNX1</w:t>
            </w:r>
          </w:p>
        </w:tc>
        <w:tc>
          <w:tcPr>
            <w:tcW w:w="1167" w:type="dxa"/>
            <w:gridSpan w:val="3"/>
            <w:tcBorders>
              <w:top w:val="nil"/>
              <w:bottom w:val="nil"/>
              <w:right w:val="single" w:sz="4" w:space="0" w:color="auto"/>
            </w:tcBorders>
            <w:noWrap/>
            <w:hideMark/>
          </w:tcPr>
          <w:p w14:paraId="18B7BC2C"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CDKN1A</w:t>
            </w:r>
          </w:p>
        </w:tc>
      </w:tr>
      <w:tr w:rsidR="00A70E2A" w:rsidRPr="0021513A" w14:paraId="51F81F71"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22008824"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0973A220"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41F5F5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CDKN2A</w:t>
            </w:r>
          </w:p>
        </w:tc>
        <w:tc>
          <w:tcPr>
            <w:tcW w:w="1162" w:type="dxa"/>
            <w:gridSpan w:val="2"/>
            <w:tcBorders>
              <w:top w:val="nil"/>
              <w:bottom w:val="nil"/>
            </w:tcBorders>
            <w:noWrap/>
            <w:hideMark/>
          </w:tcPr>
          <w:p w14:paraId="3298A16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24740937"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29249F1"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12B568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MDM4</w:t>
            </w:r>
          </w:p>
        </w:tc>
        <w:tc>
          <w:tcPr>
            <w:tcW w:w="1162" w:type="dxa"/>
            <w:gridSpan w:val="2"/>
            <w:tcBorders>
              <w:top w:val="nil"/>
              <w:bottom w:val="nil"/>
            </w:tcBorders>
            <w:noWrap/>
            <w:hideMark/>
          </w:tcPr>
          <w:p w14:paraId="46A43B4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SMAD5</w:t>
            </w:r>
          </w:p>
        </w:tc>
        <w:tc>
          <w:tcPr>
            <w:tcW w:w="1242" w:type="dxa"/>
            <w:gridSpan w:val="2"/>
            <w:tcBorders>
              <w:top w:val="nil"/>
              <w:bottom w:val="nil"/>
            </w:tcBorders>
            <w:noWrap/>
            <w:hideMark/>
          </w:tcPr>
          <w:p w14:paraId="2584289B"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408" w:type="dxa"/>
            <w:gridSpan w:val="2"/>
            <w:tcBorders>
              <w:top w:val="nil"/>
              <w:bottom w:val="nil"/>
            </w:tcBorders>
            <w:noWrap/>
            <w:hideMark/>
          </w:tcPr>
          <w:p w14:paraId="5A169328"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2F183EF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503591D4"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CDKN1A</w:t>
            </w:r>
          </w:p>
        </w:tc>
        <w:tc>
          <w:tcPr>
            <w:tcW w:w="1167" w:type="dxa"/>
            <w:gridSpan w:val="3"/>
            <w:tcBorders>
              <w:top w:val="nil"/>
              <w:bottom w:val="nil"/>
              <w:right w:val="single" w:sz="4" w:space="0" w:color="auto"/>
            </w:tcBorders>
            <w:noWrap/>
            <w:hideMark/>
          </w:tcPr>
          <w:p w14:paraId="3228600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EGFR</w:t>
            </w:r>
          </w:p>
        </w:tc>
      </w:tr>
      <w:tr w:rsidR="00A70E2A" w:rsidRPr="0021513A" w14:paraId="743CAB50"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36DB0F6A"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0CEB156D"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1A1A7C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WEE1</w:t>
            </w:r>
          </w:p>
        </w:tc>
        <w:tc>
          <w:tcPr>
            <w:tcW w:w="1162" w:type="dxa"/>
            <w:gridSpan w:val="2"/>
            <w:tcBorders>
              <w:top w:val="nil"/>
              <w:bottom w:val="nil"/>
            </w:tcBorders>
            <w:noWrap/>
            <w:hideMark/>
          </w:tcPr>
          <w:p w14:paraId="21AD509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10F94A2F"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69FAFAF"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723B8C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CCNB1</w:t>
            </w:r>
          </w:p>
        </w:tc>
        <w:tc>
          <w:tcPr>
            <w:tcW w:w="1162" w:type="dxa"/>
            <w:gridSpan w:val="2"/>
            <w:tcBorders>
              <w:top w:val="nil"/>
              <w:bottom w:val="nil"/>
            </w:tcBorders>
            <w:noWrap/>
            <w:hideMark/>
          </w:tcPr>
          <w:p w14:paraId="3074427F"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242" w:type="dxa"/>
            <w:gridSpan w:val="2"/>
            <w:tcBorders>
              <w:top w:val="nil"/>
              <w:bottom w:val="nil"/>
            </w:tcBorders>
            <w:noWrap/>
            <w:hideMark/>
          </w:tcPr>
          <w:p w14:paraId="7727CF62"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4D4BED38"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74D858AE"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2ACEF529"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MAPK1</w:t>
            </w:r>
          </w:p>
        </w:tc>
        <w:tc>
          <w:tcPr>
            <w:tcW w:w="1167" w:type="dxa"/>
            <w:gridSpan w:val="3"/>
            <w:tcBorders>
              <w:top w:val="nil"/>
              <w:bottom w:val="nil"/>
              <w:right w:val="single" w:sz="4" w:space="0" w:color="auto"/>
            </w:tcBorders>
            <w:noWrap/>
            <w:hideMark/>
          </w:tcPr>
          <w:p w14:paraId="609FF9BD"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CDK4</w:t>
            </w:r>
          </w:p>
        </w:tc>
      </w:tr>
      <w:tr w:rsidR="00A70E2A" w:rsidRPr="0021513A" w14:paraId="66AF671E"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56850C3B"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49330A20"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6184D88"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CDK4</w:t>
            </w:r>
          </w:p>
        </w:tc>
        <w:tc>
          <w:tcPr>
            <w:tcW w:w="1162" w:type="dxa"/>
            <w:gridSpan w:val="2"/>
            <w:tcBorders>
              <w:top w:val="nil"/>
              <w:bottom w:val="nil"/>
            </w:tcBorders>
            <w:noWrap/>
            <w:hideMark/>
          </w:tcPr>
          <w:p w14:paraId="2D63476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54B80573"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2B5F959"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A2BACBE"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88EAD98"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24A67F61"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227179F1"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765FD3E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5550944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CCND1</w:t>
            </w:r>
          </w:p>
        </w:tc>
        <w:tc>
          <w:tcPr>
            <w:tcW w:w="1167" w:type="dxa"/>
            <w:gridSpan w:val="3"/>
            <w:tcBorders>
              <w:top w:val="nil"/>
              <w:bottom w:val="nil"/>
              <w:right w:val="single" w:sz="4" w:space="0" w:color="auto"/>
            </w:tcBorders>
            <w:noWrap/>
            <w:hideMark/>
          </w:tcPr>
          <w:p w14:paraId="0F55B93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AKT1</w:t>
            </w:r>
          </w:p>
        </w:tc>
      </w:tr>
      <w:tr w:rsidR="00A70E2A" w:rsidRPr="0021513A" w14:paraId="7035333E"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7213D891"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7E68176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A55C2DF"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CDKN1A</w:t>
            </w:r>
          </w:p>
        </w:tc>
        <w:tc>
          <w:tcPr>
            <w:tcW w:w="1162" w:type="dxa"/>
            <w:gridSpan w:val="2"/>
            <w:tcBorders>
              <w:top w:val="nil"/>
              <w:bottom w:val="nil"/>
            </w:tcBorders>
            <w:noWrap/>
            <w:hideMark/>
          </w:tcPr>
          <w:p w14:paraId="4721CEBC"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7704E786"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232E8BB"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6171AE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F6F3ED8"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69CAD02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249FCFAB"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21EE9DC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5A26A54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TGFBR1</w:t>
            </w:r>
          </w:p>
        </w:tc>
        <w:tc>
          <w:tcPr>
            <w:tcW w:w="1167" w:type="dxa"/>
            <w:gridSpan w:val="3"/>
            <w:tcBorders>
              <w:top w:val="nil"/>
              <w:bottom w:val="nil"/>
              <w:right w:val="single" w:sz="4" w:space="0" w:color="auto"/>
            </w:tcBorders>
            <w:noWrap/>
            <w:hideMark/>
          </w:tcPr>
          <w:p w14:paraId="17A00038"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KRAS</w:t>
            </w:r>
          </w:p>
        </w:tc>
      </w:tr>
      <w:tr w:rsidR="00A70E2A" w:rsidRPr="0021513A" w14:paraId="4896F742"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43FBB5A1"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2A73AEB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3036CE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GSK3B</w:t>
            </w:r>
          </w:p>
        </w:tc>
        <w:tc>
          <w:tcPr>
            <w:tcW w:w="1162" w:type="dxa"/>
            <w:gridSpan w:val="2"/>
            <w:tcBorders>
              <w:top w:val="nil"/>
              <w:bottom w:val="nil"/>
            </w:tcBorders>
            <w:noWrap/>
            <w:hideMark/>
          </w:tcPr>
          <w:p w14:paraId="2576283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40F0E22D"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421B448"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C0E297D"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65A79A6"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67F9BBF4"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72AC79FF"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5DD11D3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3A5B21F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CDKN2A</w:t>
            </w:r>
          </w:p>
        </w:tc>
        <w:tc>
          <w:tcPr>
            <w:tcW w:w="1167" w:type="dxa"/>
            <w:gridSpan w:val="3"/>
            <w:tcBorders>
              <w:top w:val="nil"/>
              <w:bottom w:val="nil"/>
              <w:right w:val="single" w:sz="4" w:space="0" w:color="auto"/>
            </w:tcBorders>
            <w:noWrap/>
            <w:hideMark/>
          </w:tcPr>
          <w:p w14:paraId="55340B01"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PIK3R1</w:t>
            </w:r>
          </w:p>
        </w:tc>
      </w:tr>
      <w:tr w:rsidR="00A70E2A" w:rsidRPr="0021513A" w14:paraId="5C2003B2"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62988D45" w14:textId="77777777" w:rsidR="00A70E2A" w:rsidRPr="009864BA" w:rsidRDefault="00A70E2A" w:rsidP="00747303">
            <w:pPr>
              <w:spacing w:line="480" w:lineRule="auto"/>
              <w:jc w:val="center"/>
              <w:rPr>
                <w:rFonts w:ascii="Arial" w:hAnsi="Arial" w:cs="Arial"/>
                <w:b w:val="0"/>
                <w:iCs/>
                <w:color w:val="000000"/>
                <w:sz w:val="20"/>
                <w:szCs w:val="20"/>
                <w:lang w:eastAsia="fr-BE"/>
              </w:rPr>
            </w:pPr>
          </w:p>
        </w:tc>
        <w:tc>
          <w:tcPr>
            <w:tcW w:w="1828" w:type="dxa"/>
            <w:gridSpan w:val="2"/>
            <w:tcBorders>
              <w:top w:val="nil"/>
              <w:bottom w:val="nil"/>
            </w:tcBorders>
            <w:hideMark/>
          </w:tcPr>
          <w:p w14:paraId="1170784B"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2C3A22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CCNB1</w:t>
            </w:r>
          </w:p>
        </w:tc>
        <w:tc>
          <w:tcPr>
            <w:tcW w:w="1162" w:type="dxa"/>
            <w:gridSpan w:val="2"/>
            <w:tcBorders>
              <w:top w:val="nil"/>
              <w:bottom w:val="nil"/>
            </w:tcBorders>
            <w:noWrap/>
            <w:hideMark/>
          </w:tcPr>
          <w:p w14:paraId="462F670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2390B411"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158A3F5"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0968ED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AF1FD8E"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6099322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702544CD"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60CD4F6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3F6B0D1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4B0386">
              <w:rPr>
                <w:rFonts w:ascii="Arial" w:hAnsi="Arial" w:cs="Arial"/>
                <w:b/>
                <w:bCs/>
                <w:color w:val="000000"/>
                <w:sz w:val="20"/>
                <w:szCs w:val="20"/>
                <w:lang w:eastAsia="fr-BE"/>
              </w:rPr>
              <w:t>SMAD4</w:t>
            </w:r>
          </w:p>
        </w:tc>
        <w:tc>
          <w:tcPr>
            <w:tcW w:w="1167" w:type="dxa"/>
            <w:gridSpan w:val="3"/>
            <w:tcBorders>
              <w:top w:val="nil"/>
              <w:bottom w:val="nil"/>
              <w:right w:val="single" w:sz="4" w:space="0" w:color="auto"/>
            </w:tcBorders>
            <w:noWrap/>
            <w:hideMark/>
          </w:tcPr>
          <w:p w14:paraId="08E1DE7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r>
      <w:tr w:rsidR="00A70E2A" w:rsidRPr="0021513A" w14:paraId="21D9346E"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hideMark/>
          </w:tcPr>
          <w:p w14:paraId="533AB1A8"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hideMark/>
          </w:tcPr>
          <w:p w14:paraId="0DBE6CC0"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D5EB8B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SMAD2</w:t>
            </w:r>
          </w:p>
        </w:tc>
        <w:tc>
          <w:tcPr>
            <w:tcW w:w="1162" w:type="dxa"/>
            <w:gridSpan w:val="2"/>
            <w:tcBorders>
              <w:top w:val="nil"/>
              <w:bottom w:val="nil"/>
            </w:tcBorders>
            <w:noWrap/>
            <w:hideMark/>
          </w:tcPr>
          <w:p w14:paraId="15E25DAB"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28301A47"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86CCF43"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1582364"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D529C4E"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3543222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6B82B08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0FBBDE67"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354FCC7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CDK4</w:t>
            </w:r>
          </w:p>
        </w:tc>
        <w:tc>
          <w:tcPr>
            <w:tcW w:w="1167" w:type="dxa"/>
            <w:gridSpan w:val="3"/>
            <w:tcBorders>
              <w:top w:val="nil"/>
              <w:bottom w:val="nil"/>
              <w:right w:val="single" w:sz="4" w:space="0" w:color="auto"/>
            </w:tcBorders>
            <w:noWrap/>
            <w:hideMark/>
          </w:tcPr>
          <w:p w14:paraId="5164C4A8"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r>
      <w:tr w:rsidR="00A70E2A" w:rsidRPr="0021513A" w14:paraId="5EE4D008"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noWrap/>
            <w:hideMark/>
          </w:tcPr>
          <w:p w14:paraId="24BD19CF"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noWrap/>
            <w:hideMark/>
          </w:tcPr>
          <w:p w14:paraId="0593D65F"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393A88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YWHAZ</w:t>
            </w:r>
          </w:p>
        </w:tc>
        <w:tc>
          <w:tcPr>
            <w:tcW w:w="1162" w:type="dxa"/>
            <w:gridSpan w:val="2"/>
            <w:tcBorders>
              <w:top w:val="nil"/>
              <w:bottom w:val="nil"/>
            </w:tcBorders>
            <w:noWrap/>
            <w:hideMark/>
          </w:tcPr>
          <w:p w14:paraId="22B4BE0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0AEABF81"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AC16ABD"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928BB51"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AA6C00F"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7A22CAAD"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23C636C6"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0630216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7F7D126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NFKBIA</w:t>
            </w:r>
          </w:p>
        </w:tc>
        <w:tc>
          <w:tcPr>
            <w:tcW w:w="1167" w:type="dxa"/>
            <w:gridSpan w:val="3"/>
            <w:tcBorders>
              <w:top w:val="nil"/>
              <w:bottom w:val="nil"/>
              <w:right w:val="single" w:sz="4" w:space="0" w:color="auto"/>
            </w:tcBorders>
            <w:noWrap/>
            <w:hideMark/>
          </w:tcPr>
          <w:p w14:paraId="7C36D70C"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r>
      <w:tr w:rsidR="00A70E2A" w:rsidRPr="0021513A" w14:paraId="3BABA5E7"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noWrap/>
            <w:hideMark/>
          </w:tcPr>
          <w:p w14:paraId="0B0DB9AC"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noWrap/>
            <w:hideMark/>
          </w:tcPr>
          <w:p w14:paraId="2898AB24"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3EA4BA3"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CDKN1B</w:t>
            </w:r>
          </w:p>
        </w:tc>
        <w:tc>
          <w:tcPr>
            <w:tcW w:w="1162" w:type="dxa"/>
            <w:gridSpan w:val="2"/>
            <w:tcBorders>
              <w:top w:val="nil"/>
              <w:bottom w:val="nil"/>
            </w:tcBorders>
            <w:noWrap/>
            <w:hideMark/>
          </w:tcPr>
          <w:p w14:paraId="4E64719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7E66DC0F"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4B1537B7"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08074286"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98FB665"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3954FE82"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0CB49573"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06D6168D"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5E2BD46C"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AKT1</w:t>
            </w:r>
          </w:p>
        </w:tc>
        <w:tc>
          <w:tcPr>
            <w:tcW w:w="1167" w:type="dxa"/>
            <w:gridSpan w:val="3"/>
            <w:tcBorders>
              <w:top w:val="nil"/>
              <w:bottom w:val="nil"/>
              <w:right w:val="single" w:sz="4" w:space="0" w:color="auto"/>
            </w:tcBorders>
            <w:noWrap/>
            <w:hideMark/>
          </w:tcPr>
          <w:p w14:paraId="52810BB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r>
      <w:tr w:rsidR="00A70E2A" w:rsidRPr="0021513A" w14:paraId="7D1ADDF0"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noWrap/>
            <w:hideMark/>
          </w:tcPr>
          <w:p w14:paraId="430865C3"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noWrap/>
            <w:hideMark/>
          </w:tcPr>
          <w:p w14:paraId="3434B15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4837B91"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TGFB1</w:t>
            </w:r>
          </w:p>
        </w:tc>
        <w:tc>
          <w:tcPr>
            <w:tcW w:w="1162" w:type="dxa"/>
            <w:gridSpan w:val="2"/>
            <w:tcBorders>
              <w:top w:val="nil"/>
              <w:bottom w:val="nil"/>
            </w:tcBorders>
            <w:noWrap/>
            <w:hideMark/>
          </w:tcPr>
          <w:p w14:paraId="23284F48"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c>
          <w:tcPr>
            <w:tcW w:w="1162" w:type="dxa"/>
            <w:gridSpan w:val="2"/>
            <w:tcBorders>
              <w:top w:val="nil"/>
              <w:bottom w:val="nil"/>
            </w:tcBorders>
            <w:noWrap/>
            <w:hideMark/>
          </w:tcPr>
          <w:p w14:paraId="5C763C52"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EF4F459"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64EDD0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A819E66"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49A66E8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10EAB864"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17B0802A"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693188B2"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CDKN1B</w:t>
            </w:r>
          </w:p>
        </w:tc>
        <w:tc>
          <w:tcPr>
            <w:tcW w:w="1167" w:type="dxa"/>
            <w:gridSpan w:val="3"/>
            <w:tcBorders>
              <w:top w:val="nil"/>
              <w:bottom w:val="nil"/>
              <w:right w:val="single" w:sz="4" w:space="0" w:color="auto"/>
            </w:tcBorders>
            <w:noWrap/>
            <w:hideMark/>
          </w:tcPr>
          <w:p w14:paraId="2C5612C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r>
      <w:tr w:rsidR="00A70E2A" w:rsidRPr="0021513A" w14:paraId="234CB430"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noWrap/>
            <w:hideMark/>
          </w:tcPr>
          <w:p w14:paraId="0AC1403E"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noWrap/>
            <w:hideMark/>
          </w:tcPr>
          <w:p w14:paraId="32CA4E56"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62BFB7B"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05B670A"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D8CBDCE"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B5A5323"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334549C"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99EB7E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590284A4"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50A77280"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42E07A0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38B757F5"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CRKL</w:t>
            </w:r>
          </w:p>
        </w:tc>
        <w:tc>
          <w:tcPr>
            <w:tcW w:w="1167" w:type="dxa"/>
            <w:gridSpan w:val="3"/>
            <w:tcBorders>
              <w:top w:val="nil"/>
              <w:bottom w:val="nil"/>
              <w:right w:val="single" w:sz="4" w:space="0" w:color="auto"/>
            </w:tcBorders>
            <w:noWrap/>
            <w:hideMark/>
          </w:tcPr>
          <w:p w14:paraId="6CB628EB"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r>
      <w:tr w:rsidR="00A70E2A" w:rsidRPr="0021513A" w14:paraId="61B75BAF" w14:textId="77777777" w:rsidTr="00374B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nil"/>
            </w:tcBorders>
            <w:noWrap/>
            <w:hideMark/>
          </w:tcPr>
          <w:p w14:paraId="50A94FCE"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nil"/>
            </w:tcBorders>
            <w:noWrap/>
            <w:hideMark/>
          </w:tcPr>
          <w:p w14:paraId="0A677EC9"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3F779C8B"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6ABD4AD3"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7AEC61AE"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596C5907"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2CA05575" w14:textId="77777777" w:rsidR="00A70E2A" w:rsidRPr="009864BA" w:rsidRDefault="00A70E2A" w:rsidP="0074730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nil"/>
            </w:tcBorders>
            <w:noWrap/>
            <w:hideMark/>
          </w:tcPr>
          <w:p w14:paraId="1DFB434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nil"/>
            </w:tcBorders>
            <w:noWrap/>
            <w:hideMark/>
          </w:tcPr>
          <w:p w14:paraId="4B5078C5"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nil"/>
            </w:tcBorders>
            <w:noWrap/>
            <w:hideMark/>
          </w:tcPr>
          <w:p w14:paraId="6935FB13"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nil"/>
            </w:tcBorders>
            <w:noWrap/>
            <w:hideMark/>
          </w:tcPr>
          <w:p w14:paraId="56EDFC1D"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nil"/>
            </w:tcBorders>
            <w:noWrap/>
            <w:hideMark/>
          </w:tcPr>
          <w:p w14:paraId="02EDDA2D"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NFKBIA</w:t>
            </w:r>
          </w:p>
        </w:tc>
        <w:tc>
          <w:tcPr>
            <w:tcW w:w="1167" w:type="dxa"/>
            <w:gridSpan w:val="3"/>
            <w:tcBorders>
              <w:top w:val="nil"/>
              <w:bottom w:val="nil"/>
              <w:right w:val="single" w:sz="4" w:space="0" w:color="auto"/>
            </w:tcBorders>
            <w:noWrap/>
            <w:hideMark/>
          </w:tcPr>
          <w:p w14:paraId="79D7AA90" w14:textId="77777777" w:rsidR="00A70E2A" w:rsidRPr="009864BA" w:rsidRDefault="00A70E2A" w:rsidP="0074730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20"/>
                <w:szCs w:val="20"/>
                <w:lang w:eastAsia="fr-BE"/>
              </w:rPr>
            </w:pPr>
          </w:p>
        </w:tc>
      </w:tr>
      <w:tr w:rsidR="00A70E2A" w:rsidRPr="0021513A" w14:paraId="020F5973" w14:textId="77777777" w:rsidTr="00374B2B">
        <w:trPr>
          <w:trHeight w:val="301"/>
          <w:jc w:val="center"/>
        </w:trPr>
        <w:tc>
          <w:tcPr>
            <w:cnfStyle w:val="001000000000" w:firstRow="0" w:lastRow="0" w:firstColumn="1" w:lastColumn="0" w:oddVBand="0" w:evenVBand="0" w:oddHBand="0" w:evenHBand="0" w:firstRowFirstColumn="0" w:firstRowLastColumn="0" w:lastRowFirstColumn="0" w:lastRowLastColumn="0"/>
            <w:tcW w:w="1072" w:type="dxa"/>
            <w:gridSpan w:val="2"/>
            <w:tcBorders>
              <w:top w:val="nil"/>
              <w:left w:val="single" w:sz="4" w:space="0" w:color="auto"/>
              <w:bottom w:val="single" w:sz="4" w:space="0" w:color="auto"/>
            </w:tcBorders>
            <w:noWrap/>
            <w:hideMark/>
          </w:tcPr>
          <w:p w14:paraId="524545C7" w14:textId="77777777" w:rsidR="00A70E2A" w:rsidRPr="009864BA" w:rsidRDefault="00A70E2A" w:rsidP="00747303">
            <w:pPr>
              <w:spacing w:line="480" w:lineRule="auto"/>
              <w:rPr>
                <w:rFonts w:ascii="Arial" w:hAnsi="Arial" w:cs="Arial"/>
                <w:b w:val="0"/>
                <w:sz w:val="20"/>
                <w:szCs w:val="20"/>
                <w:lang w:eastAsia="fr-BE"/>
              </w:rPr>
            </w:pPr>
          </w:p>
        </w:tc>
        <w:tc>
          <w:tcPr>
            <w:tcW w:w="1828" w:type="dxa"/>
            <w:gridSpan w:val="2"/>
            <w:tcBorders>
              <w:top w:val="nil"/>
              <w:bottom w:val="single" w:sz="4" w:space="0" w:color="auto"/>
            </w:tcBorders>
            <w:noWrap/>
            <w:hideMark/>
          </w:tcPr>
          <w:p w14:paraId="4692D123"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096E107F"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5E7B9760"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466B2367"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173A04FB"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27DDCD81" w14:textId="77777777" w:rsidR="00A70E2A" w:rsidRPr="009864BA" w:rsidRDefault="00A70E2A" w:rsidP="0074730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2" w:type="dxa"/>
            <w:gridSpan w:val="2"/>
            <w:tcBorders>
              <w:top w:val="nil"/>
              <w:bottom w:val="single" w:sz="4" w:space="0" w:color="auto"/>
            </w:tcBorders>
            <w:noWrap/>
            <w:hideMark/>
          </w:tcPr>
          <w:p w14:paraId="032189CF"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242" w:type="dxa"/>
            <w:gridSpan w:val="2"/>
            <w:tcBorders>
              <w:top w:val="nil"/>
              <w:bottom w:val="single" w:sz="4" w:space="0" w:color="auto"/>
            </w:tcBorders>
            <w:noWrap/>
            <w:hideMark/>
          </w:tcPr>
          <w:p w14:paraId="38B089A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08" w:type="dxa"/>
            <w:gridSpan w:val="2"/>
            <w:tcBorders>
              <w:top w:val="nil"/>
              <w:bottom w:val="single" w:sz="4" w:space="0" w:color="auto"/>
            </w:tcBorders>
            <w:noWrap/>
            <w:hideMark/>
          </w:tcPr>
          <w:p w14:paraId="679E12D4"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471" w:type="dxa"/>
            <w:gridSpan w:val="2"/>
            <w:tcBorders>
              <w:top w:val="nil"/>
              <w:bottom w:val="single" w:sz="4" w:space="0" w:color="auto"/>
            </w:tcBorders>
            <w:noWrap/>
            <w:hideMark/>
          </w:tcPr>
          <w:p w14:paraId="36453837"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BE"/>
              </w:rPr>
            </w:pPr>
          </w:p>
        </w:tc>
        <w:tc>
          <w:tcPr>
            <w:tcW w:w="1164" w:type="dxa"/>
            <w:gridSpan w:val="2"/>
            <w:tcBorders>
              <w:top w:val="nil"/>
              <w:bottom w:val="single" w:sz="4" w:space="0" w:color="auto"/>
            </w:tcBorders>
            <w:noWrap/>
            <w:hideMark/>
          </w:tcPr>
          <w:p w14:paraId="188A70B9"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r w:rsidRPr="009864BA">
              <w:rPr>
                <w:rFonts w:ascii="Arial" w:hAnsi="Arial" w:cs="Arial"/>
                <w:iCs/>
                <w:color w:val="000000"/>
                <w:sz w:val="20"/>
                <w:szCs w:val="20"/>
                <w:lang w:eastAsia="fr-BE"/>
              </w:rPr>
              <w:t>TGFB1</w:t>
            </w:r>
          </w:p>
        </w:tc>
        <w:tc>
          <w:tcPr>
            <w:tcW w:w="1167" w:type="dxa"/>
            <w:gridSpan w:val="3"/>
            <w:tcBorders>
              <w:top w:val="nil"/>
              <w:bottom w:val="single" w:sz="4" w:space="0" w:color="auto"/>
              <w:right w:val="single" w:sz="4" w:space="0" w:color="auto"/>
            </w:tcBorders>
            <w:noWrap/>
            <w:hideMark/>
          </w:tcPr>
          <w:p w14:paraId="12131B6A" w14:textId="77777777" w:rsidR="00A70E2A" w:rsidRPr="009864BA" w:rsidRDefault="00A70E2A" w:rsidP="0074730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20"/>
                <w:szCs w:val="20"/>
                <w:lang w:eastAsia="fr-BE"/>
              </w:rPr>
            </w:pPr>
          </w:p>
        </w:tc>
      </w:tr>
    </w:tbl>
    <w:p w14:paraId="21E73D23" w14:textId="77777777" w:rsidR="007E5E20" w:rsidRDefault="007E5E20">
      <w:pPr>
        <w:spacing w:after="160" w:line="259" w:lineRule="auto"/>
        <w:rPr>
          <w:rFonts w:ascii="Arial" w:hAnsi="Arial" w:cs="Arial"/>
          <w:lang w:val="en-US"/>
        </w:rPr>
      </w:pPr>
    </w:p>
    <w:p w14:paraId="44B80DE7" w14:textId="77777777" w:rsidR="007E5E20" w:rsidRPr="00B532C9" w:rsidRDefault="007E5E20" w:rsidP="00A85C5C">
      <w:pPr>
        <w:pStyle w:val="NoSpacing"/>
        <w:spacing w:line="480" w:lineRule="auto"/>
        <w:jc w:val="both"/>
        <w:rPr>
          <w:rFonts w:ascii="Arial" w:hAnsi="Arial" w:cs="Arial"/>
          <w:sz w:val="24"/>
          <w:szCs w:val="24"/>
          <w:lang w:val="en-US"/>
        </w:rPr>
      </w:pPr>
    </w:p>
    <w:p w14:paraId="63FA3F24" w14:textId="77777777" w:rsidR="00A85C5C" w:rsidRPr="00B532C9" w:rsidRDefault="00A85C5C" w:rsidP="00A85C5C">
      <w:pPr>
        <w:pStyle w:val="NoSpacing"/>
        <w:spacing w:line="480" w:lineRule="auto"/>
        <w:jc w:val="both"/>
        <w:rPr>
          <w:rFonts w:ascii="Arial" w:hAnsi="Arial" w:cs="Arial"/>
          <w:sz w:val="24"/>
          <w:szCs w:val="24"/>
          <w:lang w:val="en-US"/>
        </w:rPr>
      </w:pPr>
      <w:r w:rsidRPr="00B532C9">
        <w:rPr>
          <w:rFonts w:ascii="Arial" w:hAnsi="Arial" w:cs="Arial"/>
          <w:i/>
          <w:sz w:val="24"/>
          <w:szCs w:val="24"/>
          <w:lang w:val="en-US"/>
        </w:rPr>
        <w:t xml:space="preserve"> </w:t>
      </w:r>
    </w:p>
    <w:p w14:paraId="12553B52" w14:textId="77777777" w:rsidR="00A85C5C" w:rsidRDefault="00A85C5C" w:rsidP="00A85C5C">
      <w:pPr>
        <w:suppressAutoHyphens/>
        <w:spacing w:line="480" w:lineRule="auto"/>
        <w:jc w:val="both"/>
        <w:rPr>
          <w:rFonts w:ascii="Arial" w:hAnsi="Arial" w:cs="Arial"/>
          <w:color w:val="000000" w:themeColor="text1"/>
          <w:lang w:val="en-US"/>
        </w:rPr>
      </w:pPr>
    </w:p>
    <w:p w14:paraId="6AD17A33" w14:textId="77777777" w:rsidR="00A85C5C" w:rsidRPr="00B532C9" w:rsidRDefault="00A85C5C" w:rsidP="00A85C5C">
      <w:pPr>
        <w:suppressAutoHyphens/>
        <w:spacing w:line="480" w:lineRule="auto"/>
        <w:jc w:val="both"/>
        <w:rPr>
          <w:rFonts w:ascii="Arial" w:hAnsi="Arial" w:cs="Arial"/>
          <w:color w:val="000000" w:themeColor="text1"/>
          <w:lang w:val="en-US"/>
        </w:rPr>
      </w:pPr>
    </w:p>
    <w:p w14:paraId="0149E653" w14:textId="77777777" w:rsidR="0021653E" w:rsidRPr="00A85C5C" w:rsidRDefault="0021653E">
      <w:pPr>
        <w:rPr>
          <w:lang w:val="en-US"/>
        </w:rPr>
      </w:pPr>
    </w:p>
    <w:sectPr w:rsidR="0021653E" w:rsidRPr="00A85C5C" w:rsidSect="007E5E20">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5C"/>
    <w:rsid w:val="001348D1"/>
    <w:rsid w:val="001E31DF"/>
    <w:rsid w:val="0021653E"/>
    <w:rsid w:val="00235FCB"/>
    <w:rsid w:val="00374B2B"/>
    <w:rsid w:val="003E3902"/>
    <w:rsid w:val="00414C85"/>
    <w:rsid w:val="005065D6"/>
    <w:rsid w:val="0065223C"/>
    <w:rsid w:val="00725960"/>
    <w:rsid w:val="00747303"/>
    <w:rsid w:val="007E5E20"/>
    <w:rsid w:val="00982A89"/>
    <w:rsid w:val="00A069DB"/>
    <w:rsid w:val="00A4007A"/>
    <w:rsid w:val="00A51B42"/>
    <w:rsid w:val="00A70E2A"/>
    <w:rsid w:val="00A85C5C"/>
    <w:rsid w:val="00B14913"/>
    <w:rsid w:val="00B81F27"/>
    <w:rsid w:val="00CE0498"/>
    <w:rsid w:val="00CF4AC9"/>
    <w:rsid w:val="00D26B4D"/>
    <w:rsid w:val="00DA2255"/>
    <w:rsid w:val="00DC06FE"/>
    <w:rsid w:val="00ED30DF"/>
    <w:rsid w:val="00F37B27"/>
    <w:rsid w:val="00F45CB1"/>
    <w:rsid w:val="00F808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02A9"/>
  <w15:chartTrackingRefBased/>
  <w15:docId w15:val="{5B53379A-6A87-4229-9B0B-1995EE96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5C"/>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C5C"/>
    <w:pPr>
      <w:spacing w:after="0" w:line="240" w:lineRule="auto"/>
    </w:pPr>
  </w:style>
  <w:style w:type="paragraph" w:styleId="Quote">
    <w:name w:val="Quote"/>
    <w:basedOn w:val="Normal"/>
    <w:next w:val="Normal"/>
    <w:link w:val="QuoteChar"/>
    <w:uiPriority w:val="29"/>
    <w:qFormat/>
    <w:rsid w:val="00A85C5C"/>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A85C5C"/>
    <w:rPr>
      <w:i/>
      <w:iCs/>
      <w:color w:val="404040" w:themeColor="text1" w:themeTint="BF"/>
    </w:rPr>
  </w:style>
  <w:style w:type="table" w:styleId="TableGrid">
    <w:name w:val="Table Grid"/>
    <w:basedOn w:val="TableNormal"/>
    <w:uiPriority w:val="39"/>
    <w:rsid w:val="00A85C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70E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E3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02"/>
    <w:rPr>
      <w:rFonts w:ascii="Segoe UI" w:eastAsia="Times New Roman" w:hAnsi="Segoe UI" w:cs="Segoe UI"/>
      <w:sz w:val="18"/>
      <w:szCs w:val="18"/>
      <w:lang w:eastAsia="fr-FR"/>
    </w:rPr>
  </w:style>
  <w:style w:type="paragraph" w:styleId="ListParagraph">
    <w:name w:val="List Paragraph"/>
    <w:basedOn w:val="Normal"/>
    <w:uiPriority w:val="34"/>
    <w:qFormat/>
    <w:rsid w:val="00A51B4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6480-A9AC-4F50-B67B-9AFEB70E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4096</Words>
  <Characters>23348</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 Perdaens</dc:creator>
  <cp:keywords/>
  <dc:description/>
  <cp:lastModifiedBy>Ludovic D'auria</cp:lastModifiedBy>
  <cp:revision>3</cp:revision>
  <dcterms:created xsi:type="dcterms:W3CDTF">2019-11-21T07:14:00Z</dcterms:created>
  <dcterms:modified xsi:type="dcterms:W3CDTF">2019-11-21T07:15:00Z</dcterms:modified>
</cp:coreProperties>
</file>