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C897" w14:textId="3452BB5D" w:rsidR="002668A6" w:rsidRPr="00BD5950" w:rsidRDefault="002668A6" w:rsidP="002668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50">
        <w:rPr>
          <w:rFonts w:ascii="Times New Roman" w:hAnsi="Times New Roman" w:cs="Times New Roman"/>
          <w:b/>
          <w:sz w:val="24"/>
          <w:szCs w:val="24"/>
        </w:rPr>
        <w:t>Long-term outcome and relapse of anti-NMDAR encephalitis</w:t>
      </w:r>
      <w:r w:rsidRPr="00BD5950">
        <w:rPr>
          <w:rFonts w:ascii="Times New Roman" w:hAnsi="Times New Roman" w:cs="Times New Roman" w:hint="eastAsia"/>
          <w:b/>
          <w:sz w:val="24"/>
          <w:szCs w:val="24"/>
        </w:rPr>
        <w:t>——</w:t>
      </w:r>
      <w:r w:rsidRPr="00BD5950">
        <w:rPr>
          <w:rFonts w:ascii="Times New Roman" w:hAnsi="Times New Roman" w:cs="Times New Roman"/>
          <w:b/>
          <w:sz w:val="24"/>
          <w:szCs w:val="24"/>
        </w:rPr>
        <w:t xml:space="preserve">a cohort study </w:t>
      </w:r>
      <w:r w:rsidR="00D0290A" w:rsidRPr="00BD5950">
        <w:rPr>
          <w:rFonts w:ascii="Times New Roman" w:hAnsi="Times New Roman" w:cs="Times New Roman" w:hint="eastAsia"/>
          <w:b/>
          <w:sz w:val="24"/>
          <w:szCs w:val="24"/>
        </w:rPr>
        <w:t>in</w:t>
      </w:r>
      <w:r w:rsidRPr="00BD5950">
        <w:rPr>
          <w:rFonts w:ascii="Times New Roman" w:hAnsi="Times New Roman" w:cs="Times New Roman"/>
          <w:b/>
          <w:sz w:val="24"/>
          <w:szCs w:val="24"/>
        </w:rPr>
        <w:t xml:space="preserve"> western China</w:t>
      </w:r>
    </w:p>
    <w:p w14:paraId="3E68FBA2" w14:textId="77777777" w:rsidR="002C5900" w:rsidRPr="00BD5950" w:rsidRDefault="002C5900" w:rsidP="00853C7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73457AA" w14:textId="6DBA49D2" w:rsidR="00853C7D" w:rsidRPr="00BD5950" w:rsidRDefault="00111298" w:rsidP="00853C7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5154470"/>
      <w:r w:rsidRPr="00111298">
        <w:rPr>
          <w:rFonts w:ascii="Times New Roman" w:hAnsi="Times New Roman" w:cs="Times New Roman"/>
          <w:b/>
          <w:sz w:val="24"/>
          <w:szCs w:val="24"/>
          <w:u w:val="single"/>
        </w:rPr>
        <w:t>Table e-1</w:t>
      </w:r>
      <w:r w:rsidR="00F7790A" w:rsidRPr="00BD59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End w:id="0"/>
      <w:r w:rsidR="00F7790A" w:rsidRPr="00BD5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Comparison between male and female in patients with anti-NMDAR </w:t>
      </w:r>
      <w:r w:rsidR="00F7790A" w:rsidRPr="00BD5950">
        <w:rPr>
          <w:rFonts w:ascii="Times New Roman" w:hAnsi="Times New Roman" w:cs="Times New Roman" w:hint="eastAsia"/>
          <w:b/>
          <w:sz w:val="24"/>
          <w:szCs w:val="24"/>
          <w:u w:val="single"/>
        </w:rPr>
        <w:t>encephalitis</w:t>
      </w:r>
      <w:r w:rsidR="00F7790A" w:rsidRPr="00BD59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7"/>
        <w:tblW w:w="10916" w:type="dxa"/>
        <w:jc w:val="center"/>
        <w:tblLook w:val="04A0" w:firstRow="1" w:lastRow="0" w:firstColumn="1" w:lastColumn="0" w:noHBand="0" w:noVBand="1"/>
      </w:tblPr>
      <w:tblGrid>
        <w:gridCol w:w="4962"/>
        <w:gridCol w:w="2126"/>
        <w:gridCol w:w="2410"/>
        <w:gridCol w:w="1418"/>
      </w:tblGrid>
      <w:tr w:rsidR="00BD5950" w:rsidRPr="00BD5950" w14:paraId="215A89AC" w14:textId="4622A4A7" w:rsidTr="00E854F3">
        <w:trPr>
          <w:trHeight w:val="312"/>
          <w:jc w:val="center"/>
        </w:trPr>
        <w:tc>
          <w:tcPr>
            <w:tcW w:w="4962" w:type="dxa"/>
          </w:tcPr>
          <w:p w14:paraId="75C9BF09" w14:textId="77777777" w:rsidR="00DC75D4" w:rsidRPr="00BD5950" w:rsidRDefault="00DC75D4" w:rsidP="002133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0B4617" w14:textId="05751445" w:rsidR="00DC75D4" w:rsidRPr="00BD5950" w:rsidRDefault="00DC75D4" w:rsidP="002133D7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umber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of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patients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(percentage)</w:t>
            </w:r>
          </w:p>
        </w:tc>
        <w:tc>
          <w:tcPr>
            <w:tcW w:w="1418" w:type="dxa"/>
          </w:tcPr>
          <w:p w14:paraId="3A1367EB" w14:textId="77777777" w:rsidR="00DC75D4" w:rsidRPr="00BD5950" w:rsidRDefault="00DC75D4" w:rsidP="002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50" w:rsidRPr="00BD5950" w14:paraId="64279B71" w14:textId="158686A1" w:rsidTr="00E854F3">
        <w:trPr>
          <w:trHeight w:val="312"/>
          <w:jc w:val="center"/>
        </w:trPr>
        <w:tc>
          <w:tcPr>
            <w:tcW w:w="4962" w:type="dxa"/>
          </w:tcPr>
          <w:p w14:paraId="358CE6E1" w14:textId="77777777" w:rsidR="00DC75D4" w:rsidRPr="00BD5950" w:rsidRDefault="00DC75D4" w:rsidP="002133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07CDA" w14:textId="77777777" w:rsidR="00DC75D4" w:rsidRPr="00BD5950" w:rsidRDefault="00DC75D4" w:rsidP="002133D7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emale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 n (%)</w:t>
            </w:r>
          </w:p>
          <w:p w14:paraId="798208A5" w14:textId="03F166FA" w:rsidR="008A4ACC" w:rsidRPr="00BD5950" w:rsidRDefault="008A4ACC" w:rsidP="002133D7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5A9AFF50" w14:textId="77777777" w:rsidR="00DC75D4" w:rsidRPr="00BD5950" w:rsidRDefault="00DC75D4" w:rsidP="002133D7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ale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 n (%)</w:t>
            </w:r>
          </w:p>
          <w:p w14:paraId="0C92AA04" w14:textId="200BB499" w:rsidR="008A4ACC" w:rsidRPr="00BD5950" w:rsidRDefault="008A4ACC" w:rsidP="002133D7">
            <w:pPr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64E78350" w14:textId="14B7D362" w:rsidR="00DC75D4" w:rsidRPr="00BD5950" w:rsidRDefault="008A4ACC" w:rsidP="008A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D5950" w:rsidRPr="00BD5950" w14:paraId="7F32A678" w14:textId="1A2E6114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3C684C6F" w14:textId="3DD29C42" w:rsidR="00DC75D4" w:rsidRPr="00BD5950" w:rsidRDefault="00DC75D4" w:rsidP="002D18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Age, </w:t>
            </w: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median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(IQR)</w:t>
            </w:r>
          </w:p>
        </w:tc>
        <w:tc>
          <w:tcPr>
            <w:tcW w:w="2126" w:type="dxa"/>
            <w:noWrap/>
            <w:hideMark/>
          </w:tcPr>
          <w:p w14:paraId="77E8CCA6" w14:textId="00F738D6" w:rsidR="00DC75D4" w:rsidRPr="00BD5950" w:rsidRDefault="00DC75D4" w:rsidP="002D18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0.8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21.7-38.0)</w:t>
            </w:r>
          </w:p>
        </w:tc>
        <w:tc>
          <w:tcPr>
            <w:tcW w:w="2410" w:type="dxa"/>
            <w:noWrap/>
            <w:hideMark/>
          </w:tcPr>
          <w:p w14:paraId="390000DB" w14:textId="7509A643" w:rsidR="00DC75D4" w:rsidRPr="00BD5950" w:rsidRDefault="00DC75D4" w:rsidP="002D18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4.5 (18.0-35.0)</w:t>
            </w:r>
          </w:p>
        </w:tc>
        <w:tc>
          <w:tcPr>
            <w:tcW w:w="1418" w:type="dxa"/>
          </w:tcPr>
          <w:p w14:paraId="004EEEFF" w14:textId="31CB00E4" w:rsidR="00DC75D4" w:rsidRPr="00BD5950" w:rsidRDefault="00DC75D4" w:rsidP="002D18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.001</w:t>
            </w:r>
            <w:r w:rsidR="00E854F3" w:rsidRPr="00E854F3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BD5950" w:rsidRPr="00BD5950" w14:paraId="47EB5AA2" w14:textId="77777777" w:rsidTr="00E854F3">
        <w:trPr>
          <w:trHeight w:val="312"/>
          <w:jc w:val="center"/>
        </w:trPr>
        <w:tc>
          <w:tcPr>
            <w:tcW w:w="9498" w:type="dxa"/>
            <w:gridSpan w:val="3"/>
            <w:noWrap/>
          </w:tcPr>
          <w:p w14:paraId="6F181057" w14:textId="337367EA" w:rsidR="00B65F5F" w:rsidRPr="00BD5950" w:rsidRDefault="00B65F5F" w:rsidP="00B65F5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418" w:type="dxa"/>
            <w:vMerge w:val="restart"/>
          </w:tcPr>
          <w:p w14:paraId="3AA0DA81" w14:textId="6B6CDA5A" w:rsidR="00B65F5F" w:rsidRPr="00BD5950" w:rsidRDefault="009C17C6" w:rsidP="000612E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.05</w:t>
            </w:r>
            <w:r w:rsidR="00E854F3" w:rsidRPr="00E854F3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BD5950" w:rsidRPr="00BD5950" w14:paraId="38A31E23" w14:textId="77777777" w:rsidTr="00E854F3">
        <w:trPr>
          <w:trHeight w:val="312"/>
          <w:jc w:val="center"/>
        </w:trPr>
        <w:tc>
          <w:tcPr>
            <w:tcW w:w="4962" w:type="dxa"/>
            <w:noWrap/>
          </w:tcPr>
          <w:p w14:paraId="37998D38" w14:textId="5A240FDF" w:rsidR="00B65F5F" w:rsidRPr="00BD5950" w:rsidRDefault="00B65F5F" w:rsidP="000612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Han nationality</w:t>
            </w:r>
          </w:p>
        </w:tc>
        <w:tc>
          <w:tcPr>
            <w:tcW w:w="2126" w:type="dxa"/>
            <w:noWrap/>
          </w:tcPr>
          <w:p w14:paraId="18CB5D69" w14:textId="4E64DDDC" w:rsidR="00B65F5F" w:rsidRPr="00BD5950" w:rsidRDefault="00B65F5F" w:rsidP="000612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="009C1D5D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  <w:r w:rsidR="003B3EE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(100)</w:t>
            </w:r>
          </w:p>
        </w:tc>
        <w:tc>
          <w:tcPr>
            <w:tcW w:w="2410" w:type="dxa"/>
            <w:noWrap/>
          </w:tcPr>
          <w:p w14:paraId="4CCB443C" w14:textId="63C27C68" w:rsidR="00B65F5F" w:rsidRPr="00BD5950" w:rsidRDefault="009C1D5D" w:rsidP="000612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</w:t>
            </w:r>
            <w:r w:rsidR="003B3EE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(96.5)</w:t>
            </w:r>
          </w:p>
        </w:tc>
        <w:tc>
          <w:tcPr>
            <w:tcW w:w="1418" w:type="dxa"/>
            <w:vMerge/>
          </w:tcPr>
          <w:p w14:paraId="487481C4" w14:textId="77777777" w:rsidR="00B65F5F" w:rsidRPr="00BD5950" w:rsidRDefault="00B65F5F" w:rsidP="000612E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2B2A5B25" w14:textId="77777777" w:rsidTr="00E854F3">
        <w:trPr>
          <w:trHeight w:val="312"/>
          <w:jc w:val="center"/>
        </w:trPr>
        <w:tc>
          <w:tcPr>
            <w:tcW w:w="4962" w:type="dxa"/>
            <w:noWrap/>
          </w:tcPr>
          <w:p w14:paraId="2C5773F9" w14:textId="3481BEE5" w:rsidR="00B65F5F" w:rsidRPr="00BD5950" w:rsidRDefault="00B65F5F" w:rsidP="000612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Minority</w:t>
            </w:r>
          </w:p>
        </w:tc>
        <w:tc>
          <w:tcPr>
            <w:tcW w:w="2126" w:type="dxa"/>
            <w:noWrap/>
          </w:tcPr>
          <w:p w14:paraId="3208E7A2" w14:textId="68B033CA" w:rsidR="00B65F5F" w:rsidRPr="00BD5950" w:rsidRDefault="00B65F5F" w:rsidP="000612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="003B3EE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(0)</w:t>
            </w:r>
          </w:p>
        </w:tc>
        <w:tc>
          <w:tcPr>
            <w:tcW w:w="2410" w:type="dxa"/>
            <w:noWrap/>
          </w:tcPr>
          <w:p w14:paraId="1AAAF2F8" w14:textId="6C014511" w:rsidR="00B65F5F" w:rsidRPr="00BD5950" w:rsidRDefault="00B65F5F" w:rsidP="000612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  <w:r w:rsidR="003B3EE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(3.4)</w:t>
            </w:r>
          </w:p>
        </w:tc>
        <w:tc>
          <w:tcPr>
            <w:tcW w:w="1418" w:type="dxa"/>
            <w:vMerge/>
          </w:tcPr>
          <w:p w14:paraId="150CE7EE" w14:textId="77777777" w:rsidR="00B65F5F" w:rsidRPr="00BD5950" w:rsidRDefault="00B65F5F" w:rsidP="000612E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72513C48" w14:textId="77777777" w:rsidTr="00E854F3">
        <w:trPr>
          <w:trHeight w:val="312"/>
          <w:jc w:val="center"/>
        </w:trPr>
        <w:tc>
          <w:tcPr>
            <w:tcW w:w="9498" w:type="dxa"/>
            <w:gridSpan w:val="3"/>
            <w:noWrap/>
          </w:tcPr>
          <w:p w14:paraId="5868784A" w14:textId="33630059" w:rsidR="00B65F5F" w:rsidRPr="00BD5950" w:rsidRDefault="00B65F5F" w:rsidP="00B65F5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418" w:type="dxa"/>
            <w:vMerge w:val="restart"/>
          </w:tcPr>
          <w:p w14:paraId="1363AF85" w14:textId="3E041ADA" w:rsidR="00B65F5F" w:rsidRPr="00BD5950" w:rsidRDefault="009C17C6" w:rsidP="000612E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.01</w:t>
            </w:r>
            <w:r w:rsidR="00E854F3" w:rsidRPr="00E854F3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506D256B" w14:textId="77777777" w:rsidTr="00E854F3">
        <w:trPr>
          <w:trHeight w:val="312"/>
          <w:jc w:val="center"/>
        </w:trPr>
        <w:tc>
          <w:tcPr>
            <w:tcW w:w="4962" w:type="dxa"/>
            <w:noWrap/>
          </w:tcPr>
          <w:p w14:paraId="1C976291" w14:textId="5F753679" w:rsidR="00B65F5F" w:rsidRPr="00BD5950" w:rsidRDefault="00B65F5F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Rural</w:t>
            </w:r>
          </w:p>
        </w:tc>
        <w:tc>
          <w:tcPr>
            <w:tcW w:w="2126" w:type="dxa"/>
            <w:noWrap/>
          </w:tcPr>
          <w:p w14:paraId="76AD0680" w14:textId="082999E5" w:rsidR="00B65F5F" w:rsidRPr="00BD5950" w:rsidRDefault="00707E5E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</w:t>
            </w:r>
            <w:r w:rsidR="005E24B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(41.4)</w:t>
            </w:r>
          </w:p>
        </w:tc>
        <w:tc>
          <w:tcPr>
            <w:tcW w:w="2410" w:type="dxa"/>
            <w:noWrap/>
          </w:tcPr>
          <w:p w14:paraId="66DF54AF" w14:textId="1BEBD575" w:rsidR="00B65F5F" w:rsidRPr="00BD5950" w:rsidRDefault="00707E5E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72</w:t>
            </w:r>
            <w:r w:rsidR="005E24B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(62.</w:t>
            </w:r>
            <w:r w:rsidR="00B0238D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  <w:r w:rsidR="005E24B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14:paraId="1982F7E7" w14:textId="77777777" w:rsidR="00B65F5F" w:rsidRPr="00BD5950" w:rsidRDefault="00B65F5F" w:rsidP="000414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3511B57F" w14:textId="77777777" w:rsidTr="00E854F3">
        <w:trPr>
          <w:trHeight w:val="312"/>
          <w:jc w:val="center"/>
        </w:trPr>
        <w:tc>
          <w:tcPr>
            <w:tcW w:w="4962" w:type="dxa"/>
            <w:noWrap/>
          </w:tcPr>
          <w:p w14:paraId="56A7EBC0" w14:textId="2EB79D65" w:rsidR="00B65F5F" w:rsidRPr="00BD5950" w:rsidRDefault="00B65F5F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Urban</w:t>
            </w:r>
          </w:p>
        </w:tc>
        <w:tc>
          <w:tcPr>
            <w:tcW w:w="2126" w:type="dxa"/>
            <w:noWrap/>
          </w:tcPr>
          <w:p w14:paraId="030C0B8E" w14:textId="1B9FE6CB" w:rsidR="00B65F5F" w:rsidRPr="00BD5950" w:rsidRDefault="00707E5E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</w:t>
            </w:r>
            <w:r w:rsidR="005E24B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(58.6)</w:t>
            </w:r>
          </w:p>
        </w:tc>
        <w:tc>
          <w:tcPr>
            <w:tcW w:w="2410" w:type="dxa"/>
            <w:noWrap/>
          </w:tcPr>
          <w:p w14:paraId="00240228" w14:textId="03C2EF66" w:rsidR="00B65F5F" w:rsidRPr="00BD5950" w:rsidRDefault="009C1D5D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  <w:r w:rsidR="00707E5E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  <w:r w:rsidR="005E24B9"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(37.9)</w:t>
            </w:r>
          </w:p>
        </w:tc>
        <w:tc>
          <w:tcPr>
            <w:tcW w:w="1418" w:type="dxa"/>
            <w:vMerge/>
          </w:tcPr>
          <w:p w14:paraId="695676A0" w14:textId="77777777" w:rsidR="00B65F5F" w:rsidRPr="00BD5950" w:rsidRDefault="00B65F5F" w:rsidP="000414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09338C43" w14:textId="77777777" w:rsidTr="00E854F3">
        <w:trPr>
          <w:trHeight w:val="312"/>
          <w:jc w:val="center"/>
        </w:trPr>
        <w:tc>
          <w:tcPr>
            <w:tcW w:w="9498" w:type="dxa"/>
            <w:gridSpan w:val="3"/>
            <w:noWrap/>
          </w:tcPr>
          <w:p w14:paraId="16287FC6" w14:textId="281D7DF9" w:rsidR="00B65F5F" w:rsidRPr="00BD5950" w:rsidRDefault="00B65F5F" w:rsidP="00B65F5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Symptoms</w:t>
            </w:r>
          </w:p>
        </w:tc>
        <w:tc>
          <w:tcPr>
            <w:tcW w:w="1418" w:type="dxa"/>
          </w:tcPr>
          <w:p w14:paraId="52A7C4BE" w14:textId="77777777" w:rsidR="00B65F5F" w:rsidRPr="00BD5950" w:rsidRDefault="00B65F5F" w:rsidP="0004140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21AEC467" w14:textId="63A346BE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1749CA79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Fever </w:t>
            </w:r>
          </w:p>
        </w:tc>
        <w:tc>
          <w:tcPr>
            <w:tcW w:w="2126" w:type="dxa"/>
            <w:noWrap/>
            <w:hideMark/>
          </w:tcPr>
          <w:p w14:paraId="04A6D07B" w14:textId="4998DD1C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 (36.7)</w:t>
            </w:r>
          </w:p>
        </w:tc>
        <w:tc>
          <w:tcPr>
            <w:tcW w:w="2410" w:type="dxa"/>
            <w:noWrap/>
            <w:hideMark/>
          </w:tcPr>
          <w:p w14:paraId="0E98A43A" w14:textId="5DC6AF74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 (41.4)</w:t>
            </w:r>
          </w:p>
        </w:tc>
        <w:tc>
          <w:tcPr>
            <w:tcW w:w="1418" w:type="dxa"/>
          </w:tcPr>
          <w:p w14:paraId="09DDD82B" w14:textId="548D4691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.45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262771F7" w14:textId="1EBAA7BD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48B178B0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Headache</w:t>
            </w:r>
          </w:p>
        </w:tc>
        <w:tc>
          <w:tcPr>
            <w:tcW w:w="2126" w:type="dxa"/>
            <w:noWrap/>
            <w:hideMark/>
          </w:tcPr>
          <w:p w14:paraId="6A20645D" w14:textId="781D4C61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 (32.8)</w:t>
            </w:r>
          </w:p>
        </w:tc>
        <w:tc>
          <w:tcPr>
            <w:tcW w:w="2410" w:type="dxa"/>
            <w:noWrap/>
            <w:hideMark/>
          </w:tcPr>
          <w:p w14:paraId="77B72184" w14:textId="0843BEED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 (40.5)</w:t>
            </w:r>
          </w:p>
        </w:tc>
        <w:tc>
          <w:tcPr>
            <w:tcW w:w="1418" w:type="dxa"/>
          </w:tcPr>
          <w:p w14:paraId="79C1C763" w14:textId="311D2473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.21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4EDB93D8" w14:textId="1A0B16FB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24BDA02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Ataxia</w:t>
            </w:r>
          </w:p>
        </w:tc>
        <w:tc>
          <w:tcPr>
            <w:tcW w:w="2126" w:type="dxa"/>
            <w:noWrap/>
            <w:hideMark/>
          </w:tcPr>
          <w:p w14:paraId="29C219AC" w14:textId="438D73C6" w:rsidR="00DC75D4" w:rsidRPr="00BD5950" w:rsidRDefault="00DC75D4" w:rsidP="00707E5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(3.1)</w:t>
            </w:r>
          </w:p>
        </w:tc>
        <w:tc>
          <w:tcPr>
            <w:tcW w:w="2410" w:type="dxa"/>
            <w:noWrap/>
            <w:hideMark/>
          </w:tcPr>
          <w:p w14:paraId="165FA3A5" w14:textId="7DE430CA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(5.2)</w:t>
            </w:r>
          </w:p>
        </w:tc>
        <w:tc>
          <w:tcPr>
            <w:tcW w:w="1418" w:type="dxa"/>
          </w:tcPr>
          <w:p w14:paraId="367D51F5" w14:textId="799D9525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.68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BD5950" w:rsidRPr="00BD5950" w14:paraId="2AD7403F" w14:textId="00BDF561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8C3AE71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Limb weakness</w:t>
            </w:r>
          </w:p>
        </w:tc>
        <w:tc>
          <w:tcPr>
            <w:tcW w:w="2126" w:type="dxa"/>
            <w:noWrap/>
            <w:hideMark/>
          </w:tcPr>
          <w:p w14:paraId="5E8A82D0" w14:textId="159B1DA2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(5.5)</w:t>
            </w:r>
          </w:p>
        </w:tc>
        <w:tc>
          <w:tcPr>
            <w:tcW w:w="2410" w:type="dxa"/>
            <w:noWrap/>
            <w:hideMark/>
          </w:tcPr>
          <w:p w14:paraId="02C9591B" w14:textId="594D6115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 (5.2)</w:t>
            </w:r>
          </w:p>
        </w:tc>
        <w:tc>
          <w:tcPr>
            <w:tcW w:w="1418" w:type="dxa"/>
          </w:tcPr>
          <w:p w14:paraId="127B47C2" w14:textId="5617DA91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0.91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7CDFD78" w14:textId="1E7C95D4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1EC87D29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imb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n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umbness</w:t>
            </w:r>
          </w:p>
        </w:tc>
        <w:tc>
          <w:tcPr>
            <w:tcW w:w="2126" w:type="dxa"/>
            <w:noWrap/>
            <w:hideMark/>
          </w:tcPr>
          <w:p w14:paraId="3213BFF6" w14:textId="346BD255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(1.6)</w:t>
            </w:r>
          </w:p>
        </w:tc>
        <w:tc>
          <w:tcPr>
            <w:tcW w:w="2410" w:type="dxa"/>
            <w:noWrap/>
            <w:hideMark/>
          </w:tcPr>
          <w:p w14:paraId="3AB81573" w14:textId="26664208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(0.9)</w:t>
            </w:r>
          </w:p>
        </w:tc>
        <w:tc>
          <w:tcPr>
            <w:tcW w:w="1418" w:type="dxa"/>
          </w:tcPr>
          <w:p w14:paraId="2C8C9569" w14:textId="633F91AD" w:rsidR="00DC75D4" w:rsidRPr="00E854F3" w:rsidRDefault="00DC75D4" w:rsidP="0004140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BD595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.0</w:t>
            </w:r>
            <w:r w:rsidR="00E854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BD5950" w:rsidRPr="00BD5950" w14:paraId="6BE21769" w14:textId="284C9F7F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481B1B2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Cognitive disorder</w:t>
            </w:r>
          </w:p>
        </w:tc>
        <w:tc>
          <w:tcPr>
            <w:tcW w:w="2126" w:type="dxa"/>
            <w:noWrap/>
            <w:hideMark/>
          </w:tcPr>
          <w:p w14:paraId="7E59B39C" w14:textId="3B646A5D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79 (61.7)</w:t>
            </w:r>
          </w:p>
        </w:tc>
        <w:tc>
          <w:tcPr>
            <w:tcW w:w="2410" w:type="dxa"/>
            <w:noWrap/>
            <w:hideMark/>
          </w:tcPr>
          <w:p w14:paraId="524C694C" w14:textId="4060878E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82 (70.7)</w:t>
            </w:r>
          </w:p>
        </w:tc>
        <w:tc>
          <w:tcPr>
            <w:tcW w:w="1418" w:type="dxa"/>
          </w:tcPr>
          <w:p w14:paraId="1E8F8BC4" w14:textId="5E6756B0" w:rsidR="00DC75D4" w:rsidRPr="00BD5950" w:rsidRDefault="00DC75D4" w:rsidP="0004140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.24</w:t>
            </w:r>
            <w:r w:rsidR="00E854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504257AC" w14:textId="03F19804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BA90A9C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Dizziness</w:t>
            </w:r>
          </w:p>
        </w:tc>
        <w:tc>
          <w:tcPr>
            <w:tcW w:w="2126" w:type="dxa"/>
            <w:noWrap/>
            <w:hideMark/>
          </w:tcPr>
          <w:p w14:paraId="117C2537" w14:textId="3F666A9C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(5.5)</w:t>
            </w:r>
          </w:p>
        </w:tc>
        <w:tc>
          <w:tcPr>
            <w:tcW w:w="2410" w:type="dxa"/>
            <w:noWrap/>
            <w:hideMark/>
          </w:tcPr>
          <w:p w14:paraId="62AC5FC2" w14:textId="38D7C632" w:rsidR="00DC75D4" w:rsidRPr="00BD5950" w:rsidRDefault="00DC75D4" w:rsidP="003B3EE9">
            <w:pPr>
              <w:widowControl/>
              <w:ind w:firstLineChars="350" w:firstLine="840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 (8.6)</w:t>
            </w:r>
          </w:p>
        </w:tc>
        <w:tc>
          <w:tcPr>
            <w:tcW w:w="1418" w:type="dxa"/>
          </w:tcPr>
          <w:p w14:paraId="666176F4" w14:textId="4B5B7D36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0.33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8241748" w14:textId="441D5841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1C2A4897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Disturbance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consciousness</w:t>
            </w:r>
          </w:p>
        </w:tc>
        <w:tc>
          <w:tcPr>
            <w:tcW w:w="2126" w:type="dxa"/>
            <w:noWrap/>
            <w:hideMark/>
          </w:tcPr>
          <w:p w14:paraId="41659EB0" w14:textId="11639EAB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 (36.7)</w:t>
            </w:r>
          </w:p>
        </w:tc>
        <w:tc>
          <w:tcPr>
            <w:tcW w:w="2410" w:type="dxa"/>
            <w:noWrap/>
            <w:hideMark/>
          </w:tcPr>
          <w:p w14:paraId="7285B01C" w14:textId="1E529E1D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53 (45.7)</w:t>
            </w:r>
          </w:p>
        </w:tc>
        <w:tc>
          <w:tcPr>
            <w:tcW w:w="1418" w:type="dxa"/>
          </w:tcPr>
          <w:p w14:paraId="34CF7D19" w14:textId="3F750AA6" w:rsidR="00DC75D4" w:rsidRPr="00BD5950" w:rsidRDefault="00DC75D4" w:rsidP="0004140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0.15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72ED882" w14:textId="16FEE680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4B9E1EB1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Speech disturbance </w:t>
            </w:r>
          </w:p>
        </w:tc>
        <w:tc>
          <w:tcPr>
            <w:tcW w:w="2126" w:type="dxa"/>
            <w:noWrap/>
            <w:hideMark/>
          </w:tcPr>
          <w:p w14:paraId="4BBDFDD7" w14:textId="55D7FEF7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 (27.3)</w:t>
            </w:r>
          </w:p>
        </w:tc>
        <w:tc>
          <w:tcPr>
            <w:tcW w:w="2410" w:type="dxa"/>
            <w:noWrap/>
            <w:hideMark/>
          </w:tcPr>
          <w:p w14:paraId="52BFF45A" w14:textId="4120414B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 (21.6)</w:t>
            </w:r>
          </w:p>
        </w:tc>
        <w:tc>
          <w:tcPr>
            <w:tcW w:w="1418" w:type="dxa"/>
          </w:tcPr>
          <w:p w14:paraId="4BDD7BBD" w14:textId="41B5741B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.29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2403189E" w14:textId="0AE0E731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7B34A07B" w14:textId="77777777" w:rsidR="00DC75D4" w:rsidRPr="00BD5950" w:rsidRDefault="00DC75D4" w:rsidP="00041405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Dyskinesias and movement disorders</w:t>
            </w:r>
          </w:p>
        </w:tc>
        <w:tc>
          <w:tcPr>
            <w:tcW w:w="2126" w:type="dxa"/>
            <w:noWrap/>
            <w:hideMark/>
          </w:tcPr>
          <w:p w14:paraId="14B5FF5B" w14:textId="2B0A2F77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54 (42.2)</w:t>
            </w:r>
          </w:p>
        </w:tc>
        <w:tc>
          <w:tcPr>
            <w:tcW w:w="2410" w:type="dxa"/>
            <w:noWrap/>
            <w:hideMark/>
          </w:tcPr>
          <w:p w14:paraId="2511FC29" w14:textId="2005D8F4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 (37.9)</w:t>
            </w:r>
          </w:p>
        </w:tc>
        <w:tc>
          <w:tcPr>
            <w:tcW w:w="1418" w:type="dxa"/>
          </w:tcPr>
          <w:p w14:paraId="7111FAFF" w14:textId="0D124F17" w:rsidR="00DC75D4" w:rsidRPr="00BD5950" w:rsidRDefault="00DC75D4" w:rsidP="00041405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.46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538B683" w14:textId="59D6EB51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25D41A60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Sleep disorders</w:t>
            </w:r>
          </w:p>
        </w:tc>
        <w:tc>
          <w:tcPr>
            <w:tcW w:w="2126" w:type="dxa"/>
            <w:noWrap/>
            <w:hideMark/>
          </w:tcPr>
          <w:p w14:paraId="2C59BA90" w14:textId="6DBC5F4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48 (37.5)</w:t>
            </w:r>
          </w:p>
        </w:tc>
        <w:tc>
          <w:tcPr>
            <w:tcW w:w="2410" w:type="dxa"/>
            <w:noWrap/>
            <w:hideMark/>
          </w:tcPr>
          <w:p w14:paraId="0956FC09" w14:textId="4CE1BB39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 (37.9)</w:t>
            </w:r>
          </w:p>
        </w:tc>
        <w:tc>
          <w:tcPr>
            <w:tcW w:w="1418" w:type="dxa"/>
          </w:tcPr>
          <w:p w14:paraId="250E64CF" w14:textId="10BC3837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0.94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407C6625" w14:textId="343E1FA2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3BBE7936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Seizures</w:t>
            </w:r>
          </w:p>
        </w:tc>
        <w:tc>
          <w:tcPr>
            <w:tcW w:w="2126" w:type="dxa"/>
            <w:noWrap/>
            <w:hideMark/>
          </w:tcPr>
          <w:p w14:paraId="5A8D5D41" w14:textId="42FCBC61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91 (71.1)</w:t>
            </w:r>
          </w:p>
        </w:tc>
        <w:tc>
          <w:tcPr>
            <w:tcW w:w="2410" w:type="dxa"/>
            <w:noWrap/>
            <w:hideMark/>
          </w:tcPr>
          <w:p w14:paraId="7C3F738E" w14:textId="0E728CB8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95 (81.9)</w:t>
            </w:r>
          </w:p>
        </w:tc>
        <w:tc>
          <w:tcPr>
            <w:tcW w:w="1418" w:type="dxa"/>
          </w:tcPr>
          <w:p w14:paraId="4E5059CD" w14:textId="6ED0BCFA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0.04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2864441" w14:textId="7B91E00A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7F678170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Focal onset</w:t>
            </w:r>
          </w:p>
        </w:tc>
        <w:tc>
          <w:tcPr>
            <w:tcW w:w="2126" w:type="dxa"/>
            <w:noWrap/>
            <w:hideMark/>
          </w:tcPr>
          <w:p w14:paraId="12DE65D2" w14:textId="08AF005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 (38.3)</w:t>
            </w:r>
          </w:p>
        </w:tc>
        <w:tc>
          <w:tcPr>
            <w:tcW w:w="2410" w:type="dxa"/>
            <w:noWrap/>
            <w:hideMark/>
          </w:tcPr>
          <w:p w14:paraId="78F4D232" w14:textId="2867E33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 (36.2)</w:t>
            </w:r>
          </w:p>
        </w:tc>
        <w:tc>
          <w:tcPr>
            <w:tcW w:w="1418" w:type="dxa"/>
          </w:tcPr>
          <w:p w14:paraId="264CE648" w14:textId="55EB667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.70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265D2A5A" w14:textId="6F2B1B5D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3F55EB5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Generalized onset</w:t>
            </w:r>
          </w:p>
        </w:tc>
        <w:tc>
          <w:tcPr>
            <w:tcW w:w="2126" w:type="dxa"/>
            <w:noWrap/>
            <w:hideMark/>
          </w:tcPr>
          <w:p w14:paraId="1E5DBCDB" w14:textId="34BB41A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75 (58.6)</w:t>
            </w:r>
          </w:p>
        </w:tc>
        <w:tc>
          <w:tcPr>
            <w:tcW w:w="2410" w:type="dxa"/>
            <w:noWrap/>
            <w:hideMark/>
          </w:tcPr>
          <w:p w14:paraId="0D22D8FB" w14:textId="4F4A951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80 (69.0)</w:t>
            </w:r>
          </w:p>
        </w:tc>
        <w:tc>
          <w:tcPr>
            <w:tcW w:w="1418" w:type="dxa"/>
          </w:tcPr>
          <w:p w14:paraId="63C5BC5D" w14:textId="76D0278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.10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AEAD999" w14:textId="33D8261C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F2E8E45" w14:textId="4860B9FB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Epileptic state</w:t>
            </w:r>
          </w:p>
        </w:tc>
        <w:tc>
          <w:tcPr>
            <w:tcW w:w="2126" w:type="dxa"/>
            <w:noWrap/>
            <w:hideMark/>
          </w:tcPr>
          <w:p w14:paraId="6F8FCA6B" w14:textId="43E89D18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 (31.3)</w:t>
            </w:r>
          </w:p>
        </w:tc>
        <w:tc>
          <w:tcPr>
            <w:tcW w:w="2410" w:type="dxa"/>
            <w:noWrap/>
            <w:hideMark/>
          </w:tcPr>
          <w:p w14:paraId="7A55527E" w14:textId="6EF09B3A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 (28.4)</w:t>
            </w:r>
          </w:p>
        </w:tc>
        <w:tc>
          <w:tcPr>
            <w:tcW w:w="1418" w:type="dxa"/>
          </w:tcPr>
          <w:p w14:paraId="063AD059" w14:textId="5796796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.60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315D181" w14:textId="1957A773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4EAAB23A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Psychosis </w:t>
            </w:r>
          </w:p>
        </w:tc>
        <w:tc>
          <w:tcPr>
            <w:tcW w:w="2126" w:type="dxa"/>
            <w:noWrap/>
            <w:hideMark/>
          </w:tcPr>
          <w:p w14:paraId="39E93799" w14:textId="25F8CF48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119 (93.0)</w:t>
            </w:r>
          </w:p>
        </w:tc>
        <w:tc>
          <w:tcPr>
            <w:tcW w:w="2410" w:type="dxa"/>
            <w:noWrap/>
            <w:hideMark/>
          </w:tcPr>
          <w:p w14:paraId="4306A87F" w14:textId="2A0A1838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103 (88.8)</w:t>
            </w:r>
          </w:p>
        </w:tc>
        <w:tc>
          <w:tcPr>
            <w:tcW w:w="1418" w:type="dxa"/>
          </w:tcPr>
          <w:p w14:paraId="52BF9455" w14:textId="7999BF31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4FB9D747" w14:textId="1AAA6B81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471301A1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Mania</w:t>
            </w:r>
          </w:p>
        </w:tc>
        <w:tc>
          <w:tcPr>
            <w:tcW w:w="2126" w:type="dxa"/>
            <w:noWrap/>
            <w:hideMark/>
          </w:tcPr>
          <w:p w14:paraId="06DD3F41" w14:textId="6069579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56 (43.8)</w:t>
            </w:r>
          </w:p>
        </w:tc>
        <w:tc>
          <w:tcPr>
            <w:tcW w:w="2410" w:type="dxa"/>
            <w:noWrap/>
            <w:hideMark/>
          </w:tcPr>
          <w:p w14:paraId="70D05F8D" w14:textId="4141A7E3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 (43.1)</w:t>
            </w:r>
          </w:p>
        </w:tc>
        <w:tc>
          <w:tcPr>
            <w:tcW w:w="1418" w:type="dxa"/>
          </w:tcPr>
          <w:p w14:paraId="16EAF98D" w14:textId="73A5423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0.91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379C261D" w14:textId="4F7446DA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2784A6F2" w14:textId="77777777" w:rsidR="00DC75D4" w:rsidRPr="00BD5950" w:rsidRDefault="00DC75D4" w:rsidP="00DC75D4">
            <w:pPr>
              <w:widowControl/>
              <w:wordWrap w:val="0"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Depression</w:t>
            </w:r>
          </w:p>
        </w:tc>
        <w:tc>
          <w:tcPr>
            <w:tcW w:w="2126" w:type="dxa"/>
            <w:noWrap/>
            <w:hideMark/>
          </w:tcPr>
          <w:p w14:paraId="1306FF30" w14:textId="7E314DD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13 (10.2)</w:t>
            </w:r>
          </w:p>
        </w:tc>
        <w:tc>
          <w:tcPr>
            <w:tcW w:w="2410" w:type="dxa"/>
            <w:noWrap/>
            <w:hideMark/>
          </w:tcPr>
          <w:p w14:paraId="0E789D7F" w14:textId="2F54DB1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 (12.1)</w:t>
            </w:r>
          </w:p>
        </w:tc>
        <w:tc>
          <w:tcPr>
            <w:tcW w:w="1418" w:type="dxa"/>
          </w:tcPr>
          <w:p w14:paraId="3ACEEE9D" w14:textId="538C4245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0.63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3CAE8491" w14:textId="2FA4D993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7C6EED90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Hallucinations</w:t>
            </w:r>
          </w:p>
        </w:tc>
        <w:tc>
          <w:tcPr>
            <w:tcW w:w="2126" w:type="dxa"/>
            <w:noWrap/>
            <w:hideMark/>
          </w:tcPr>
          <w:p w14:paraId="04D8E5C5" w14:textId="2F215DEC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111 (86.7)</w:t>
            </w:r>
          </w:p>
        </w:tc>
        <w:tc>
          <w:tcPr>
            <w:tcW w:w="2410" w:type="dxa"/>
            <w:noWrap/>
            <w:hideMark/>
          </w:tcPr>
          <w:p w14:paraId="0FF37A74" w14:textId="7C8A96F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92 (79.3)</w:t>
            </w:r>
          </w:p>
        </w:tc>
        <w:tc>
          <w:tcPr>
            <w:tcW w:w="1418" w:type="dxa"/>
          </w:tcPr>
          <w:p w14:paraId="623B9C64" w14:textId="4B085040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1E55311" w14:textId="23EB86D1" w:rsidTr="00E854F3">
        <w:trPr>
          <w:trHeight w:val="312"/>
          <w:jc w:val="center"/>
        </w:trPr>
        <w:tc>
          <w:tcPr>
            <w:tcW w:w="4962" w:type="dxa"/>
            <w:hideMark/>
          </w:tcPr>
          <w:p w14:paraId="0E208239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Autonomic dysfunction≥1 of the following</w:t>
            </w:r>
          </w:p>
        </w:tc>
        <w:tc>
          <w:tcPr>
            <w:tcW w:w="2126" w:type="dxa"/>
            <w:noWrap/>
            <w:hideMark/>
          </w:tcPr>
          <w:p w14:paraId="318A71B3" w14:textId="05954D80" w:rsidR="00DC75D4" w:rsidRPr="00BD5950" w:rsidRDefault="00DC75D4" w:rsidP="00D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59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(46.1)</w:t>
            </w:r>
          </w:p>
        </w:tc>
        <w:tc>
          <w:tcPr>
            <w:tcW w:w="2410" w:type="dxa"/>
            <w:noWrap/>
            <w:hideMark/>
          </w:tcPr>
          <w:p w14:paraId="2738B526" w14:textId="3E1C4FC2" w:rsidR="00DC75D4" w:rsidRPr="00BD5950" w:rsidRDefault="00DC75D4" w:rsidP="00D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59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(50.9)</w:t>
            </w:r>
          </w:p>
        </w:tc>
        <w:tc>
          <w:tcPr>
            <w:tcW w:w="1418" w:type="dxa"/>
          </w:tcPr>
          <w:p w14:paraId="1D9FB547" w14:textId="03A2806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.46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76DC6BC6" w14:textId="12FA24DC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35B0902A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Hyperhidrosis</w:t>
            </w:r>
          </w:p>
        </w:tc>
        <w:tc>
          <w:tcPr>
            <w:tcW w:w="2126" w:type="dxa"/>
            <w:noWrap/>
            <w:hideMark/>
          </w:tcPr>
          <w:p w14:paraId="3718986C" w14:textId="1823B777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55 (43.0)</w:t>
            </w:r>
          </w:p>
        </w:tc>
        <w:tc>
          <w:tcPr>
            <w:tcW w:w="2410" w:type="dxa"/>
            <w:noWrap/>
            <w:hideMark/>
          </w:tcPr>
          <w:p w14:paraId="459C4532" w14:textId="2AA8AC8E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59 (50.9)</w:t>
            </w:r>
          </w:p>
        </w:tc>
        <w:tc>
          <w:tcPr>
            <w:tcW w:w="1418" w:type="dxa"/>
          </w:tcPr>
          <w:p w14:paraId="2164CB04" w14:textId="7E3F4E5B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.22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5AA16DCD" w14:textId="32CD09AF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011F9421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Tachycardia </w:t>
            </w:r>
          </w:p>
        </w:tc>
        <w:tc>
          <w:tcPr>
            <w:tcW w:w="2126" w:type="dxa"/>
            <w:noWrap/>
            <w:hideMark/>
          </w:tcPr>
          <w:p w14:paraId="2AB36752" w14:textId="1045748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35 (27.3)</w:t>
            </w:r>
          </w:p>
        </w:tc>
        <w:tc>
          <w:tcPr>
            <w:tcW w:w="2410" w:type="dxa"/>
            <w:noWrap/>
            <w:hideMark/>
          </w:tcPr>
          <w:p w14:paraId="3F8F90FD" w14:textId="2CA09D8E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 (22.4)</w:t>
            </w:r>
          </w:p>
        </w:tc>
        <w:tc>
          <w:tcPr>
            <w:tcW w:w="1418" w:type="dxa"/>
          </w:tcPr>
          <w:p w14:paraId="7EF93F02" w14:textId="77C73F7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0.37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54B6CCB7" w14:textId="3AF33806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7DFE3B32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Urinary retention or hesitation</w:t>
            </w:r>
          </w:p>
        </w:tc>
        <w:tc>
          <w:tcPr>
            <w:tcW w:w="2126" w:type="dxa"/>
            <w:noWrap/>
            <w:hideMark/>
          </w:tcPr>
          <w:p w14:paraId="1ED0C7E2" w14:textId="22BEFD47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 (20.3)</w:t>
            </w:r>
          </w:p>
        </w:tc>
        <w:tc>
          <w:tcPr>
            <w:tcW w:w="2410" w:type="dxa"/>
            <w:noWrap/>
            <w:hideMark/>
          </w:tcPr>
          <w:p w14:paraId="4A90DB74" w14:textId="51EB231D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 (25.9)</w:t>
            </w:r>
          </w:p>
        </w:tc>
        <w:tc>
          <w:tcPr>
            <w:tcW w:w="1418" w:type="dxa"/>
          </w:tcPr>
          <w:p w14:paraId="1FB9013E" w14:textId="5A597786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0.30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3B44E69C" w14:textId="177170CE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03D87774" w14:textId="77777777" w:rsidR="00DC75D4" w:rsidRPr="00BD5950" w:rsidRDefault="00DC75D4" w:rsidP="00DC75D4">
            <w:pPr>
              <w:widowControl/>
              <w:ind w:firstLineChars="250" w:firstLine="60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Hyponatremia</w:t>
            </w:r>
          </w:p>
        </w:tc>
        <w:tc>
          <w:tcPr>
            <w:tcW w:w="2126" w:type="dxa"/>
            <w:noWrap/>
            <w:hideMark/>
          </w:tcPr>
          <w:p w14:paraId="0A0EEE6D" w14:textId="16E72041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 (17.2)</w:t>
            </w:r>
          </w:p>
        </w:tc>
        <w:tc>
          <w:tcPr>
            <w:tcW w:w="2410" w:type="dxa"/>
            <w:noWrap/>
            <w:hideMark/>
          </w:tcPr>
          <w:p w14:paraId="79DD9061" w14:textId="3959479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 (13.8)</w:t>
            </w:r>
          </w:p>
        </w:tc>
        <w:tc>
          <w:tcPr>
            <w:tcW w:w="1418" w:type="dxa"/>
          </w:tcPr>
          <w:p w14:paraId="76015B09" w14:textId="22842276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0.46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712D2D3" w14:textId="2D0E5E0F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D4FCDAE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Central hypoventilation</w:t>
            </w:r>
          </w:p>
        </w:tc>
        <w:tc>
          <w:tcPr>
            <w:tcW w:w="2126" w:type="dxa"/>
            <w:noWrap/>
            <w:hideMark/>
          </w:tcPr>
          <w:p w14:paraId="62393D2F" w14:textId="1D32815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 (14.1)</w:t>
            </w:r>
          </w:p>
        </w:tc>
        <w:tc>
          <w:tcPr>
            <w:tcW w:w="2410" w:type="dxa"/>
            <w:noWrap/>
            <w:hideMark/>
          </w:tcPr>
          <w:p w14:paraId="48ED1C26" w14:textId="54A9430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23 (19.8)</w:t>
            </w:r>
          </w:p>
        </w:tc>
        <w:tc>
          <w:tcPr>
            <w:tcW w:w="1418" w:type="dxa"/>
          </w:tcPr>
          <w:p w14:paraId="1B3B2D9C" w14:textId="7E4B9955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02A8254" w14:textId="48516A13" w:rsidTr="00E854F3">
        <w:trPr>
          <w:trHeight w:val="312"/>
          <w:jc w:val="center"/>
        </w:trPr>
        <w:tc>
          <w:tcPr>
            <w:tcW w:w="4962" w:type="dxa"/>
            <w:noWrap/>
            <w:hideMark/>
          </w:tcPr>
          <w:p w14:paraId="582ED7B2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Admission to the ICU</w:t>
            </w:r>
          </w:p>
        </w:tc>
        <w:tc>
          <w:tcPr>
            <w:tcW w:w="2126" w:type="dxa"/>
            <w:noWrap/>
            <w:hideMark/>
          </w:tcPr>
          <w:p w14:paraId="11FB56DD" w14:textId="14DE7F5A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 (14.1)</w:t>
            </w:r>
          </w:p>
        </w:tc>
        <w:tc>
          <w:tcPr>
            <w:tcW w:w="2410" w:type="dxa"/>
            <w:noWrap/>
            <w:hideMark/>
          </w:tcPr>
          <w:p w14:paraId="72402171" w14:textId="63B6F937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 (14.7)</w:t>
            </w:r>
          </w:p>
        </w:tc>
        <w:tc>
          <w:tcPr>
            <w:tcW w:w="1418" w:type="dxa"/>
          </w:tcPr>
          <w:p w14:paraId="765F41C7" w14:textId="667CD94D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0.89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59398ECE" w14:textId="3F6B5831" w:rsidTr="00E854F3">
        <w:trPr>
          <w:trHeight w:val="312"/>
          <w:jc w:val="center"/>
        </w:trPr>
        <w:tc>
          <w:tcPr>
            <w:tcW w:w="4962" w:type="dxa"/>
            <w:noWrap/>
          </w:tcPr>
          <w:p w14:paraId="49D69201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</w:t>
            </w:r>
          </w:p>
        </w:tc>
        <w:tc>
          <w:tcPr>
            <w:tcW w:w="2126" w:type="dxa"/>
            <w:noWrap/>
          </w:tcPr>
          <w:p w14:paraId="2CA60EDC" w14:textId="1E7C7D3E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 (28.1)</w:t>
            </w:r>
          </w:p>
        </w:tc>
        <w:tc>
          <w:tcPr>
            <w:tcW w:w="2410" w:type="dxa"/>
            <w:noWrap/>
          </w:tcPr>
          <w:p w14:paraId="7994D57A" w14:textId="23ED8FD7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(1.7)</w:t>
            </w:r>
          </w:p>
        </w:tc>
        <w:tc>
          <w:tcPr>
            <w:tcW w:w="1418" w:type="dxa"/>
          </w:tcPr>
          <w:p w14:paraId="14233508" w14:textId="2050CE91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.001</w:t>
            </w:r>
            <w:r w:rsidR="00E85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BD5950" w:rsidRPr="00BD5950" w14:paraId="7434285C" w14:textId="77777777" w:rsidTr="00E854F3">
        <w:trPr>
          <w:trHeight w:val="312"/>
          <w:jc w:val="center"/>
        </w:trPr>
        <w:tc>
          <w:tcPr>
            <w:tcW w:w="9498" w:type="dxa"/>
            <w:gridSpan w:val="3"/>
            <w:noWrap/>
          </w:tcPr>
          <w:p w14:paraId="579135C4" w14:textId="5012F226" w:rsidR="00B65F5F" w:rsidRPr="00BD5950" w:rsidRDefault="00B65F5F" w:rsidP="00B65F5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uxiliary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examinations</w:t>
            </w:r>
          </w:p>
        </w:tc>
        <w:tc>
          <w:tcPr>
            <w:tcW w:w="1418" w:type="dxa"/>
          </w:tcPr>
          <w:p w14:paraId="3FDBF433" w14:textId="7777777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BD5950" w:rsidRPr="00BD5950" w14:paraId="52EE6DBD" w14:textId="2AE0CAA0" w:rsidTr="00E854F3">
        <w:trPr>
          <w:trHeight w:val="312"/>
          <w:jc w:val="center"/>
        </w:trPr>
        <w:tc>
          <w:tcPr>
            <w:tcW w:w="4962" w:type="dxa"/>
            <w:noWrap/>
          </w:tcPr>
          <w:p w14:paraId="37874065" w14:textId="77777777" w:rsidR="00DC75D4" w:rsidRPr="00BD5950" w:rsidRDefault="00DC75D4" w:rsidP="00DC75D4">
            <w:pPr>
              <w:widowControl/>
              <w:ind w:firstLineChars="100" w:firstLine="240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Abnormal MRI</w:t>
            </w:r>
          </w:p>
        </w:tc>
        <w:tc>
          <w:tcPr>
            <w:tcW w:w="2126" w:type="dxa"/>
            <w:noWrap/>
          </w:tcPr>
          <w:p w14:paraId="4F5B9C9F" w14:textId="68A75B93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 (35.9)</w:t>
            </w:r>
          </w:p>
        </w:tc>
        <w:tc>
          <w:tcPr>
            <w:tcW w:w="2410" w:type="dxa"/>
            <w:noWrap/>
          </w:tcPr>
          <w:p w14:paraId="08945795" w14:textId="269C102C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58 (50.0)</w:t>
            </w:r>
          </w:p>
        </w:tc>
        <w:tc>
          <w:tcPr>
            <w:tcW w:w="1418" w:type="dxa"/>
          </w:tcPr>
          <w:p w14:paraId="0CCA29AE" w14:textId="516F844A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0.02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39AED1BC" w14:textId="42ADAB9D" w:rsidTr="00E854F3">
        <w:trPr>
          <w:trHeight w:val="312"/>
          <w:jc w:val="center"/>
        </w:trPr>
        <w:tc>
          <w:tcPr>
            <w:tcW w:w="4962" w:type="dxa"/>
            <w:noWrap/>
          </w:tcPr>
          <w:p w14:paraId="1FF4D623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Abnormal EEG</w:t>
            </w:r>
          </w:p>
        </w:tc>
        <w:tc>
          <w:tcPr>
            <w:tcW w:w="2126" w:type="dxa"/>
            <w:noWrap/>
          </w:tcPr>
          <w:p w14:paraId="1E62F21A" w14:textId="490225CC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 (78.9)</w:t>
            </w:r>
          </w:p>
        </w:tc>
        <w:tc>
          <w:tcPr>
            <w:tcW w:w="2410" w:type="dxa"/>
            <w:noWrap/>
          </w:tcPr>
          <w:p w14:paraId="54EEA41D" w14:textId="5E78DE40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87 (75.0)</w:t>
            </w:r>
          </w:p>
        </w:tc>
        <w:tc>
          <w:tcPr>
            <w:tcW w:w="1418" w:type="dxa"/>
          </w:tcPr>
          <w:p w14:paraId="1B9D70BE" w14:textId="428E7298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.47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15C0DFB9" w14:textId="01FAE02D" w:rsidTr="00E854F3">
        <w:trPr>
          <w:trHeight w:val="312"/>
          <w:jc w:val="center"/>
        </w:trPr>
        <w:tc>
          <w:tcPr>
            <w:tcW w:w="4962" w:type="dxa"/>
            <w:noWrap/>
          </w:tcPr>
          <w:p w14:paraId="02B0F40A" w14:textId="77777777" w:rsidR="00DC75D4" w:rsidRPr="00BD5950" w:rsidRDefault="00DC75D4" w:rsidP="00DC75D4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highlight w:val="yellow"/>
              </w:rPr>
            </w:pP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Abnormal CSF</w:t>
            </w:r>
          </w:p>
        </w:tc>
        <w:tc>
          <w:tcPr>
            <w:tcW w:w="2126" w:type="dxa"/>
            <w:noWrap/>
          </w:tcPr>
          <w:p w14:paraId="57AE410B" w14:textId="57BD0C04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 (40.6)</w:t>
            </w:r>
          </w:p>
        </w:tc>
        <w:tc>
          <w:tcPr>
            <w:tcW w:w="2410" w:type="dxa"/>
            <w:noWrap/>
          </w:tcPr>
          <w:p w14:paraId="53022CB8" w14:textId="6C67CFD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68 (58.6)</w:t>
            </w:r>
          </w:p>
        </w:tc>
        <w:tc>
          <w:tcPr>
            <w:tcW w:w="1418" w:type="dxa"/>
          </w:tcPr>
          <w:p w14:paraId="1076C5D7" w14:textId="39A8FE7A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.005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6F912565" w14:textId="77777777" w:rsidTr="00E854F3">
        <w:trPr>
          <w:trHeight w:val="312"/>
          <w:jc w:val="center"/>
        </w:trPr>
        <w:tc>
          <w:tcPr>
            <w:tcW w:w="9498" w:type="dxa"/>
            <w:gridSpan w:val="3"/>
            <w:noWrap/>
          </w:tcPr>
          <w:p w14:paraId="5CB4329F" w14:textId="1990668F" w:rsidR="00B65F5F" w:rsidRPr="00BD5950" w:rsidRDefault="00B65F5F" w:rsidP="00B65F5F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1418" w:type="dxa"/>
            <w:vMerge w:val="restart"/>
          </w:tcPr>
          <w:p w14:paraId="0D9D88AE" w14:textId="73B866E0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.04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d</w:t>
            </w:r>
          </w:p>
        </w:tc>
      </w:tr>
      <w:tr w:rsidR="00BD5950" w:rsidRPr="00BD5950" w14:paraId="4B8877E3" w14:textId="45158493" w:rsidTr="00E854F3">
        <w:trPr>
          <w:trHeight w:val="312"/>
          <w:jc w:val="center"/>
        </w:trPr>
        <w:tc>
          <w:tcPr>
            <w:tcW w:w="4962" w:type="dxa"/>
            <w:noWrap/>
          </w:tcPr>
          <w:p w14:paraId="2CFCCDF5" w14:textId="2781D8E0" w:rsidR="00B65F5F" w:rsidRPr="00BD5950" w:rsidRDefault="00B65F5F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N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o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treatment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</w:tcPr>
          <w:p w14:paraId="3D67D78B" w14:textId="197063A3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(1.6)</w:t>
            </w:r>
          </w:p>
        </w:tc>
        <w:tc>
          <w:tcPr>
            <w:tcW w:w="2410" w:type="dxa"/>
            <w:noWrap/>
          </w:tcPr>
          <w:p w14:paraId="53C4B88D" w14:textId="611C368A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8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(6.9)</w:t>
            </w:r>
          </w:p>
        </w:tc>
        <w:tc>
          <w:tcPr>
            <w:tcW w:w="1418" w:type="dxa"/>
            <w:vMerge/>
          </w:tcPr>
          <w:p w14:paraId="658BE25A" w14:textId="7777777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56556561" w14:textId="77777777" w:rsidTr="00E854F3">
        <w:trPr>
          <w:trHeight w:val="312"/>
          <w:jc w:val="center"/>
        </w:trPr>
        <w:tc>
          <w:tcPr>
            <w:tcW w:w="4962" w:type="dxa"/>
            <w:noWrap/>
          </w:tcPr>
          <w:p w14:paraId="2D0883AB" w14:textId="2E0C4362" w:rsidR="00B65F5F" w:rsidRPr="00BD5950" w:rsidRDefault="00B65F5F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IVI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g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alone</w:t>
            </w:r>
          </w:p>
        </w:tc>
        <w:tc>
          <w:tcPr>
            <w:tcW w:w="2126" w:type="dxa"/>
            <w:noWrap/>
          </w:tcPr>
          <w:p w14:paraId="3AB00F17" w14:textId="19EC1B6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 (35.9)</w:t>
            </w:r>
          </w:p>
        </w:tc>
        <w:tc>
          <w:tcPr>
            <w:tcW w:w="2410" w:type="dxa"/>
            <w:noWrap/>
          </w:tcPr>
          <w:p w14:paraId="0F3FADC7" w14:textId="32167F0C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 (29.3)</w:t>
            </w:r>
          </w:p>
        </w:tc>
        <w:tc>
          <w:tcPr>
            <w:tcW w:w="1418" w:type="dxa"/>
            <w:vMerge/>
          </w:tcPr>
          <w:p w14:paraId="5865D97D" w14:textId="7777777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3E4AE0CC" w14:textId="42778690" w:rsidTr="00E854F3">
        <w:trPr>
          <w:trHeight w:val="312"/>
          <w:jc w:val="center"/>
        </w:trPr>
        <w:tc>
          <w:tcPr>
            <w:tcW w:w="4962" w:type="dxa"/>
            <w:noWrap/>
          </w:tcPr>
          <w:p w14:paraId="4D6C2CDC" w14:textId="77777777" w:rsidR="00B65F5F" w:rsidRPr="00BD5950" w:rsidRDefault="00B65F5F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IVMP alone</w:t>
            </w:r>
          </w:p>
        </w:tc>
        <w:tc>
          <w:tcPr>
            <w:tcW w:w="2126" w:type="dxa"/>
            <w:noWrap/>
          </w:tcPr>
          <w:p w14:paraId="435EF694" w14:textId="41EAB9AD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 (8.6)</w:t>
            </w:r>
          </w:p>
        </w:tc>
        <w:tc>
          <w:tcPr>
            <w:tcW w:w="2410" w:type="dxa"/>
            <w:noWrap/>
          </w:tcPr>
          <w:p w14:paraId="2D266F0C" w14:textId="0A451D6E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 (15.5)</w:t>
            </w:r>
          </w:p>
        </w:tc>
        <w:tc>
          <w:tcPr>
            <w:tcW w:w="1418" w:type="dxa"/>
            <w:vMerge/>
          </w:tcPr>
          <w:p w14:paraId="7E72236B" w14:textId="7777777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4E878D6E" w14:textId="7BC5A94B" w:rsidTr="00E854F3">
        <w:trPr>
          <w:trHeight w:val="312"/>
          <w:jc w:val="center"/>
        </w:trPr>
        <w:tc>
          <w:tcPr>
            <w:tcW w:w="4962" w:type="dxa"/>
            <w:noWrap/>
          </w:tcPr>
          <w:p w14:paraId="599EC92D" w14:textId="77777777" w:rsidR="00B65F5F" w:rsidRPr="00BD5950" w:rsidRDefault="00B65F5F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 IVIg combined IVMP</w:t>
            </w:r>
          </w:p>
        </w:tc>
        <w:tc>
          <w:tcPr>
            <w:tcW w:w="2126" w:type="dxa"/>
            <w:noWrap/>
          </w:tcPr>
          <w:p w14:paraId="6934C7B6" w14:textId="0336342D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69 (53.9)</w:t>
            </w:r>
          </w:p>
        </w:tc>
        <w:tc>
          <w:tcPr>
            <w:tcW w:w="2410" w:type="dxa"/>
            <w:noWrap/>
          </w:tcPr>
          <w:p w14:paraId="28DE77D8" w14:textId="32D5F0FC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56 (48.3)</w:t>
            </w:r>
          </w:p>
        </w:tc>
        <w:tc>
          <w:tcPr>
            <w:tcW w:w="1418" w:type="dxa"/>
            <w:vMerge/>
          </w:tcPr>
          <w:p w14:paraId="68FC91F6" w14:textId="77777777" w:rsidR="00B65F5F" w:rsidRPr="00BD5950" w:rsidRDefault="00B65F5F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4D2868A4" w14:textId="3C7883FA" w:rsidTr="00E854F3">
        <w:trPr>
          <w:trHeight w:val="312"/>
          <w:jc w:val="center"/>
        </w:trPr>
        <w:tc>
          <w:tcPr>
            <w:tcW w:w="4962" w:type="dxa"/>
            <w:noWrap/>
          </w:tcPr>
          <w:p w14:paraId="41499D56" w14:textId="54953492" w:rsidR="00DC75D4" w:rsidRPr="00BD5950" w:rsidRDefault="00DC75D4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≥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different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immune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therapies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at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first</w:t>
            </w:r>
          </w:p>
        </w:tc>
        <w:tc>
          <w:tcPr>
            <w:tcW w:w="2126" w:type="dxa"/>
            <w:noWrap/>
          </w:tcPr>
          <w:p w14:paraId="045243A0" w14:textId="43D32A1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 (9.4)</w:t>
            </w:r>
          </w:p>
        </w:tc>
        <w:tc>
          <w:tcPr>
            <w:tcW w:w="2410" w:type="dxa"/>
            <w:noWrap/>
          </w:tcPr>
          <w:p w14:paraId="62F8F4F0" w14:textId="3F9C8814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 (8.6)</w:t>
            </w:r>
          </w:p>
        </w:tc>
        <w:tc>
          <w:tcPr>
            <w:tcW w:w="1418" w:type="dxa"/>
          </w:tcPr>
          <w:p w14:paraId="766BE017" w14:textId="7973D2EE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.83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BD5950" w:rsidRPr="00BD5950" w14:paraId="243AFD88" w14:textId="2380BD21" w:rsidTr="00E854F3">
        <w:trPr>
          <w:trHeight w:val="312"/>
          <w:jc w:val="center"/>
        </w:trPr>
        <w:tc>
          <w:tcPr>
            <w:tcW w:w="4962" w:type="dxa"/>
            <w:noWrap/>
          </w:tcPr>
          <w:p w14:paraId="2243283B" w14:textId="388A40E6" w:rsidR="00DC75D4" w:rsidRPr="00BD5950" w:rsidRDefault="00DC75D4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mRS admission, median (IQR)</w:t>
            </w:r>
          </w:p>
        </w:tc>
        <w:tc>
          <w:tcPr>
            <w:tcW w:w="2126" w:type="dxa"/>
            <w:noWrap/>
          </w:tcPr>
          <w:p w14:paraId="7C75B020" w14:textId="3E78E3CC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(4-5)</w:t>
            </w:r>
          </w:p>
        </w:tc>
        <w:tc>
          <w:tcPr>
            <w:tcW w:w="2410" w:type="dxa"/>
            <w:noWrap/>
          </w:tcPr>
          <w:p w14:paraId="49F2BB01" w14:textId="646AC0F2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(3-5)</w:t>
            </w:r>
          </w:p>
        </w:tc>
        <w:tc>
          <w:tcPr>
            <w:tcW w:w="1418" w:type="dxa"/>
          </w:tcPr>
          <w:p w14:paraId="1CE46EB0" w14:textId="66A1F33C" w:rsidR="00DC75D4" w:rsidRPr="00E854F3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854F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.86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BD5950" w:rsidRPr="00BD5950" w14:paraId="3BB06ACA" w14:textId="0277054C" w:rsidTr="00E854F3">
        <w:trPr>
          <w:trHeight w:val="312"/>
          <w:jc w:val="center"/>
        </w:trPr>
        <w:tc>
          <w:tcPr>
            <w:tcW w:w="4962" w:type="dxa"/>
            <w:noWrap/>
          </w:tcPr>
          <w:p w14:paraId="061D14AA" w14:textId="66CCE05F" w:rsidR="00DC75D4" w:rsidRPr="00BD5950" w:rsidRDefault="00DC75D4" w:rsidP="00D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Length of hospital stay (days),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median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(IQR)</w:t>
            </w:r>
          </w:p>
        </w:tc>
        <w:tc>
          <w:tcPr>
            <w:tcW w:w="2126" w:type="dxa"/>
            <w:noWrap/>
          </w:tcPr>
          <w:p w14:paraId="53437C14" w14:textId="4569DCB4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 (16-30)</w:t>
            </w:r>
          </w:p>
        </w:tc>
        <w:tc>
          <w:tcPr>
            <w:tcW w:w="2410" w:type="dxa"/>
            <w:noWrap/>
          </w:tcPr>
          <w:p w14:paraId="5EFBFEA7" w14:textId="58C5F373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(13-30)</w:t>
            </w:r>
          </w:p>
        </w:tc>
        <w:tc>
          <w:tcPr>
            <w:tcW w:w="1418" w:type="dxa"/>
          </w:tcPr>
          <w:p w14:paraId="2B12E04B" w14:textId="45B25CE1" w:rsidR="00DC75D4" w:rsidRPr="00E854F3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854F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.31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 w:rsidRP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BD5950" w:rsidRPr="00BD5950" w14:paraId="12E5BB78" w14:textId="0E33731F" w:rsidTr="00E854F3">
        <w:trPr>
          <w:trHeight w:val="312"/>
          <w:jc w:val="center"/>
        </w:trPr>
        <w:tc>
          <w:tcPr>
            <w:tcW w:w="4962" w:type="dxa"/>
            <w:noWrap/>
          </w:tcPr>
          <w:p w14:paraId="79FDA245" w14:textId="4B3BD479" w:rsidR="00DC75D4" w:rsidRPr="00BD5950" w:rsidRDefault="00DC75D4" w:rsidP="00DC75D4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Poor response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to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 w:hint="eastAsia"/>
                <w:sz w:val="24"/>
                <w:szCs w:val="24"/>
              </w:rPr>
              <w:t>treatment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at week four</w:t>
            </w:r>
          </w:p>
        </w:tc>
        <w:tc>
          <w:tcPr>
            <w:tcW w:w="2126" w:type="dxa"/>
            <w:noWrap/>
          </w:tcPr>
          <w:p w14:paraId="4C600219" w14:textId="41C295BF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 (11.7)</w:t>
            </w:r>
          </w:p>
        </w:tc>
        <w:tc>
          <w:tcPr>
            <w:tcW w:w="2410" w:type="dxa"/>
            <w:noWrap/>
          </w:tcPr>
          <w:p w14:paraId="1A3D4C8E" w14:textId="0D24874E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 (19.0)</w:t>
            </w:r>
          </w:p>
        </w:tc>
        <w:tc>
          <w:tcPr>
            <w:tcW w:w="1418" w:type="dxa"/>
          </w:tcPr>
          <w:p w14:paraId="66D41685" w14:textId="208FBF80" w:rsidR="00DC75D4" w:rsidRPr="00BD5950" w:rsidRDefault="00DC75D4" w:rsidP="00D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.11</w:t>
            </w:r>
            <w:r w:rsidR="00E854F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E85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14:paraId="6DFD2BB1" w14:textId="777497D7" w:rsidR="00196155" w:rsidRPr="00594868" w:rsidRDefault="00196155" w:rsidP="00196155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94868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 xml:space="preserve">a </w:t>
      </w:r>
      <w:r w:rsidR="00E854F3" w:rsidRPr="000E1D87">
        <w:rPr>
          <w:rFonts w:ascii="Times New Roman" w:hAnsi="Times New Roman" w:cs="Times New Roman"/>
          <w:color w:val="0000FF"/>
          <w:sz w:val="24"/>
          <w:szCs w:val="24"/>
        </w:rPr>
        <w:t>Mann–Whitney U test</w:t>
      </w:r>
      <w:r w:rsidR="00E854F3" w:rsidRPr="000A3E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248213AC" w14:textId="1C768F9D" w:rsidR="00196155" w:rsidRPr="00BF2BDF" w:rsidRDefault="00196155" w:rsidP="00196155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94868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 xml:space="preserve">b </w:t>
      </w:r>
      <w:bookmarkStart w:id="1" w:name="_Hlk50477273"/>
      <w:r w:rsidR="00E854F3" w:rsidRPr="00BA79F0">
        <w:rPr>
          <w:rFonts w:ascii="Times New Roman" w:hAnsi="Times New Roman" w:cs="Times New Roman"/>
          <w:color w:val="0000FF"/>
          <w:sz w:val="24"/>
          <w:szCs w:val="24"/>
        </w:rPr>
        <w:t>Fisher’s exact test.</w:t>
      </w:r>
    </w:p>
    <w:p w14:paraId="2D397664" w14:textId="1692A461" w:rsidR="00196155" w:rsidRPr="00594868" w:rsidRDefault="00196155" w:rsidP="00196155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F2BDF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854F3" w:rsidRPr="000A3EBD">
        <w:rPr>
          <w:rFonts w:ascii="Times New Roman" w:hAnsi="Times New Roman" w:cs="Times New Roman"/>
          <w:color w:val="0000FF"/>
          <w:sz w:val="24"/>
          <w:szCs w:val="24"/>
        </w:rPr>
        <w:t>Pearson’s Chi-square test</w:t>
      </w:r>
      <w:r w:rsidR="00E854F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bookmarkEnd w:id="1"/>
    <w:p w14:paraId="003F0952" w14:textId="6150A70B" w:rsidR="00196155" w:rsidRPr="00234EB2" w:rsidRDefault="00196155" w:rsidP="00196155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d</w:t>
      </w:r>
      <w:r w:rsidR="00E854F3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 xml:space="preserve"> </w:t>
      </w:r>
      <w:r w:rsidR="00E854F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="00E854F3" w:rsidRPr="000A3EBD">
        <w:rPr>
          <w:rFonts w:ascii="Times New Roman" w:hAnsi="Times New Roman" w:cs="Times New Roman"/>
          <w:color w:val="0000FF"/>
          <w:sz w:val="24"/>
          <w:szCs w:val="24"/>
        </w:rPr>
        <w:t>hi-squared tests with continuity correction</w:t>
      </w:r>
      <w:r w:rsidR="00E854F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E854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D5950">
        <w:rPr>
          <w:rFonts w:ascii="Times New Roman" w:hAnsi="Times New Roman" w:cs="Times New Roman"/>
          <w:sz w:val="24"/>
          <w:szCs w:val="24"/>
        </w:rPr>
        <w:t>Abbreviations: ICU, intensive care unit; MRI, magnetic resonance imaging;</w:t>
      </w:r>
      <w:r w:rsidRPr="00BD5950">
        <w:rPr>
          <w:rFonts w:ascii="Times New Roman" w:eastAsia="等线" w:hAnsi="Times New Roman" w:cs="Times New Roman"/>
          <w:kern w:val="0"/>
          <w:sz w:val="24"/>
          <w:szCs w:val="24"/>
        </w:rPr>
        <w:t xml:space="preserve"> CSF, cerebrospinal fluid;</w:t>
      </w:r>
      <w:r w:rsidRPr="00BD5950">
        <w:rPr>
          <w:rFonts w:ascii="Times New Roman" w:hAnsi="Times New Roman" w:cs="Times New Roman"/>
          <w:sz w:val="24"/>
          <w:szCs w:val="24"/>
        </w:rPr>
        <w:t xml:space="preserve"> </w:t>
      </w:r>
      <w:r w:rsidRPr="00BD5950">
        <w:rPr>
          <w:rFonts w:ascii="Times New Roman" w:eastAsia="等线" w:hAnsi="Times New Roman" w:cs="Times New Roman"/>
          <w:kern w:val="0"/>
          <w:sz w:val="24"/>
          <w:szCs w:val="24"/>
        </w:rPr>
        <w:t>EEG, electroencephalogram.</w:t>
      </w:r>
      <w:r w:rsidR="00234EB2"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</w:t>
      </w:r>
      <w:r w:rsidRPr="00BD5950">
        <w:rPr>
          <w:rFonts w:ascii="Times New Roman" w:hAnsi="Times New Roman" w:cs="Times New Roman"/>
          <w:sz w:val="24"/>
          <w:szCs w:val="24"/>
        </w:rPr>
        <w:t xml:space="preserve">Measurement data are expressed as median (IQR) according to the non-normality of distribution. </w:t>
      </w:r>
    </w:p>
    <w:p w14:paraId="107FAA0E" w14:textId="0D552CC4" w:rsidR="00196155" w:rsidRPr="00196155" w:rsidRDefault="00196155" w:rsidP="00196155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FBCAA21" w14:textId="77777777" w:rsidR="005D177D" w:rsidRPr="00196155" w:rsidRDefault="005D177D" w:rsidP="00B54997">
      <w:pPr>
        <w:rPr>
          <w:rFonts w:ascii="Times New Roman" w:hAnsi="Times New Roman" w:cs="Times New Roman"/>
          <w:sz w:val="24"/>
          <w:szCs w:val="24"/>
        </w:rPr>
      </w:pPr>
    </w:p>
    <w:p w14:paraId="67DDEFD0" w14:textId="0598537F" w:rsidR="005D177D" w:rsidRDefault="005D177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519AFE" w14:textId="6B300CE6" w:rsidR="00E61C6A" w:rsidRPr="00E61C6A" w:rsidRDefault="00111298" w:rsidP="00E61C6A">
      <w:pPr>
        <w:spacing w:line="48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2" w:name="_Hlk50575283"/>
      <w:r w:rsidRPr="0011129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Table e-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2</w:t>
      </w:r>
      <w:r w:rsidR="00E61C6A" w:rsidRPr="00E61C6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 Multivariable analysis of independent predictors for long-term worse functional outcome (mRS: 3-6) in patients with NMADR encephalitis</w:t>
      </w:r>
      <w:r w:rsidR="00E61C6A" w:rsidRPr="00E61C6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tbl>
      <w:tblPr>
        <w:tblStyle w:val="a7"/>
        <w:tblW w:w="10774" w:type="dxa"/>
        <w:tblInd w:w="-1423" w:type="dxa"/>
        <w:tblLook w:val="04A0" w:firstRow="1" w:lastRow="0" w:firstColumn="1" w:lastColumn="0" w:noHBand="0" w:noVBand="1"/>
      </w:tblPr>
      <w:tblGrid>
        <w:gridCol w:w="3146"/>
        <w:gridCol w:w="939"/>
        <w:gridCol w:w="939"/>
        <w:gridCol w:w="939"/>
        <w:gridCol w:w="939"/>
        <w:gridCol w:w="1037"/>
        <w:gridCol w:w="992"/>
        <w:gridCol w:w="1843"/>
      </w:tblGrid>
      <w:tr w:rsidR="00E61C6A" w:rsidRPr="00E61C6A" w14:paraId="5A3D795D" w14:textId="77777777" w:rsidTr="008F45EB">
        <w:tc>
          <w:tcPr>
            <w:tcW w:w="3146" w:type="dxa"/>
          </w:tcPr>
          <w:p w14:paraId="13B3F0F2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39" w:type="dxa"/>
          </w:tcPr>
          <w:p w14:paraId="792F324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</w:p>
        </w:tc>
        <w:tc>
          <w:tcPr>
            <w:tcW w:w="939" w:type="dxa"/>
          </w:tcPr>
          <w:p w14:paraId="22A7C64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</w:t>
            </w:r>
          </w:p>
        </w:tc>
        <w:tc>
          <w:tcPr>
            <w:tcW w:w="939" w:type="dxa"/>
          </w:tcPr>
          <w:p w14:paraId="196D489D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Wald</w:t>
            </w:r>
          </w:p>
        </w:tc>
        <w:tc>
          <w:tcPr>
            <w:tcW w:w="939" w:type="dxa"/>
          </w:tcPr>
          <w:p w14:paraId="10876DD4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df</w:t>
            </w:r>
          </w:p>
        </w:tc>
        <w:tc>
          <w:tcPr>
            <w:tcW w:w="1037" w:type="dxa"/>
          </w:tcPr>
          <w:p w14:paraId="368D19BC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P-value</w:t>
            </w:r>
          </w:p>
        </w:tc>
        <w:tc>
          <w:tcPr>
            <w:tcW w:w="992" w:type="dxa"/>
          </w:tcPr>
          <w:p w14:paraId="5E211238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OR</w:t>
            </w:r>
          </w:p>
        </w:tc>
        <w:tc>
          <w:tcPr>
            <w:tcW w:w="1843" w:type="dxa"/>
          </w:tcPr>
          <w:p w14:paraId="35C4CEC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95%CI</w:t>
            </w:r>
          </w:p>
        </w:tc>
      </w:tr>
      <w:tr w:rsidR="00E61C6A" w:rsidRPr="00E61C6A" w14:paraId="71F3B5ED" w14:textId="77777777" w:rsidTr="008F45EB">
        <w:tc>
          <w:tcPr>
            <w:tcW w:w="3146" w:type="dxa"/>
          </w:tcPr>
          <w:p w14:paraId="0365D329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Disturbance of consciousness</w:t>
            </w:r>
          </w:p>
        </w:tc>
        <w:tc>
          <w:tcPr>
            <w:tcW w:w="939" w:type="dxa"/>
          </w:tcPr>
          <w:p w14:paraId="74626E5C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1.06</w:t>
            </w:r>
          </w:p>
        </w:tc>
        <w:tc>
          <w:tcPr>
            <w:tcW w:w="939" w:type="dxa"/>
          </w:tcPr>
          <w:p w14:paraId="7F30AE89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0.42</w:t>
            </w:r>
          </w:p>
        </w:tc>
        <w:tc>
          <w:tcPr>
            <w:tcW w:w="939" w:type="dxa"/>
          </w:tcPr>
          <w:p w14:paraId="09A4CC5D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6.41</w:t>
            </w:r>
          </w:p>
        </w:tc>
        <w:tc>
          <w:tcPr>
            <w:tcW w:w="939" w:type="dxa"/>
          </w:tcPr>
          <w:p w14:paraId="1240B26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5707D541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14:paraId="628D0A49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2.91</w:t>
            </w:r>
          </w:p>
        </w:tc>
        <w:tc>
          <w:tcPr>
            <w:tcW w:w="1843" w:type="dxa"/>
          </w:tcPr>
          <w:p w14:paraId="57D06D08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1.27-6.65</w:t>
            </w:r>
          </w:p>
        </w:tc>
      </w:tr>
      <w:tr w:rsidR="00E61C6A" w:rsidRPr="00E61C6A" w14:paraId="498E4B37" w14:textId="77777777" w:rsidTr="008F45EB">
        <w:tc>
          <w:tcPr>
            <w:tcW w:w="3146" w:type="dxa"/>
          </w:tcPr>
          <w:p w14:paraId="2D97462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Epileptic state</w:t>
            </w:r>
          </w:p>
        </w:tc>
        <w:tc>
          <w:tcPr>
            <w:tcW w:w="939" w:type="dxa"/>
          </w:tcPr>
          <w:p w14:paraId="1F6A0B6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0.63</w:t>
            </w:r>
          </w:p>
        </w:tc>
        <w:tc>
          <w:tcPr>
            <w:tcW w:w="939" w:type="dxa"/>
          </w:tcPr>
          <w:p w14:paraId="42431BDF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0.40</w:t>
            </w:r>
          </w:p>
        </w:tc>
        <w:tc>
          <w:tcPr>
            <w:tcW w:w="939" w:type="dxa"/>
          </w:tcPr>
          <w:p w14:paraId="2391041E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2.44</w:t>
            </w:r>
          </w:p>
        </w:tc>
        <w:tc>
          <w:tcPr>
            <w:tcW w:w="939" w:type="dxa"/>
          </w:tcPr>
          <w:p w14:paraId="0D57BF0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7A4837FF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14:paraId="3F99244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1.88</w:t>
            </w:r>
          </w:p>
        </w:tc>
        <w:tc>
          <w:tcPr>
            <w:tcW w:w="1843" w:type="dxa"/>
          </w:tcPr>
          <w:p w14:paraId="71118E55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0.85-4.12</w:t>
            </w:r>
          </w:p>
        </w:tc>
      </w:tr>
      <w:tr w:rsidR="00E61C6A" w:rsidRPr="00E61C6A" w14:paraId="29BDE85E" w14:textId="77777777" w:rsidTr="008F45EB">
        <w:tc>
          <w:tcPr>
            <w:tcW w:w="3146" w:type="dxa"/>
          </w:tcPr>
          <w:p w14:paraId="72E84C0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Central hypoventilation</w:t>
            </w:r>
          </w:p>
        </w:tc>
        <w:tc>
          <w:tcPr>
            <w:tcW w:w="939" w:type="dxa"/>
          </w:tcPr>
          <w:p w14:paraId="54B99A95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0.59</w:t>
            </w:r>
          </w:p>
        </w:tc>
        <w:tc>
          <w:tcPr>
            <w:tcW w:w="939" w:type="dxa"/>
          </w:tcPr>
          <w:p w14:paraId="6F6C31A6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0.46</w:t>
            </w:r>
          </w:p>
        </w:tc>
        <w:tc>
          <w:tcPr>
            <w:tcW w:w="939" w:type="dxa"/>
          </w:tcPr>
          <w:p w14:paraId="24B9A03F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1.68</w:t>
            </w:r>
          </w:p>
        </w:tc>
        <w:tc>
          <w:tcPr>
            <w:tcW w:w="939" w:type="dxa"/>
          </w:tcPr>
          <w:p w14:paraId="00455CF1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000B4B0B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0.19</w:t>
            </w:r>
          </w:p>
        </w:tc>
        <w:tc>
          <w:tcPr>
            <w:tcW w:w="992" w:type="dxa"/>
          </w:tcPr>
          <w:p w14:paraId="4C4A8F08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1.81</w:t>
            </w:r>
          </w:p>
        </w:tc>
        <w:tc>
          <w:tcPr>
            <w:tcW w:w="1843" w:type="dxa"/>
          </w:tcPr>
          <w:p w14:paraId="635E0A4C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0.73-4.48</w:t>
            </w:r>
          </w:p>
        </w:tc>
      </w:tr>
      <w:tr w:rsidR="00E61C6A" w:rsidRPr="00E61C6A" w14:paraId="35C5CA6D" w14:textId="77777777" w:rsidTr="008F45EB">
        <w:tc>
          <w:tcPr>
            <w:tcW w:w="3146" w:type="dxa"/>
          </w:tcPr>
          <w:p w14:paraId="7588210E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Abnormal WBC (*10^6/L)</w:t>
            </w:r>
          </w:p>
        </w:tc>
        <w:tc>
          <w:tcPr>
            <w:tcW w:w="939" w:type="dxa"/>
          </w:tcPr>
          <w:p w14:paraId="02691E29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0.70</w:t>
            </w:r>
          </w:p>
        </w:tc>
        <w:tc>
          <w:tcPr>
            <w:tcW w:w="939" w:type="dxa"/>
          </w:tcPr>
          <w:p w14:paraId="15B6B8FA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0.41</w:t>
            </w:r>
          </w:p>
        </w:tc>
        <w:tc>
          <w:tcPr>
            <w:tcW w:w="939" w:type="dxa"/>
          </w:tcPr>
          <w:p w14:paraId="1DE31D8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2.94</w:t>
            </w:r>
          </w:p>
        </w:tc>
        <w:tc>
          <w:tcPr>
            <w:tcW w:w="939" w:type="dxa"/>
          </w:tcPr>
          <w:p w14:paraId="2CEF775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79C21526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14:paraId="25B25D20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2.02</w:t>
            </w:r>
          </w:p>
        </w:tc>
        <w:tc>
          <w:tcPr>
            <w:tcW w:w="1843" w:type="dxa"/>
          </w:tcPr>
          <w:p w14:paraId="46AB5417" w14:textId="77777777" w:rsidR="00E61C6A" w:rsidRPr="00E61C6A" w:rsidRDefault="00E61C6A" w:rsidP="008F45E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1C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0.90-4.52</w:t>
            </w:r>
          </w:p>
        </w:tc>
      </w:tr>
    </w:tbl>
    <w:p w14:paraId="15CD5A94" w14:textId="403A0BC6" w:rsidR="00E61C6A" w:rsidRPr="00BD5950" w:rsidRDefault="00E61C6A" w:rsidP="00E61C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D5950">
        <w:rPr>
          <w:rFonts w:ascii="Times New Roman" w:hAnsi="Times New Roman" w:cs="Times New Roman"/>
          <w:color w:val="0000FF"/>
          <w:sz w:val="24"/>
          <w:szCs w:val="24"/>
        </w:rPr>
        <w:t>Abbreviations: WBC, white blood cell; OR, odd ratio,</w:t>
      </w:r>
      <w:r w:rsidR="000035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03590" w:rsidRPr="00003590">
        <w:rPr>
          <w:rFonts w:ascii="Times New Roman" w:hAnsi="Times New Roman" w:cs="Times New Roman"/>
          <w:color w:val="0000FF"/>
          <w:sz w:val="24"/>
          <w:szCs w:val="24"/>
        </w:rPr>
        <w:t>mRS</w:t>
      </w:r>
      <w:r w:rsidR="0000359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003590" w:rsidRPr="00003590">
        <w:rPr>
          <w:rFonts w:ascii="Times New Roman" w:hAnsi="Times New Roman" w:cs="Times New Roman"/>
          <w:color w:val="0000FF"/>
          <w:sz w:val="24"/>
          <w:szCs w:val="24"/>
        </w:rPr>
        <w:t>modified Rankin Scale</w:t>
      </w:r>
      <w:r w:rsidR="000035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03590" w:rsidRPr="00003590">
        <w:rPr>
          <w:rFonts w:ascii="Times New Roman" w:hAnsi="Times New Roman" w:cs="Times New Roman"/>
          <w:color w:val="0000FF"/>
          <w:sz w:val="24"/>
          <w:szCs w:val="24"/>
        </w:rPr>
        <w:t>score</w:t>
      </w:r>
      <w:r w:rsidR="0000359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003590" w:rsidRPr="000035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D5950">
        <w:rPr>
          <w:rFonts w:ascii="Times New Roman" w:hAnsi="Times New Roman" w:cs="Times New Roman"/>
          <w:sz w:val="24"/>
          <w:szCs w:val="24"/>
        </w:rPr>
        <w:br w:type="page"/>
      </w:r>
    </w:p>
    <w:p w14:paraId="7FE48190" w14:textId="03EEA6AE" w:rsidR="00FF10A4" w:rsidRPr="00BD5950" w:rsidRDefault="00111298" w:rsidP="00FF10A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e-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F10A4" w:rsidRPr="00BD5950">
        <w:rPr>
          <w:rFonts w:ascii="Times New Roman" w:hAnsi="Times New Roman" w:cs="Times New Roman"/>
          <w:b/>
          <w:sz w:val="24"/>
          <w:szCs w:val="24"/>
          <w:u w:val="single"/>
        </w:rPr>
        <w:t>. Clinical data in 39 patients with relapsing anti-NMDAR encephalitis both at onset and at relapse.</w:t>
      </w: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5619"/>
        <w:gridCol w:w="1752"/>
        <w:gridCol w:w="2064"/>
      </w:tblGrid>
      <w:tr w:rsidR="00BD5950" w:rsidRPr="00BD5950" w14:paraId="581C97C4" w14:textId="77777777" w:rsidTr="008F45EB">
        <w:tc>
          <w:tcPr>
            <w:tcW w:w="5619" w:type="dxa"/>
          </w:tcPr>
          <w:p w14:paraId="7C4B6C0B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2" w:type="dxa"/>
          </w:tcPr>
          <w:p w14:paraId="747CD03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First event (onset)</w:t>
            </w:r>
          </w:p>
        </w:tc>
        <w:tc>
          <w:tcPr>
            <w:tcW w:w="2064" w:type="dxa"/>
          </w:tcPr>
          <w:p w14:paraId="734CAF4F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Second event</w:t>
            </w:r>
          </w:p>
          <w:p w14:paraId="5FEE681A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(first relapse)</w:t>
            </w:r>
          </w:p>
        </w:tc>
      </w:tr>
      <w:tr w:rsidR="00BD5950" w:rsidRPr="00BD5950" w14:paraId="3515AA23" w14:textId="77777777" w:rsidTr="008F45EB">
        <w:tc>
          <w:tcPr>
            <w:tcW w:w="9435" w:type="dxa"/>
            <w:gridSpan w:val="3"/>
          </w:tcPr>
          <w:p w14:paraId="5BF730BD" w14:textId="77777777" w:rsidR="00FF10A4" w:rsidRPr="00BD5950" w:rsidRDefault="00FF10A4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Initial presentations</w:t>
            </w:r>
          </w:p>
        </w:tc>
      </w:tr>
      <w:tr w:rsidR="00BD5950" w:rsidRPr="00BD5950" w14:paraId="2F49B05B" w14:textId="77777777" w:rsidTr="008F45EB">
        <w:tc>
          <w:tcPr>
            <w:tcW w:w="5619" w:type="dxa"/>
          </w:tcPr>
          <w:p w14:paraId="1B2CD4A3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 Psychogenic (n, %)</w:t>
            </w:r>
          </w:p>
        </w:tc>
        <w:tc>
          <w:tcPr>
            <w:tcW w:w="1752" w:type="dxa"/>
          </w:tcPr>
          <w:p w14:paraId="21E6357A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(69.2%)</w:t>
            </w:r>
          </w:p>
        </w:tc>
        <w:tc>
          <w:tcPr>
            <w:tcW w:w="2064" w:type="dxa"/>
          </w:tcPr>
          <w:p w14:paraId="179E4F0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(53.8%)</w:t>
            </w:r>
          </w:p>
        </w:tc>
      </w:tr>
      <w:tr w:rsidR="00BD5950" w:rsidRPr="00BD5950" w14:paraId="47399021" w14:textId="77777777" w:rsidTr="008F45EB">
        <w:tc>
          <w:tcPr>
            <w:tcW w:w="5619" w:type="dxa"/>
          </w:tcPr>
          <w:p w14:paraId="38FF687A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 Seizure (n, %)</w:t>
            </w:r>
          </w:p>
        </w:tc>
        <w:tc>
          <w:tcPr>
            <w:tcW w:w="1752" w:type="dxa"/>
          </w:tcPr>
          <w:p w14:paraId="3957ECD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(28.2%)</w:t>
            </w:r>
          </w:p>
        </w:tc>
        <w:tc>
          <w:tcPr>
            <w:tcW w:w="2064" w:type="dxa"/>
          </w:tcPr>
          <w:p w14:paraId="7D2673E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(17.9%)</w:t>
            </w:r>
          </w:p>
        </w:tc>
      </w:tr>
      <w:tr w:rsidR="00BD5950" w:rsidRPr="00BD5950" w14:paraId="592E8C16" w14:textId="77777777" w:rsidTr="008F45EB">
        <w:tc>
          <w:tcPr>
            <w:tcW w:w="5619" w:type="dxa"/>
          </w:tcPr>
          <w:p w14:paraId="065B1DC7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Other (n, %)</w:t>
            </w:r>
          </w:p>
        </w:tc>
        <w:tc>
          <w:tcPr>
            <w:tcW w:w="1752" w:type="dxa"/>
          </w:tcPr>
          <w:p w14:paraId="7092225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  <w:tc>
          <w:tcPr>
            <w:tcW w:w="2064" w:type="dxa"/>
          </w:tcPr>
          <w:p w14:paraId="313BAB7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 (28.2%)</w:t>
            </w:r>
          </w:p>
        </w:tc>
      </w:tr>
      <w:tr w:rsidR="00BD5950" w:rsidRPr="00BD5950" w14:paraId="2EE59DBB" w14:textId="77777777" w:rsidTr="008F45EB">
        <w:tc>
          <w:tcPr>
            <w:tcW w:w="9435" w:type="dxa"/>
            <w:gridSpan w:val="3"/>
          </w:tcPr>
          <w:p w14:paraId="69C1123D" w14:textId="77777777" w:rsidR="00FF10A4" w:rsidRPr="00BD5950" w:rsidRDefault="00FF10A4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Clinical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accumulate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symptoms</w:t>
            </w:r>
          </w:p>
        </w:tc>
      </w:tr>
      <w:tr w:rsidR="00BD5950" w:rsidRPr="00BD5950" w14:paraId="45A44FB5" w14:textId="77777777" w:rsidTr="008F45EB">
        <w:tc>
          <w:tcPr>
            <w:tcW w:w="5619" w:type="dxa"/>
          </w:tcPr>
          <w:p w14:paraId="39E0D42B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Fever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0138492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(35.9%)</w:t>
            </w:r>
          </w:p>
        </w:tc>
        <w:tc>
          <w:tcPr>
            <w:tcW w:w="2064" w:type="dxa"/>
          </w:tcPr>
          <w:p w14:paraId="675BBE6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(10.2%)</w:t>
            </w:r>
          </w:p>
        </w:tc>
      </w:tr>
      <w:tr w:rsidR="00BD5950" w:rsidRPr="00BD5950" w14:paraId="70FD8CD1" w14:textId="77777777" w:rsidTr="008F45EB">
        <w:tc>
          <w:tcPr>
            <w:tcW w:w="5619" w:type="dxa"/>
          </w:tcPr>
          <w:p w14:paraId="4B92B356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Headache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55F6C940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(30.7%)</w:t>
            </w:r>
          </w:p>
        </w:tc>
        <w:tc>
          <w:tcPr>
            <w:tcW w:w="2064" w:type="dxa"/>
          </w:tcPr>
          <w:p w14:paraId="77938260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(7.7%)</w:t>
            </w:r>
          </w:p>
        </w:tc>
      </w:tr>
      <w:tr w:rsidR="00BD5950" w:rsidRPr="00BD5950" w14:paraId="4C9D1340" w14:textId="77777777" w:rsidTr="008F45EB">
        <w:tc>
          <w:tcPr>
            <w:tcW w:w="5619" w:type="dxa"/>
          </w:tcPr>
          <w:p w14:paraId="4A101627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Ataxia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662EA31E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  <w:tc>
          <w:tcPr>
            <w:tcW w:w="2064" w:type="dxa"/>
          </w:tcPr>
          <w:p w14:paraId="2634A4A5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(0.0%)</w:t>
            </w:r>
          </w:p>
        </w:tc>
      </w:tr>
      <w:tr w:rsidR="00BD5950" w:rsidRPr="00BD5950" w14:paraId="6C7CBDDF" w14:textId="77777777" w:rsidTr="008F45EB">
        <w:tc>
          <w:tcPr>
            <w:tcW w:w="5619" w:type="dxa"/>
          </w:tcPr>
          <w:p w14:paraId="40F858C3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Limb weakness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12721ADE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(7.7%)</w:t>
            </w:r>
          </w:p>
        </w:tc>
        <w:tc>
          <w:tcPr>
            <w:tcW w:w="2064" w:type="dxa"/>
          </w:tcPr>
          <w:p w14:paraId="3E7D6AF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2F8B949A" w14:textId="77777777" w:rsidTr="008F45EB">
        <w:tc>
          <w:tcPr>
            <w:tcW w:w="5619" w:type="dxa"/>
          </w:tcPr>
          <w:p w14:paraId="088D0CCD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Cognitive disorder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630C075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 (71.8%)</w:t>
            </w:r>
          </w:p>
        </w:tc>
        <w:tc>
          <w:tcPr>
            <w:tcW w:w="2064" w:type="dxa"/>
          </w:tcPr>
          <w:p w14:paraId="375413E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(15.4%)</w:t>
            </w:r>
          </w:p>
        </w:tc>
      </w:tr>
      <w:tr w:rsidR="00BD5950" w:rsidRPr="00BD5950" w14:paraId="7A2FEF87" w14:textId="77777777" w:rsidTr="008F45EB">
        <w:tc>
          <w:tcPr>
            <w:tcW w:w="5619" w:type="dxa"/>
          </w:tcPr>
          <w:p w14:paraId="18D0A713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Dizziness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17A63030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  <w:tc>
          <w:tcPr>
            <w:tcW w:w="2064" w:type="dxa"/>
          </w:tcPr>
          <w:p w14:paraId="5D93625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tr w:rsidR="00BD5950" w:rsidRPr="00BD5950" w14:paraId="71AA31E3" w14:textId="77777777" w:rsidTr="008F45EB">
        <w:tc>
          <w:tcPr>
            <w:tcW w:w="5619" w:type="dxa"/>
          </w:tcPr>
          <w:p w14:paraId="1C050508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Disturbance of consciousness (n, %)</w:t>
            </w:r>
          </w:p>
        </w:tc>
        <w:tc>
          <w:tcPr>
            <w:tcW w:w="1752" w:type="dxa"/>
          </w:tcPr>
          <w:p w14:paraId="079EC87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(35.9%)</w:t>
            </w:r>
          </w:p>
        </w:tc>
        <w:tc>
          <w:tcPr>
            <w:tcW w:w="2064" w:type="dxa"/>
          </w:tcPr>
          <w:p w14:paraId="717D5EC9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tr w:rsidR="00BD5950" w:rsidRPr="00BD5950" w14:paraId="4D4A6E20" w14:textId="77777777" w:rsidTr="008F45EB">
        <w:tc>
          <w:tcPr>
            <w:tcW w:w="5619" w:type="dxa"/>
          </w:tcPr>
          <w:p w14:paraId="2948CED2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Speech disturbance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693323C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(17.9%)</w:t>
            </w:r>
          </w:p>
        </w:tc>
        <w:tc>
          <w:tcPr>
            <w:tcW w:w="2064" w:type="dxa"/>
          </w:tcPr>
          <w:p w14:paraId="69F09329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(15.4)</w:t>
            </w:r>
          </w:p>
        </w:tc>
      </w:tr>
      <w:tr w:rsidR="00BD5950" w:rsidRPr="00BD5950" w14:paraId="44DE3A82" w14:textId="77777777" w:rsidTr="008F45EB">
        <w:tc>
          <w:tcPr>
            <w:tcW w:w="5619" w:type="dxa"/>
          </w:tcPr>
          <w:p w14:paraId="3B6FA07C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Dyskinesias and movement disorders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446C8D3D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(43.6%)</w:t>
            </w:r>
          </w:p>
        </w:tc>
        <w:tc>
          <w:tcPr>
            <w:tcW w:w="2064" w:type="dxa"/>
          </w:tcPr>
          <w:p w14:paraId="13732EF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1AABE905" w14:textId="77777777" w:rsidTr="008F45EB">
        <w:tc>
          <w:tcPr>
            <w:tcW w:w="5619" w:type="dxa"/>
          </w:tcPr>
          <w:p w14:paraId="1C777993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Sleep disorders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E7FC8E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 (38.4%)</w:t>
            </w:r>
          </w:p>
        </w:tc>
        <w:tc>
          <w:tcPr>
            <w:tcW w:w="2064" w:type="dxa"/>
          </w:tcPr>
          <w:p w14:paraId="774B313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9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(23.1%)</w:t>
            </w:r>
          </w:p>
        </w:tc>
      </w:tr>
      <w:tr w:rsidR="00BD5950" w:rsidRPr="00BD5950" w14:paraId="39760903" w14:textId="77777777" w:rsidTr="008F45EB">
        <w:tc>
          <w:tcPr>
            <w:tcW w:w="5619" w:type="dxa"/>
          </w:tcPr>
          <w:p w14:paraId="501716CB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Seizures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0D2498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 (71.8%)</w:t>
            </w:r>
          </w:p>
        </w:tc>
        <w:tc>
          <w:tcPr>
            <w:tcW w:w="2064" w:type="dxa"/>
          </w:tcPr>
          <w:p w14:paraId="3E5AB8F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(35.9%)</w:t>
            </w:r>
          </w:p>
        </w:tc>
      </w:tr>
      <w:tr w:rsidR="00BD5950" w:rsidRPr="00BD5950" w14:paraId="579ADC7B" w14:textId="77777777" w:rsidTr="008F45EB">
        <w:tc>
          <w:tcPr>
            <w:tcW w:w="5619" w:type="dxa"/>
          </w:tcPr>
          <w:p w14:paraId="00447D8D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Focal onset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5E914C4F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(43.6%)</w:t>
            </w:r>
          </w:p>
        </w:tc>
        <w:tc>
          <w:tcPr>
            <w:tcW w:w="2064" w:type="dxa"/>
          </w:tcPr>
          <w:p w14:paraId="0729547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(15.4%)</w:t>
            </w:r>
          </w:p>
        </w:tc>
      </w:tr>
      <w:tr w:rsidR="00BD5950" w:rsidRPr="00BD5950" w14:paraId="5598236F" w14:textId="77777777" w:rsidTr="008F45EB">
        <w:tc>
          <w:tcPr>
            <w:tcW w:w="5619" w:type="dxa"/>
          </w:tcPr>
          <w:p w14:paraId="6B0946CE" w14:textId="77777777" w:rsidR="00FF10A4" w:rsidRPr="00BD5950" w:rsidRDefault="00FF10A4" w:rsidP="008F45EB">
            <w:pPr>
              <w:widowControl/>
              <w:tabs>
                <w:tab w:val="left" w:pos="936"/>
              </w:tabs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Generalized onset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5DEE2ACB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(58.9%)</w:t>
            </w:r>
          </w:p>
        </w:tc>
        <w:tc>
          <w:tcPr>
            <w:tcW w:w="2064" w:type="dxa"/>
          </w:tcPr>
          <w:p w14:paraId="14ECA58F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(30.7%)</w:t>
            </w:r>
          </w:p>
        </w:tc>
      </w:tr>
      <w:tr w:rsidR="00BD5950" w:rsidRPr="00BD5950" w14:paraId="4DA42D86" w14:textId="77777777" w:rsidTr="008F45EB">
        <w:tc>
          <w:tcPr>
            <w:tcW w:w="5619" w:type="dxa"/>
          </w:tcPr>
          <w:p w14:paraId="489433EA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Epileptic state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>(n, %)</w:t>
            </w:r>
          </w:p>
        </w:tc>
        <w:tc>
          <w:tcPr>
            <w:tcW w:w="1752" w:type="dxa"/>
          </w:tcPr>
          <w:p w14:paraId="789862A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(33.3%)</w:t>
            </w:r>
          </w:p>
        </w:tc>
        <w:tc>
          <w:tcPr>
            <w:tcW w:w="2064" w:type="dxa"/>
          </w:tcPr>
          <w:p w14:paraId="090CDDC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4E1FEE73" w14:textId="77777777" w:rsidTr="008F45EB">
        <w:tc>
          <w:tcPr>
            <w:tcW w:w="5619" w:type="dxa"/>
          </w:tcPr>
          <w:p w14:paraId="2E73438D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Psychosis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16F331D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 (92.3%)</w:t>
            </w:r>
          </w:p>
        </w:tc>
        <w:tc>
          <w:tcPr>
            <w:tcW w:w="2064" w:type="dxa"/>
          </w:tcPr>
          <w:p w14:paraId="0ACBF919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(61.5%)</w:t>
            </w:r>
          </w:p>
        </w:tc>
      </w:tr>
      <w:tr w:rsidR="00BD5950" w:rsidRPr="00BD5950" w14:paraId="41B84964" w14:textId="77777777" w:rsidTr="008F45EB">
        <w:tc>
          <w:tcPr>
            <w:tcW w:w="5619" w:type="dxa"/>
          </w:tcPr>
          <w:p w14:paraId="3A0B9EB9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Mania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6AD4FD17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8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(20.5%)</w:t>
            </w:r>
          </w:p>
        </w:tc>
        <w:tc>
          <w:tcPr>
            <w:tcW w:w="2064" w:type="dxa"/>
          </w:tcPr>
          <w:p w14:paraId="07FE4C0D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(12.8%)</w:t>
            </w:r>
          </w:p>
        </w:tc>
      </w:tr>
      <w:tr w:rsidR="00BD5950" w:rsidRPr="00BD5950" w14:paraId="0E95A2C3" w14:textId="77777777" w:rsidTr="008F45EB">
        <w:tc>
          <w:tcPr>
            <w:tcW w:w="5619" w:type="dxa"/>
          </w:tcPr>
          <w:p w14:paraId="55E463C8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Depression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35D4E36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(17.9%)</w:t>
            </w:r>
          </w:p>
        </w:tc>
        <w:tc>
          <w:tcPr>
            <w:tcW w:w="2064" w:type="dxa"/>
          </w:tcPr>
          <w:p w14:paraId="43257210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0E589B18" w14:textId="77777777" w:rsidTr="008F45EB">
        <w:tc>
          <w:tcPr>
            <w:tcW w:w="5619" w:type="dxa"/>
          </w:tcPr>
          <w:p w14:paraId="1D91C93D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Hallucinations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7CE1FE0D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(82.1%)</w:t>
            </w:r>
          </w:p>
        </w:tc>
        <w:tc>
          <w:tcPr>
            <w:tcW w:w="2064" w:type="dxa"/>
          </w:tcPr>
          <w:p w14:paraId="04DC313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(56.4%)</w:t>
            </w:r>
          </w:p>
        </w:tc>
      </w:tr>
      <w:tr w:rsidR="00BD5950" w:rsidRPr="00BD5950" w14:paraId="53FEA8EC" w14:textId="77777777" w:rsidTr="008F45EB">
        <w:tc>
          <w:tcPr>
            <w:tcW w:w="5619" w:type="dxa"/>
          </w:tcPr>
          <w:p w14:paraId="78429D37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Autonomic dysfunction,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of the following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E963B5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 (41.0%)</w:t>
            </w:r>
          </w:p>
        </w:tc>
        <w:tc>
          <w:tcPr>
            <w:tcW w:w="2064" w:type="dxa"/>
          </w:tcPr>
          <w:p w14:paraId="546F7C41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(10.2%)</w:t>
            </w:r>
          </w:p>
        </w:tc>
      </w:tr>
      <w:tr w:rsidR="00BD5950" w:rsidRPr="00BD5950" w14:paraId="135E9628" w14:textId="77777777" w:rsidTr="008F45EB">
        <w:tc>
          <w:tcPr>
            <w:tcW w:w="5619" w:type="dxa"/>
          </w:tcPr>
          <w:p w14:paraId="6BA3415F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Hyperhidrosis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710FB8F8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 (41.0%)</w:t>
            </w:r>
          </w:p>
        </w:tc>
        <w:tc>
          <w:tcPr>
            <w:tcW w:w="2064" w:type="dxa"/>
          </w:tcPr>
          <w:p w14:paraId="0337EBD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(7.7%)</w:t>
            </w:r>
          </w:p>
        </w:tc>
      </w:tr>
      <w:tr w:rsidR="00BD5950" w:rsidRPr="00BD5950" w14:paraId="42C9513C" w14:textId="77777777" w:rsidTr="008F45EB">
        <w:tc>
          <w:tcPr>
            <w:tcW w:w="5619" w:type="dxa"/>
          </w:tcPr>
          <w:p w14:paraId="2EB33F39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Tachycardia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D8D2B2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9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(23.1%)</w:t>
            </w:r>
          </w:p>
        </w:tc>
        <w:tc>
          <w:tcPr>
            <w:tcW w:w="2064" w:type="dxa"/>
          </w:tcPr>
          <w:p w14:paraId="1BBD288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tr w:rsidR="00BD5950" w:rsidRPr="00BD5950" w14:paraId="6CC44A60" w14:textId="77777777" w:rsidTr="008F45EB">
        <w:tc>
          <w:tcPr>
            <w:tcW w:w="5619" w:type="dxa"/>
          </w:tcPr>
          <w:p w14:paraId="403E447D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Urinary retention or hesitation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2FD63326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9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(23.1%)</w:t>
            </w:r>
          </w:p>
        </w:tc>
        <w:tc>
          <w:tcPr>
            <w:tcW w:w="2064" w:type="dxa"/>
          </w:tcPr>
          <w:p w14:paraId="4774F413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(7.7%)</w:t>
            </w:r>
          </w:p>
        </w:tc>
      </w:tr>
      <w:tr w:rsidR="00BD5950" w:rsidRPr="00BD5950" w14:paraId="1AE12BD3" w14:textId="77777777" w:rsidTr="008F45EB">
        <w:tc>
          <w:tcPr>
            <w:tcW w:w="5619" w:type="dxa"/>
          </w:tcPr>
          <w:p w14:paraId="41663E09" w14:textId="77777777" w:rsidR="00FF10A4" w:rsidRPr="00BD5950" w:rsidRDefault="00FF10A4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Hyponatremia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0A66AE2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(12.8%)</w:t>
            </w:r>
          </w:p>
        </w:tc>
        <w:tc>
          <w:tcPr>
            <w:tcW w:w="2064" w:type="dxa"/>
          </w:tcPr>
          <w:p w14:paraId="20348BBA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(0%)</w:t>
            </w:r>
          </w:p>
        </w:tc>
      </w:tr>
      <w:tr w:rsidR="00BD5950" w:rsidRPr="00BD5950" w14:paraId="6FF8456D" w14:textId="77777777" w:rsidTr="008F45EB">
        <w:tc>
          <w:tcPr>
            <w:tcW w:w="5619" w:type="dxa"/>
          </w:tcPr>
          <w:p w14:paraId="4B5AFB8B" w14:textId="77777777" w:rsidR="00FF10A4" w:rsidRPr="00BD5950" w:rsidRDefault="00FF10A4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Central hypoventilation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7C70DEAE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(7.7%)</w:t>
            </w:r>
          </w:p>
        </w:tc>
        <w:tc>
          <w:tcPr>
            <w:tcW w:w="2064" w:type="dxa"/>
          </w:tcPr>
          <w:p w14:paraId="111BBB97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105EDC5C" w14:textId="77777777" w:rsidTr="008F45EB">
        <w:tc>
          <w:tcPr>
            <w:tcW w:w="5619" w:type="dxa"/>
          </w:tcPr>
          <w:p w14:paraId="228C61EF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ICU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admission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7E95C0B2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(17.9%)</w:t>
            </w:r>
          </w:p>
        </w:tc>
        <w:tc>
          <w:tcPr>
            <w:tcW w:w="2064" w:type="dxa"/>
          </w:tcPr>
          <w:p w14:paraId="520E79AE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(2.5%)</w:t>
            </w:r>
          </w:p>
        </w:tc>
      </w:tr>
      <w:tr w:rsidR="00BD5950" w:rsidRPr="00BD5950" w14:paraId="69033263" w14:textId="77777777" w:rsidTr="008F45EB">
        <w:tc>
          <w:tcPr>
            <w:tcW w:w="9435" w:type="dxa"/>
            <w:gridSpan w:val="3"/>
          </w:tcPr>
          <w:p w14:paraId="2238683A" w14:textId="77777777" w:rsidR="00FF10A4" w:rsidRPr="00BD5950" w:rsidRDefault="00FF10A4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Initial status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at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onset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(mRS)</w:t>
            </w:r>
          </w:p>
        </w:tc>
      </w:tr>
      <w:tr w:rsidR="00BD5950" w:rsidRPr="00BD5950" w14:paraId="1F599FC7" w14:textId="77777777" w:rsidTr="008F45EB">
        <w:tc>
          <w:tcPr>
            <w:tcW w:w="5619" w:type="dxa"/>
          </w:tcPr>
          <w:p w14:paraId="3AB0FE72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RS 1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331E2645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(0%)</w:t>
            </w:r>
          </w:p>
        </w:tc>
        <w:tc>
          <w:tcPr>
            <w:tcW w:w="2064" w:type="dxa"/>
          </w:tcPr>
          <w:p w14:paraId="26AEEA27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tr w:rsidR="00BD5950" w:rsidRPr="00BD5950" w14:paraId="0399ECB5" w14:textId="77777777" w:rsidTr="008F45EB">
        <w:tc>
          <w:tcPr>
            <w:tcW w:w="5619" w:type="dxa"/>
          </w:tcPr>
          <w:p w14:paraId="4C536551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RS 2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3662ADF7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  <w:tc>
          <w:tcPr>
            <w:tcW w:w="2064" w:type="dxa"/>
          </w:tcPr>
          <w:p w14:paraId="02B8B8E5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 (64.1%)</w:t>
            </w:r>
          </w:p>
        </w:tc>
      </w:tr>
      <w:tr w:rsidR="00BD5950" w:rsidRPr="00BD5950" w14:paraId="26B56797" w14:textId="77777777" w:rsidTr="008F45EB">
        <w:tc>
          <w:tcPr>
            <w:tcW w:w="5619" w:type="dxa"/>
          </w:tcPr>
          <w:p w14:paraId="431A821F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RS 3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6AFEA9BB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(33.3%)</w:t>
            </w:r>
          </w:p>
        </w:tc>
        <w:tc>
          <w:tcPr>
            <w:tcW w:w="2064" w:type="dxa"/>
          </w:tcPr>
          <w:p w14:paraId="46C24A9E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8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(20.5%)</w:t>
            </w:r>
          </w:p>
        </w:tc>
      </w:tr>
      <w:tr w:rsidR="00BD5950" w:rsidRPr="00BD5950" w14:paraId="24144262" w14:textId="77777777" w:rsidTr="008F45EB">
        <w:tc>
          <w:tcPr>
            <w:tcW w:w="5619" w:type="dxa"/>
          </w:tcPr>
          <w:p w14:paraId="1853DDAE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RS 4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646C1D2C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(30.7%)</w:t>
            </w:r>
          </w:p>
        </w:tc>
        <w:tc>
          <w:tcPr>
            <w:tcW w:w="2064" w:type="dxa"/>
          </w:tcPr>
          <w:p w14:paraId="22A80D55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tr w:rsidR="00BD5950" w:rsidRPr="00BD5950" w14:paraId="3826AC3C" w14:textId="77777777" w:rsidTr="008F45EB">
        <w:tc>
          <w:tcPr>
            <w:tcW w:w="5619" w:type="dxa"/>
          </w:tcPr>
          <w:p w14:paraId="38436E89" w14:textId="77777777" w:rsidR="00FF10A4" w:rsidRPr="00BD5950" w:rsidRDefault="00FF10A4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RS 5</w:t>
            </w:r>
            <w:r w:rsidRPr="00BD5950">
              <w:rPr>
                <w:rFonts w:ascii="Times New Roman" w:hAnsi="Times New Roman" w:cs="Times New Roman"/>
                <w:sz w:val="24"/>
                <w:szCs w:val="24"/>
              </w:rPr>
              <w:t xml:space="preserve"> (n, %)</w:t>
            </w:r>
          </w:p>
        </w:tc>
        <w:tc>
          <w:tcPr>
            <w:tcW w:w="1752" w:type="dxa"/>
          </w:tcPr>
          <w:p w14:paraId="0DF45BCF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(30.7%)</w:t>
            </w:r>
          </w:p>
        </w:tc>
        <w:tc>
          <w:tcPr>
            <w:tcW w:w="2064" w:type="dxa"/>
          </w:tcPr>
          <w:p w14:paraId="7272C619" w14:textId="77777777" w:rsidR="00FF10A4" w:rsidRPr="00BD5950" w:rsidRDefault="00FF10A4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(5.1%)</w:t>
            </w:r>
          </w:p>
        </w:tc>
      </w:tr>
      <w:bookmarkEnd w:id="2"/>
    </w:tbl>
    <w:p w14:paraId="3EAA5D14" w14:textId="77777777" w:rsidR="00FF10A4" w:rsidRPr="00BD5950" w:rsidRDefault="00FF10A4" w:rsidP="00FF10A4">
      <w:pPr>
        <w:widowControl/>
        <w:jc w:val="left"/>
        <w:rPr>
          <w:rFonts w:ascii="Times New Roman" w:eastAsia="等线" w:hAnsi="Times New Roman" w:cs="Times New Roman"/>
          <w:kern w:val="0"/>
          <w:sz w:val="24"/>
          <w:szCs w:val="24"/>
        </w:rPr>
        <w:sectPr w:rsidR="00FF10A4" w:rsidRPr="00BD5950" w:rsidSect="00791C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D95F62" w14:textId="13AB7BAF" w:rsidR="007C5EE7" w:rsidRDefault="00111298" w:rsidP="007C5E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0971041"/>
      <w:r w:rsidRPr="001112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e-</w:t>
      </w:r>
      <w:r w:rsidRPr="00111298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7C5EE7" w:rsidRPr="00111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summary of main ancillary tests results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4B4AB09" w14:textId="77777777" w:rsidR="00111298" w:rsidRPr="00111298" w:rsidRDefault="00111298" w:rsidP="007C5E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4170" w:type="dxa"/>
        <w:jc w:val="center"/>
        <w:tblLook w:val="04A0" w:firstRow="1" w:lastRow="0" w:firstColumn="1" w:lastColumn="0" w:noHBand="0" w:noVBand="1"/>
      </w:tblPr>
      <w:tblGrid>
        <w:gridCol w:w="5245"/>
        <w:gridCol w:w="4106"/>
        <w:gridCol w:w="2378"/>
        <w:gridCol w:w="2441"/>
      </w:tblGrid>
      <w:tr w:rsidR="00BD5950" w:rsidRPr="00BD5950" w14:paraId="3A7C0D53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6F2CF223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MRI lesion location at onset</w:t>
            </w:r>
          </w:p>
        </w:tc>
        <w:tc>
          <w:tcPr>
            <w:tcW w:w="4106" w:type="dxa"/>
          </w:tcPr>
          <w:p w14:paraId="2A522A1E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2378" w:type="dxa"/>
          </w:tcPr>
          <w:p w14:paraId="2D268F0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Male </w:t>
            </w:r>
          </w:p>
        </w:tc>
        <w:tc>
          <w:tcPr>
            <w:tcW w:w="2441" w:type="dxa"/>
          </w:tcPr>
          <w:p w14:paraId="3B4AAA82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Female</w:t>
            </w:r>
          </w:p>
        </w:tc>
      </w:tr>
      <w:tr w:rsidR="00BD5950" w:rsidRPr="00BD5950" w14:paraId="5DCDD1E7" w14:textId="77777777" w:rsidTr="008F45EB">
        <w:trPr>
          <w:trHeight w:val="276"/>
          <w:jc w:val="center"/>
        </w:trPr>
        <w:tc>
          <w:tcPr>
            <w:tcW w:w="5245" w:type="dxa"/>
            <w:noWrap/>
          </w:tcPr>
          <w:p w14:paraId="441809A9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937706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N=244</w:t>
            </w:r>
          </w:p>
        </w:tc>
        <w:tc>
          <w:tcPr>
            <w:tcW w:w="2378" w:type="dxa"/>
          </w:tcPr>
          <w:p w14:paraId="0EE13C93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N=116</w:t>
            </w:r>
          </w:p>
        </w:tc>
        <w:tc>
          <w:tcPr>
            <w:tcW w:w="2441" w:type="dxa"/>
          </w:tcPr>
          <w:p w14:paraId="71DD9C9B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N=128</w:t>
            </w:r>
          </w:p>
        </w:tc>
      </w:tr>
      <w:tr w:rsidR="00BD5950" w:rsidRPr="00BD5950" w14:paraId="1E47EC66" w14:textId="77777777" w:rsidTr="008F45EB">
        <w:trPr>
          <w:trHeight w:val="276"/>
          <w:jc w:val="center"/>
        </w:trPr>
        <w:tc>
          <w:tcPr>
            <w:tcW w:w="5245" w:type="dxa"/>
            <w:noWrap/>
          </w:tcPr>
          <w:p w14:paraId="3BFA84D4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25" w:type="dxa"/>
            <w:gridSpan w:val="3"/>
          </w:tcPr>
          <w:p w14:paraId="14C680C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Number (percentage)</w:t>
            </w:r>
          </w:p>
        </w:tc>
      </w:tr>
      <w:tr w:rsidR="00BD5950" w:rsidRPr="00BD5950" w14:paraId="7BC76A68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4844DA2C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Total with abnormal findings </w:t>
            </w:r>
          </w:p>
        </w:tc>
        <w:tc>
          <w:tcPr>
            <w:tcW w:w="4106" w:type="dxa"/>
          </w:tcPr>
          <w:p w14:paraId="1472B104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103 (42.21)</w:t>
            </w:r>
          </w:p>
        </w:tc>
        <w:tc>
          <w:tcPr>
            <w:tcW w:w="2378" w:type="dxa"/>
          </w:tcPr>
          <w:p w14:paraId="0EFD9091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441" w:type="dxa"/>
          </w:tcPr>
          <w:p w14:paraId="309FC14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</w:t>
            </w:r>
          </w:p>
        </w:tc>
      </w:tr>
      <w:tr w:rsidR="00BD5950" w:rsidRPr="00BD5950" w14:paraId="48E320BE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2C4A03E8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Hippocampi and Insular regions</w:t>
            </w:r>
          </w:p>
        </w:tc>
        <w:tc>
          <w:tcPr>
            <w:tcW w:w="4106" w:type="dxa"/>
          </w:tcPr>
          <w:p w14:paraId="2E8492F4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 (13.93)</w:t>
            </w:r>
          </w:p>
        </w:tc>
        <w:tc>
          <w:tcPr>
            <w:tcW w:w="2378" w:type="dxa"/>
          </w:tcPr>
          <w:p w14:paraId="2F0672E8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441" w:type="dxa"/>
          </w:tcPr>
          <w:p w14:paraId="25730713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</w:t>
            </w:r>
          </w:p>
        </w:tc>
      </w:tr>
      <w:tr w:rsidR="00BD5950" w:rsidRPr="00BD5950" w14:paraId="7BA0811B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4C6C05BE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Cerebral cortex</w:t>
            </w:r>
          </w:p>
        </w:tc>
        <w:tc>
          <w:tcPr>
            <w:tcW w:w="4106" w:type="dxa"/>
          </w:tcPr>
          <w:p w14:paraId="6725395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45 (18.44)</w:t>
            </w:r>
          </w:p>
        </w:tc>
        <w:tc>
          <w:tcPr>
            <w:tcW w:w="2378" w:type="dxa"/>
          </w:tcPr>
          <w:p w14:paraId="1A16A1D8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14:paraId="714B9503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</w:t>
            </w:r>
          </w:p>
        </w:tc>
      </w:tr>
      <w:tr w:rsidR="00BD5950" w:rsidRPr="00BD5950" w14:paraId="379091F6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5785F419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Thalamus </w:t>
            </w:r>
          </w:p>
        </w:tc>
        <w:tc>
          <w:tcPr>
            <w:tcW w:w="4106" w:type="dxa"/>
          </w:tcPr>
          <w:p w14:paraId="48F256B2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(2.86)</w:t>
            </w:r>
          </w:p>
        </w:tc>
        <w:tc>
          <w:tcPr>
            <w:tcW w:w="2378" w:type="dxa"/>
          </w:tcPr>
          <w:p w14:paraId="13F4CEEC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14:paraId="31B2E88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BD5950" w:rsidRPr="00BD5950" w14:paraId="30AAFF4D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403C664E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Deep white matter</w:t>
            </w:r>
          </w:p>
        </w:tc>
        <w:tc>
          <w:tcPr>
            <w:tcW w:w="4106" w:type="dxa"/>
          </w:tcPr>
          <w:p w14:paraId="682D934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 (4.09)</w:t>
            </w:r>
          </w:p>
        </w:tc>
        <w:tc>
          <w:tcPr>
            <w:tcW w:w="2378" w:type="dxa"/>
          </w:tcPr>
          <w:p w14:paraId="3778F06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14:paraId="35AC5E50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BD5950" w:rsidRPr="00BD5950" w14:paraId="162C17DE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2B10F774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Brainstem</w:t>
            </w:r>
          </w:p>
        </w:tc>
        <w:tc>
          <w:tcPr>
            <w:tcW w:w="4106" w:type="dxa"/>
          </w:tcPr>
          <w:p w14:paraId="44F1E5B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 (1.64)</w:t>
            </w:r>
          </w:p>
        </w:tc>
        <w:tc>
          <w:tcPr>
            <w:tcW w:w="2378" w:type="dxa"/>
          </w:tcPr>
          <w:p w14:paraId="0F07AA9B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14:paraId="3428A419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BD5950" w:rsidRPr="00BD5950" w14:paraId="516A4AA6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349C6FBF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Basal ganglia</w:t>
            </w:r>
          </w:p>
        </w:tc>
        <w:tc>
          <w:tcPr>
            <w:tcW w:w="4106" w:type="dxa"/>
          </w:tcPr>
          <w:p w14:paraId="7077D2E4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 (3.69)</w:t>
            </w:r>
          </w:p>
        </w:tc>
        <w:tc>
          <w:tcPr>
            <w:tcW w:w="2378" w:type="dxa"/>
          </w:tcPr>
          <w:p w14:paraId="3FE2733C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14:paraId="6D6B88C1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BD5950" w:rsidRPr="00BD5950" w14:paraId="5A41955F" w14:textId="77777777" w:rsidTr="008F45EB">
        <w:trPr>
          <w:trHeight w:val="276"/>
          <w:jc w:val="center"/>
        </w:trPr>
        <w:tc>
          <w:tcPr>
            <w:tcW w:w="9351" w:type="dxa"/>
            <w:gridSpan w:val="2"/>
            <w:noWrap/>
            <w:hideMark/>
          </w:tcPr>
          <w:p w14:paraId="75BEA9ED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Other mild atypical MRI findings</w:t>
            </w:r>
            <w:r w:rsidRPr="00BD5950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(could not have a clinicopathologic significance)</w:t>
            </w:r>
          </w:p>
        </w:tc>
        <w:tc>
          <w:tcPr>
            <w:tcW w:w="2378" w:type="dxa"/>
          </w:tcPr>
          <w:p w14:paraId="2E89F152" w14:textId="77777777" w:rsidR="007C5EE7" w:rsidRPr="00BD5950" w:rsidRDefault="007C5EE7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CFB92F4" w14:textId="77777777" w:rsidR="007C5EE7" w:rsidRPr="00BD5950" w:rsidRDefault="007C5EE7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18BA696A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210C4BBC" w14:textId="77777777" w:rsidR="007C5EE7" w:rsidRPr="00BD5950" w:rsidRDefault="007C5EE7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Meninges enhancement</w:t>
            </w:r>
          </w:p>
        </w:tc>
        <w:tc>
          <w:tcPr>
            <w:tcW w:w="4106" w:type="dxa"/>
          </w:tcPr>
          <w:p w14:paraId="6FC22630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 (4.91)</w:t>
            </w:r>
          </w:p>
        </w:tc>
        <w:tc>
          <w:tcPr>
            <w:tcW w:w="2378" w:type="dxa"/>
          </w:tcPr>
          <w:p w14:paraId="063FF6C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14:paraId="5EEBD795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BD5950" w:rsidRPr="00BD5950" w14:paraId="14EECD17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426ACBC5" w14:textId="77777777" w:rsidR="007C5EE7" w:rsidRPr="00BD5950" w:rsidRDefault="007C5EE7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Enlarged temporal horns of the lateral ventricles</w:t>
            </w:r>
          </w:p>
        </w:tc>
        <w:tc>
          <w:tcPr>
            <w:tcW w:w="4106" w:type="dxa"/>
          </w:tcPr>
          <w:p w14:paraId="16180A41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(1.23)</w:t>
            </w:r>
          </w:p>
        </w:tc>
        <w:tc>
          <w:tcPr>
            <w:tcW w:w="2378" w:type="dxa"/>
          </w:tcPr>
          <w:p w14:paraId="334E103E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14:paraId="54D1EFF1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BD5950" w:rsidRPr="00BD5950" w14:paraId="3D682C37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283EAB59" w14:textId="77777777" w:rsidR="007C5EE7" w:rsidRPr="00BD5950" w:rsidRDefault="007C5EE7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Pituitary lesions</w:t>
            </w:r>
          </w:p>
        </w:tc>
        <w:tc>
          <w:tcPr>
            <w:tcW w:w="4106" w:type="dxa"/>
          </w:tcPr>
          <w:p w14:paraId="07402D75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 (0.82)</w:t>
            </w:r>
          </w:p>
        </w:tc>
        <w:tc>
          <w:tcPr>
            <w:tcW w:w="2378" w:type="dxa"/>
          </w:tcPr>
          <w:p w14:paraId="441C96DA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14:paraId="17D40FA0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BD5950" w:rsidRPr="00BD5950" w14:paraId="4749BE39" w14:textId="77777777" w:rsidTr="008F45EB">
        <w:trPr>
          <w:trHeight w:val="281"/>
          <w:jc w:val="center"/>
        </w:trPr>
        <w:tc>
          <w:tcPr>
            <w:tcW w:w="5245" w:type="dxa"/>
            <w:hideMark/>
          </w:tcPr>
          <w:p w14:paraId="60751192" w14:textId="77777777" w:rsidR="007C5EE7" w:rsidRPr="00BD5950" w:rsidRDefault="007C5EE7" w:rsidP="008F45EB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Non-specific periventricular white matter lesions</w:t>
            </w:r>
          </w:p>
        </w:tc>
        <w:tc>
          <w:tcPr>
            <w:tcW w:w="4106" w:type="dxa"/>
          </w:tcPr>
          <w:p w14:paraId="062FF4D8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 (2.87)</w:t>
            </w:r>
          </w:p>
        </w:tc>
        <w:tc>
          <w:tcPr>
            <w:tcW w:w="2378" w:type="dxa"/>
          </w:tcPr>
          <w:p w14:paraId="78D0BE09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14:paraId="7B17489E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BD5950" w:rsidRPr="00BD5950" w14:paraId="68183C3D" w14:textId="77777777" w:rsidTr="008F45EB">
        <w:trPr>
          <w:trHeight w:val="276"/>
          <w:jc w:val="center"/>
        </w:trPr>
        <w:tc>
          <w:tcPr>
            <w:tcW w:w="9351" w:type="dxa"/>
            <w:gridSpan w:val="2"/>
            <w:noWrap/>
            <w:hideMark/>
          </w:tcPr>
          <w:p w14:paraId="73136F0A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EEG</w:t>
            </w:r>
          </w:p>
        </w:tc>
        <w:tc>
          <w:tcPr>
            <w:tcW w:w="2378" w:type="dxa"/>
          </w:tcPr>
          <w:p w14:paraId="4B97C6C5" w14:textId="77777777" w:rsidR="007C5EE7" w:rsidRPr="00BD5950" w:rsidRDefault="007C5EE7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8B16263" w14:textId="77777777" w:rsidR="007C5EE7" w:rsidRPr="00BD5950" w:rsidRDefault="007C5EE7" w:rsidP="008F45E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BD5950" w:rsidRPr="00BD5950" w14:paraId="59C242A6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04CBECEB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Total with abnormal findings </w:t>
            </w:r>
          </w:p>
        </w:tc>
        <w:tc>
          <w:tcPr>
            <w:tcW w:w="4106" w:type="dxa"/>
          </w:tcPr>
          <w:p w14:paraId="1E4CB769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188 (77.04)</w:t>
            </w:r>
          </w:p>
        </w:tc>
        <w:tc>
          <w:tcPr>
            <w:tcW w:w="2378" w:type="dxa"/>
          </w:tcPr>
          <w:p w14:paraId="0024E7ED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441" w:type="dxa"/>
          </w:tcPr>
          <w:p w14:paraId="22E22C17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101</w:t>
            </w:r>
          </w:p>
        </w:tc>
      </w:tr>
      <w:tr w:rsidR="00BD5950" w:rsidRPr="00BD5950" w14:paraId="724BB323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0C83CFCC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Epileptic discharges</w:t>
            </w:r>
          </w:p>
        </w:tc>
        <w:tc>
          <w:tcPr>
            <w:tcW w:w="4106" w:type="dxa"/>
          </w:tcPr>
          <w:p w14:paraId="37C77165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52 (21.31)</w:t>
            </w:r>
          </w:p>
        </w:tc>
        <w:tc>
          <w:tcPr>
            <w:tcW w:w="2378" w:type="dxa"/>
          </w:tcPr>
          <w:p w14:paraId="7955F093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441" w:type="dxa"/>
          </w:tcPr>
          <w:p w14:paraId="70FB4324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</w:t>
            </w:r>
          </w:p>
        </w:tc>
      </w:tr>
      <w:tr w:rsidR="00BD5950" w:rsidRPr="00BD5950" w14:paraId="15DF68A6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5D2437AE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Slow activity</w:t>
            </w:r>
          </w:p>
        </w:tc>
        <w:tc>
          <w:tcPr>
            <w:tcW w:w="4106" w:type="dxa"/>
          </w:tcPr>
          <w:p w14:paraId="5178F2B0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178 (72.95)</w:t>
            </w:r>
          </w:p>
        </w:tc>
        <w:tc>
          <w:tcPr>
            <w:tcW w:w="2378" w:type="dxa"/>
          </w:tcPr>
          <w:p w14:paraId="28033A08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441" w:type="dxa"/>
          </w:tcPr>
          <w:p w14:paraId="1ED6148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96</w:t>
            </w:r>
          </w:p>
        </w:tc>
      </w:tr>
      <w:tr w:rsidR="00BD5950" w:rsidRPr="00BD5950" w14:paraId="16A9248E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36BE72B6" w14:textId="77777777" w:rsidR="007C5EE7" w:rsidRPr="00BD5950" w:rsidRDefault="007C5EE7" w:rsidP="008F45E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lastRenderedPageBreak/>
              <w:t>CSF analysis</w:t>
            </w:r>
          </w:p>
        </w:tc>
        <w:tc>
          <w:tcPr>
            <w:tcW w:w="4106" w:type="dxa"/>
          </w:tcPr>
          <w:p w14:paraId="434371C1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Number of patients with abnormal findings</w:t>
            </w:r>
          </w:p>
        </w:tc>
        <w:tc>
          <w:tcPr>
            <w:tcW w:w="4819" w:type="dxa"/>
            <w:gridSpan w:val="2"/>
            <w:noWrap/>
            <w:hideMark/>
          </w:tcPr>
          <w:p w14:paraId="0D6FD774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Median (range)</w:t>
            </w:r>
          </w:p>
        </w:tc>
      </w:tr>
      <w:tr w:rsidR="00BD5950" w:rsidRPr="00BD5950" w14:paraId="3A9D1F48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71EC23E4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Intracranial open pressure (mmH2O) </w:t>
            </w:r>
          </w:p>
        </w:tc>
        <w:tc>
          <w:tcPr>
            <w:tcW w:w="4106" w:type="dxa"/>
          </w:tcPr>
          <w:p w14:paraId="0B29C689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64 (26.23)</w:t>
            </w:r>
          </w:p>
        </w:tc>
        <w:tc>
          <w:tcPr>
            <w:tcW w:w="4819" w:type="dxa"/>
            <w:gridSpan w:val="2"/>
            <w:noWrap/>
          </w:tcPr>
          <w:p w14:paraId="5CB22E0A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150 (30-260)</w:t>
            </w:r>
          </w:p>
        </w:tc>
      </w:tr>
      <w:tr w:rsidR="00BD5950" w:rsidRPr="00BD5950" w14:paraId="25F92258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38C5EB58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WBC (×10 6 /L) </w:t>
            </w:r>
          </w:p>
        </w:tc>
        <w:tc>
          <w:tcPr>
            <w:tcW w:w="4106" w:type="dxa"/>
          </w:tcPr>
          <w:p w14:paraId="1BE24EC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124 (50.82)</w:t>
            </w:r>
          </w:p>
        </w:tc>
        <w:tc>
          <w:tcPr>
            <w:tcW w:w="4819" w:type="dxa"/>
            <w:gridSpan w:val="2"/>
            <w:noWrap/>
          </w:tcPr>
          <w:p w14:paraId="53F62BBF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 (0-860)</w:t>
            </w:r>
          </w:p>
        </w:tc>
      </w:tr>
      <w:tr w:rsidR="00BD5950" w:rsidRPr="00BD5950" w14:paraId="6C81FEDD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61A74948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Protein (g/L) </w:t>
            </w:r>
          </w:p>
        </w:tc>
        <w:tc>
          <w:tcPr>
            <w:tcW w:w="4106" w:type="dxa"/>
          </w:tcPr>
          <w:p w14:paraId="69B33BA6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66 (27.05)</w:t>
            </w:r>
          </w:p>
        </w:tc>
        <w:tc>
          <w:tcPr>
            <w:tcW w:w="4819" w:type="dxa"/>
            <w:gridSpan w:val="2"/>
            <w:noWrap/>
          </w:tcPr>
          <w:p w14:paraId="1C04501C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 (0.25-0.43)</w:t>
            </w:r>
          </w:p>
        </w:tc>
      </w:tr>
      <w:tr w:rsidR="00BD5950" w:rsidRPr="00BD5950" w14:paraId="35918980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521B4312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Glucose (mmol/L)</w:t>
            </w:r>
          </w:p>
        </w:tc>
        <w:tc>
          <w:tcPr>
            <w:tcW w:w="4106" w:type="dxa"/>
          </w:tcPr>
          <w:p w14:paraId="7AE8DAD5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noWrap/>
          </w:tcPr>
          <w:p w14:paraId="522020A7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3.59 (2.5-5.3)</w:t>
            </w:r>
          </w:p>
        </w:tc>
      </w:tr>
      <w:tr w:rsidR="00BD5950" w:rsidRPr="00BD5950" w14:paraId="03777B1D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2B54BD62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Chloride (mmol/L) </w:t>
            </w:r>
          </w:p>
        </w:tc>
        <w:tc>
          <w:tcPr>
            <w:tcW w:w="4106" w:type="dxa"/>
          </w:tcPr>
          <w:p w14:paraId="6CF20FD2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819" w:type="dxa"/>
            <w:gridSpan w:val="2"/>
            <w:noWrap/>
          </w:tcPr>
          <w:p w14:paraId="1D55E679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125 (100-133)</w:t>
            </w:r>
          </w:p>
        </w:tc>
      </w:tr>
      <w:tr w:rsidR="00BD5950" w:rsidRPr="00BD5950" w14:paraId="39B7FDEC" w14:textId="77777777" w:rsidTr="008F45EB">
        <w:trPr>
          <w:trHeight w:val="276"/>
          <w:jc w:val="center"/>
        </w:trPr>
        <w:tc>
          <w:tcPr>
            <w:tcW w:w="5245" w:type="dxa"/>
            <w:noWrap/>
            <w:hideMark/>
          </w:tcPr>
          <w:p w14:paraId="19BAC222" w14:textId="77777777" w:rsidR="007C5EE7" w:rsidRPr="00BD5950" w:rsidRDefault="007C5EE7" w:rsidP="008F45EB">
            <w:pPr>
              <w:widowControl/>
              <w:ind w:firstLineChars="100" w:firstLine="24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QIgG, (IgG CSF/IgG serum)</w:t>
            </w:r>
          </w:p>
        </w:tc>
        <w:tc>
          <w:tcPr>
            <w:tcW w:w="4106" w:type="dxa"/>
          </w:tcPr>
          <w:p w14:paraId="2CB6477A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43 (19.36)</w:t>
            </w:r>
          </w:p>
        </w:tc>
        <w:tc>
          <w:tcPr>
            <w:tcW w:w="4819" w:type="dxa"/>
            <w:gridSpan w:val="2"/>
            <w:noWrap/>
          </w:tcPr>
          <w:p w14:paraId="67E0E4D7" w14:textId="77777777" w:rsidR="007C5EE7" w:rsidRPr="00BD5950" w:rsidRDefault="007C5EE7" w:rsidP="008F45E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D5950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1.685 (0-208)</w:t>
            </w:r>
          </w:p>
        </w:tc>
      </w:tr>
    </w:tbl>
    <w:p w14:paraId="62951D33" w14:textId="77777777" w:rsidR="007C5EE7" w:rsidRPr="00BD5950" w:rsidRDefault="007C5EE7" w:rsidP="007C5EE7">
      <w:pPr>
        <w:rPr>
          <w:rFonts w:ascii="Times New Roman" w:eastAsia="等线" w:hAnsi="Times New Roman" w:cs="Times New Roman"/>
          <w:kern w:val="0"/>
          <w:sz w:val="24"/>
          <w:szCs w:val="24"/>
        </w:rPr>
        <w:sectPr w:rsidR="007C5EE7" w:rsidRPr="00BD5950" w:rsidSect="008F45EB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bookmarkStart w:id="4" w:name="_Hlk55081808"/>
      <w:r w:rsidRPr="00BD5950">
        <w:rPr>
          <w:rFonts w:ascii="Times New Roman" w:hAnsi="Times New Roman" w:cs="Times New Roman"/>
          <w:sz w:val="24"/>
          <w:szCs w:val="24"/>
        </w:rPr>
        <w:t>Abbreviations: MRI, magnetic resonance imaging;</w:t>
      </w:r>
      <w:r w:rsidRPr="00BD5950">
        <w:rPr>
          <w:rFonts w:ascii="Times New Roman" w:eastAsia="等线" w:hAnsi="Times New Roman" w:cs="Times New Roman"/>
          <w:kern w:val="0"/>
          <w:sz w:val="24"/>
          <w:szCs w:val="24"/>
        </w:rPr>
        <w:t xml:space="preserve"> EEG, electroencephalogram; CSF, cerebrospinal fluid;</w:t>
      </w:r>
      <w:r w:rsidRPr="00BD5950">
        <w:rPr>
          <w:rFonts w:ascii="Times New Roman" w:hAnsi="Times New Roman" w:cs="Times New Roman"/>
          <w:sz w:val="24"/>
          <w:szCs w:val="24"/>
        </w:rPr>
        <w:t xml:space="preserve"> WBC, white blood cell; </w:t>
      </w:r>
      <w:r w:rsidRPr="00BD5950">
        <w:rPr>
          <w:rFonts w:ascii="Times New Roman" w:eastAsia="等线" w:hAnsi="Times New Roman" w:cs="Times New Roman"/>
          <w:kern w:val="0"/>
          <w:sz w:val="24"/>
          <w:szCs w:val="24"/>
        </w:rPr>
        <w:t>QIgG,</w:t>
      </w:r>
      <w:r w:rsidRPr="00BD5950">
        <w:rPr>
          <w:rFonts w:ascii="Times New Roman" w:hAnsi="Times New Roman" w:cs="Times New Roman"/>
          <w:sz w:val="24"/>
          <w:szCs w:val="24"/>
        </w:rPr>
        <w:t xml:space="preserve"> </w:t>
      </w:r>
      <w:r w:rsidRPr="00BD5950">
        <w:rPr>
          <w:rFonts w:ascii="Times New Roman" w:eastAsia="等线" w:hAnsi="Times New Roman" w:cs="Times New Roman"/>
          <w:kern w:val="0"/>
          <w:sz w:val="24"/>
          <w:szCs w:val="24"/>
        </w:rPr>
        <w:t>IgG Synthesis Rate.</w:t>
      </w:r>
    </w:p>
    <w:bookmarkEnd w:id="3"/>
    <w:bookmarkEnd w:id="4"/>
    <w:p w14:paraId="1A9554F8" w14:textId="18915CE9" w:rsidR="00432E34" w:rsidRPr="00BD5950" w:rsidRDefault="00111298" w:rsidP="00432E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e-</w:t>
      </w:r>
      <w:r w:rsidR="00FC18A9" w:rsidRPr="00BD5950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legend </w:t>
      </w:r>
      <w:r w:rsidR="003F10C4" w:rsidRPr="00BD59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C18A9" w:rsidRPr="00BD595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bookmarkStart w:id="5" w:name="_Hlk42107581"/>
      <w:r w:rsidR="00432E34" w:rsidRPr="00BD5950">
        <w:rPr>
          <w:rFonts w:ascii="Times New Roman" w:hAnsi="Times New Roman" w:cs="Times New Roman"/>
          <w:b/>
          <w:bCs/>
          <w:sz w:val="24"/>
          <w:szCs w:val="24"/>
          <w:u w:val="single"/>
        </w:rPr>
        <w:t>The factors predictive of survival from first relapse were verified by Cox proportional hazard analysis and present as a forest plot.</w:t>
      </w:r>
      <w:r w:rsidR="00432E34" w:rsidRPr="00BD5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E34" w:rsidRPr="00BD5950">
        <w:rPr>
          <w:rFonts w:ascii="Times New Roman" w:hAnsi="Times New Roman" w:cs="Times New Roman"/>
          <w:sz w:val="24"/>
          <w:szCs w:val="24"/>
        </w:rPr>
        <w:t xml:space="preserve">HR, hazard ratio; CI, confidence interval; </w:t>
      </w:r>
      <w:r w:rsidR="00432E34" w:rsidRPr="00BD5950">
        <w:rPr>
          <w:rFonts w:ascii="Times New Roman" w:eastAsia="等线" w:hAnsi="Times New Roman" w:cs="Times New Roman"/>
          <w:kern w:val="0"/>
          <w:sz w:val="24"/>
          <w:szCs w:val="24"/>
        </w:rPr>
        <w:t>ICU, intensive care unit;</w:t>
      </w:r>
      <w:r w:rsidR="00432E34" w:rsidRPr="00BD5950">
        <w:rPr>
          <w:rFonts w:ascii="Times New Roman" w:hAnsi="Times New Roman" w:cs="Times New Roman"/>
          <w:sz w:val="24"/>
          <w:szCs w:val="24"/>
        </w:rPr>
        <w:t xml:space="preserve"> mRS, modified Rankin Scale; MRI, magnetic resonance imaging;</w:t>
      </w:r>
      <w:r w:rsidR="00432E34" w:rsidRPr="00BD5950">
        <w:rPr>
          <w:rFonts w:ascii="Times New Roman" w:eastAsia="等线" w:hAnsi="Times New Roman" w:cs="Times New Roman"/>
          <w:kern w:val="0"/>
          <w:sz w:val="24"/>
          <w:szCs w:val="24"/>
        </w:rPr>
        <w:t xml:space="preserve"> EEG, electroencephalogram; CSF, cerebrospinal fluid.</w:t>
      </w:r>
    </w:p>
    <w:p w14:paraId="51D4A4D0" w14:textId="6DE97AF8" w:rsidR="00432E34" w:rsidRPr="00BD5950" w:rsidRDefault="00432E34" w:rsidP="00432E3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26A4354C" w14:textId="4DEB43FA" w:rsidR="00176430" w:rsidRPr="00BD5950" w:rsidRDefault="000626D6" w:rsidP="001764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="00176430" w:rsidRPr="00BD5950">
        <w:rPr>
          <w:rFonts w:ascii="Times New Roman" w:hAnsi="Times New Roman" w:cs="Times New Roman"/>
          <w:b/>
          <w:sz w:val="24"/>
          <w:szCs w:val="24"/>
          <w:u w:val="single"/>
        </w:rPr>
        <w:t xml:space="preserve">Figure legend </w:t>
      </w:r>
      <w:r w:rsidR="00347BF9" w:rsidRPr="00BD59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6430" w:rsidRPr="00BD59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6430" w:rsidRPr="00BD5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6" w:name="_Hlk45636774"/>
      <w:r w:rsidR="00176430" w:rsidRPr="00BD5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Kaplan-Meier curves show the frequency of </w:t>
      </w:r>
      <w:r w:rsidR="00176430" w:rsidRPr="00BD5950">
        <w:rPr>
          <w:rFonts w:ascii="Times New Roman" w:eastAsia="等线" w:hAnsi="Times New Roman" w:cs="Times New Roman"/>
          <w:b/>
          <w:bCs/>
          <w:sz w:val="24"/>
          <w:szCs w:val="24"/>
          <w:u w:val="single"/>
        </w:rPr>
        <w:t>relapse</w:t>
      </w:r>
      <w:r w:rsidR="00176430" w:rsidRPr="00BD5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-free </w:t>
      </w:r>
      <w:r w:rsidR="00176430" w:rsidRPr="00BD5950">
        <w:rPr>
          <w:rFonts w:ascii="Times New Roman" w:eastAsia="等线" w:hAnsi="Times New Roman" w:cs="Times New Roman"/>
          <w:b/>
          <w:bCs/>
          <w:sz w:val="24"/>
          <w:szCs w:val="24"/>
          <w:u w:val="single"/>
        </w:rPr>
        <w:t xml:space="preserve">disease </w:t>
      </w:r>
      <w:r w:rsidR="00176430" w:rsidRPr="00BD5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244 patients with anti-NMDAR encephalitis. </w:t>
      </w:r>
    </w:p>
    <w:p w14:paraId="049D6520" w14:textId="02E26A62" w:rsidR="00176430" w:rsidRPr="00BD5950" w:rsidRDefault="00176430" w:rsidP="001764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5950">
        <w:rPr>
          <w:rFonts w:ascii="Times New Roman" w:hAnsi="Times New Roman" w:cs="Times New Roman"/>
          <w:sz w:val="24"/>
          <w:szCs w:val="24"/>
        </w:rPr>
        <w:t xml:space="preserve">The plots show that </w:t>
      </w:r>
      <w:r w:rsidR="00347BF9" w:rsidRPr="00BD5950">
        <w:rPr>
          <w:rFonts w:ascii="Times New Roman" w:hAnsi="Times New Roman" w:cs="Times New Roman"/>
          <w:sz w:val="24"/>
          <w:szCs w:val="24"/>
        </w:rPr>
        <w:t>neither non-tumor (A) nor no-treatment (</w:t>
      </w:r>
      <w:r w:rsidR="00CE17A1" w:rsidRPr="00BD5950">
        <w:rPr>
          <w:rFonts w:ascii="Times New Roman" w:hAnsi="Times New Roman" w:cs="Times New Roman"/>
          <w:sz w:val="24"/>
          <w:szCs w:val="24"/>
        </w:rPr>
        <w:t>B</w:t>
      </w:r>
      <w:r w:rsidR="00347BF9" w:rsidRPr="00BD5950">
        <w:rPr>
          <w:rFonts w:ascii="Times New Roman" w:hAnsi="Times New Roman" w:cs="Times New Roman"/>
          <w:sz w:val="24"/>
          <w:szCs w:val="24"/>
        </w:rPr>
        <w:t>) or patients with more than three different immune therapies (</w:t>
      </w:r>
      <w:r w:rsidR="00CE17A1" w:rsidRPr="00BD5950">
        <w:rPr>
          <w:rFonts w:ascii="Times New Roman" w:hAnsi="Times New Roman" w:cs="Times New Roman"/>
          <w:sz w:val="24"/>
          <w:szCs w:val="24"/>
        </w:rPr>
        <w:t>C</w:t>
      </w:r>
      <w:r w:rsidR="00347BF9" w:rsidRPr="00BD5950">
        <w:rPr>
          <w:rFonts w:ascii="Times New Roman" w:hAnsi="Times New Roman" w:cs="Times New Roman"/>
          <w:sz w:val="24"/>
          <w:szCs w:val="24"/>
        </w:rPr>
        <w:t xml:space="preserve">) at first onset was associated with reported relapse frequency statistically. </w:t>
      </w:r>
      <w:bookmarkEnd w:id="6"/>
    </w:p>
    <w:p w14:paraId="04FBB6C1" w14:textId="253D3F2A" w:rsidR="00FC18A9" w:rsidRPr="00B35BC4" w:rsidRDefault="00FC18A9" w:rsidP="00432E3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18A9" w:rsidRPr="00B35BC4" w:rsidSect="009E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C9D6" w14:textId="77777777" w:rsidR="004B5B10" w:rsidRDefault="004B5B10" w:rsidP="00F7790A">
      <w:r>
        <w:separator/>
      </w:r>
    </w:p>
  </w:endnote>
  <w:endnote w:type="continuationSeparator" w:id="0">
    <w:p w14:paraId="5A8E73F9" w14:textId="77777777" w:rsidR="004B5B10" w:rsidRDefault="004B5B10" w:rsidP="00F7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B440" w14:textId="77777777" w:rsidR="004B5B10" w:rsidRDefault="004B5B10" w:rsidP="00F7790A">
      <w:r>
        <w:separator/>
      </w:r>
    </w:p>
  </w:footnote>
  <w:footnote w:type="continuationSeparator" w:id="0">
    <w:p w14:paraId="6220945C" w14:textId="77777777" w:rsidR="004B5B10" w:rsidRDefault="004B5B10" w:rsidP="00F7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25"/>
    <w:rsid w:val="00003590"/>
    <w:rsid w:val="00023DA0"/>
    <w:rsid w:val="000348CB"/>
    <w:rsid w:val="00041405"/>
    <w:rsid w:val="000520C9"/>
    <w:rsid w:val="000612EB"/>
    <w:rsid w:val="000626D6"/>
    <w:rsid w:val="00111298"/>
    <w:rsid w:val="00162CC4"/>
    <w:rsid w:val="00176430"/>
    <w:rsid w:val="001914D6"/>
    <w:rsid w:val="00196155"/>
    <w:rsid w:val="001D52E9"/>
    <w:rsid w:val="001F53B0"/>
    <w:rsid w:val="002010D0"/>
    <w:rsid w:val="002133D7"/>
    <w:rsid w:val="00217265"/>
    <w:rsid w:val="00224703"/>
    <w:rsid w:val="00234EB2"/>
    <w:rsid w:val="00246D56"/>
    <w:rsid w:val="002532CA"/>
    <w:rsid w:val="002668A6"/>
    <w:rsid w:val="00277EA4"/>
    <w:rsid w:val="0029387E"/>
    <w:rsid w:val="002A1288"/>
    <w:rsid w:val="002B68BE"/>
    <w:rsid w:val="002C30ED"/>
    <w:rsid w:val="002C5900"/>
    <w:rsid w:val="002D187B"/>
    <w:rsid w:val="002D787D"/>
    <w:rsid w:val="00311482"/>
    <w:rsid w:val="00314453"/>
    <w:rsid w:val="003147A4"/>
    <w:rsid w:val="0033032D"/>
    <w:rsid w:val="003376E9"/>
    <w:rsid w:val="00347BF9"/>
    <w:rsid w:val="0036154D"/>
    <w:rsid w:val="00361996"/>
    <w:rsid w:val="0036770C"/>
    <w:rsid w:val="00372A96"/>
    <w:rsid w:val="003B3EE9"/>
    <w:rsid w:val="003B7E25"/>
    <w:rsid w:val="003C07B6"/>
    <w:rsid w:val="003C5BCE"/>
    <w:rsid w:val="003F10C4"/>
    <w:rsid w:val="003F32D1"/>
    <w:rsid w:val="00423A9B"/>
    <w:rsid w:val="00432E34"/>
    <w:rsid w:val="00434151"/>
    <w:rsid w:val="00443B05"/>
    <w:rsid w:val="004522D0"/>
    <w:rsid w:val="00464EEE"/>
    <w:rsid w:val="00497B49"/>
    <w:rsid w:val="004B4A47"/>
    <w:rsid w:val="004B5B10"/>
    <w:rsid w:val="004C1965"/>
    <w:rsid w:val="004C2DF8"/>
    <w:rsid w:val="004C7DB2"/>
    <w:rsid w:val="00504B27"/>
    <w:rsid w:val="00534CBE"/>
    <w:rsid w:val="00567150"/>
    <w:rsid w:val="005814E8"/>
    <w:rsid w:val="00584CF8"/>
    <w:rsid w:val="005C2E84"/>
    <w:rsid w:val="005D177D"/>
    <w:rsid w:val="005D1A78"/>
    <w:rsid w:val="005E24B9"/>
    <w:rsid w:val="005F4F7B"/>
    <w:rsid w:val="006255B5"/>
    <w:rsid w:val="00651993"/>
    <w:rsid w:val="00673A25"/>
    <w:rsid w:val="006C3461"/>
    <w:rsid w:val="006D15AA"/>
    <w:rsid w:val="00701C28"/>
    <w:rsid w:val="00707E5E"/>
    <w:rsid w:val="00717D6B"/>
    <w:rsid w:val="007335E0"/>
    <w:rsid w:val="0075621B"/>
    <w:rsid w:val="00777255"/>
    <w:rsid w:val="007773F6"/>
    <w:rsid w:val="00791C15"/>
    <w:rsid w:val="007B1571"/>
    <w:rsid w:val="007B453D"/>
    <w:rsid w:val="007C5EE7"/>
    <w:rsid w:val="007D3D55"/>
    <w:rsid w:val="007E72D6"/>
    <w:rsid w:val="00831FC5"/>
    <w:rsid w:val="008337F4"/>
    <w:rsid w:val="00853C7D"/>
    <w:rsid w:val="0086003D"/>
    <w:rsid w:val="00893C67"/>
    <w:rsid w:val="008A44FC"/>
    <w:rsid w:val="008A4ACC"/>
    <w:rsid w:val="008D710E"/>
    <w:rsid w:val="008E672D"/>
    <w:rsid w:val="008E6DA2"/>
    <w:rsid w:val="008F45EB"/>
    <w:rsid w:val="00945F6B"/>
    <w:rsid w:val="0095147C"/>
    <w:rsid w:val="00983128"/>
    <w:rsid w:val="009A7674"/>
    <w:rsid w:val="009C17C6"/>
    <w:rsid w:val="009C1D5D"/>
    <w:rsid w:val="009C5C22"/>
    <w:rsid w:val="009E1CC0"/>
    <w:rsid w:val="009E7ADD"/>
    <w:rsid w:val="00A31897"/>
    <w:rsid w:val="00A53391"/>
    <w:rsid w:val="00AB64F4"/>
    <w:rsid w:val="00AE4D89"/>
    <w:rsid w:val="00AF0863"/>
    <w:rsid w:val="00AF3132"/>
    <w:rsid w:val="00B0238D"/>
    <w:rsid w:val="00B16086"/>
    <w:rsid w:val="00B35BC4"/>
    <w:rsid w:val="00B54997"/>
    <w:rsid w:val="00B65F5F"/>
    <w:rsid w:val="00B67E02"/>
    <w:rsid w:val="00BA25BB"/>
    <w:rsid w:val="00BB7D8E"/>
    <w:rsid w:val="00BD5950"/>
    <w:rsid w:val="00BE1201"/>
    <w:rsid w:val="00C11C1F"/>
    <w:rsid w:val="00C13135"/>
    <w:rsid w:val="00C2334B"/>
    <w:rsid w:val="00C2604B"/>
    <w:rsid w:val="00C664E5"/>
    <w:rsid w:val="00C7293D"/>
    <w:rsid w:val="00C910AD"/>
    <w:rsid w:val="00CC6709"/>
    <w:rsid w:val="00CE09C2"/>
    <w:rsid w:val="00CE17A1"/>
    <w:rsid w:val="00D0290A"/>
    <w:rsid w:val="00D438BD"/>
    <w:rsid w:val="00D92196"/>
    <w:rsid w:val="00DC3577"/>
    <w:rsid w:val="00DC75D4"/>
    <w:rsid w:val="00DF0EB5"/>
    <w:rsid w:val="00E06B65"/>
    <w:rsid w:val="00E16135"/>
    <w:rsid w:val="00E41CCC"/>
    <w:rsid w:val="00E46FBD"/>
    <w:rsid w:val="00E61C6A"/>
    <w:rsid w:val="00E854F3"/>
    <w:rsid w:val="00EC424A"/>
    <w:rsid w:val="00EC5E9B"/>
    <w:rsid w:val="00EE088D"/>
    <w:rsid w:val="00EE4784"/>
    <w:rsid w:val="00F05254"/>
    <w:rsid w:val="00F136CF"/>
    <w:rsid w:val="00F1578A"/>
    <w:rsid w:val="00F23A8D"/>
    <w:rsid w:val="00F7790A"/>
    <w:rsid w:val="00F80E8E"/>
    <w:rsid w:val="00FA13E5"/>
    <w:rsid w:val="00FB4DE6"/>
    <w:rsid w:val="00FC18A9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90A0"/>
  <w15:chartTrackingRefBased/>
  <w15:docId w15:val="{DAC77866-2AEA-4EBD-8388-793FCE2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90A"/>
    <w:rPr>
      <w:sz w:val="18"/>
      <w:szCs w:val="18"/>
    </w:rPr>
  </w:style>
  <w:style w:type="table" w:styleId="a7">
    <w:name w:val="Table Grid"/>
    <w:basedOn w:val="a1"/>
    <w:uiPriority w:val="39"/>
    <w:rsid w:val="00F7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1C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E1CC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199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5199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5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雪</dc:creator>
  <cp:keywords/>
  <dc:description/>
  <cp:lastModifiedBy>龚 雪</cp:lastModifiedBy>
  <cp:revision>140</cp:revision>
  <dcterms:created xsi:type="dcterms:W3CDTF">2020-04-26T09:35:00Z</dcterms:created>
  <dcterms:modified xsi:type="dcterms:W3CDTF">2020-11-01T13:58:00Z</dcterms:modified>
</cp:coreProperties>
</file>