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69B00" w14:textId="77777777" w:rsidR="0037401A" w:rsidRPr="006C5A94" w:rsidRDefault="0037401A" w:rsidP="0037401A">
      <w:pPr>
        <w:spacing w:line="480" w:lineRule="auto"/>
        <w:jc w:val="center"/>
        <w:rPr>
          <w:rFonts w:ascii="Times New Roman" w:hAnsi="Times New Roman" w:cs="Times New Roman"/>
          <w:b/>
          <w:bCs/>
          <w:iCs/>
          <w:sz w:val="40"/>
          <w:szCs w:val="40"/>
          <w:lang w:val="en-GB"/>
        </w:rPr>
      </w:pPr>
      <w:bookmarkStart w:id="0" w:name="_GoBack"/>
      <w:r w:rsidRPr="006C5A94">
        <w:rPr>
          <w:rFonts w:ascii="Times New Roman" w:hAnsi="Times New Roman" w:cs="Times New Roman"/>
          <w:b/>
          <w:bCs/>
          <w:iCs/>
          <w:sz w:val="40"/>
          <w:szCs w:val="40"/>
          <w:lang w:val="en-GB"/>
        </w:rPr>
        <w:t>e-References</w:t>
      </w:r>
    </w:p>
    <w:p w14:paraId="29052159" w14:textId="77777777" w:rsidR="0037401A" w:rsidRPr="006C5A94" w:rsidRDefault="0037401A" w:rsidP="0037401A">
      <w:pPr>
        <w:pStyle w:val="Bibliografia"/>
        <w:jc w:val="both"/>
        <w:rPr>
          <w:rFonts w:ascii="Times New Roman" w:hAnsi="Times New Roman" w:cs="Times New Roman"/>
          <w:sz w:val="24"/>
          <w:lang w:val="en-GB"/>
        </w:rPr>
      </w:pPr>
      <w:r w:rsidRPr="006C5A94">
        <w:rPr>
          <w:rFonts w:ascii="Times New Roman" w:hAnsi="Times New Roman" w:cs="Times New Roman"/>
          <w:sz w:val="24"/>
          <w:lang w:val="en-GB"/>
        </w:rPr>
        <w:t xml:space="preserve">e-1. </w:t>
      </w:r>
      <w:r w:rsidRPr="006C5A94">
        <w:rPr>
          <w:rFonts w:ascii="Times New Roman" w:hAnsi="Times New Roman" w:cs="Times New Roman"/>
          <w:sz w:val="24"/>
          <w:lang w:val="en-GB"/>
        </w:rPr>
        <w:tab/>
        <w:t xml:space="preserve">Liao B, Shroff S, Kamiya-Matsuoka C, Tummala S. Atypical neurological complications of ipilimumab therapy in patients with metastatic melanoma. Neuro-Oncol. 2014;16:589–593. </w:t>
      </w:r>
    </w:p>
    <w:p w14:paraId="44DD1EB6" w14:textId="77777777" w:rsidR="0037401A" w:rsidRPr="006C5A94" w:rsidRDefault="0037401A" w:rsidP="0037401A">
      <w:pPr>
        <w:pStyle w:val="Bibliografia"/>
        <w:jc w:val="both"/>
        <w:rPr>
          <w:rFonts w:ascii="Times New Roman" w:hAnsi="Times New Roman" w:cs="Times New Roman"/>
          <w:sz w:val="24"/>
          <w:lang w:val="en-GB"/>
        </w:rPr>
      </w:pPr>
      <w:r w:rsidRPr="006C5A94">
        <w:rPr>
          <w:rFonts w:ascii="Times New Roman" w:hAnsi="Times New Roman" w:cs="Times New Roman"/>
          <w:sz w:val="24"/>
          <w:lang w:val="en-GB"/>
        </w:rPr>
        <w:t xml:space="preserve">e-2. </w:t>
      </w:r>
      <w:r w:rsidRPr="006C5A94">
        <w:rPr>
          <w:rFonts w:ascii="Times New Roman" w:hAnsi="Times New Roman" w:cs="Times New Roman"/>
          <w:sz w:val="24"/>
          <w:lang w:val="en-GB"/>
        </w:rPr>
        <w:tab/>
      </w:r>
      <w:r w:rsidRPr="006C5A94">
        <w:rPr>
          <w:rFonts w:ascii="Times New Roman" w:hAnsi="Times New Roman" w:cs="Times New Roman"/>
          <w:sz w:val="24"/>
          <w:lang w:val="it-IT"/>
        </w:rPr>
        <w:t xml:space="preserve">Abdallah A-O, Herlopian A, Ravilla R, et al. </w:t>
      </w:r>
      <w:r w:rsidRPr="006C5A94">
        <w:rPr>
          <w:rFonts w:ascii="Times New Roman" w:hAnsi="Times New Roman" w:cs="Times New Roman"/>
          <w:sz w:val="24"/>
          <w:lang w:val="en-GB"/>
        </w:rPr>
        <w:t xml:space="preserve">Ipilimumab-induced necrotic myelopathy in a patient with metastatic melanoma: A case report and review of literature. J Oncol Pharm Pract Off Publ Int Soc Oncol Pharm Pract. 2016;22:537–542. </w:t>
      </w:r>
    </w:p>
    <w:p w14:paraId="71EFFB9D" w14:textId="77777777" w:rsidR="0037401A" w:rsidRPr="006C5A94" w:rsidRDefault="0037401A" w:rsidP="0037401A">
      <w:pPr>
        <w:pStyle w:val="Bibliografia"/>
        <w:jc w:val="both"/>
        <w:rPr>
          <w:rFonts w:ascii="Times New Roman" w:hAnsi="Times New Roman" w:cs="Times New Roman"/>
          <w:sz w:val="24"/>
          <w:lang w:val="en-GB"/>
        </w:rPr>
      </w:pPr>
      <w:r w:rsidRPr="006C5A94">
        <w:rPr>
          <w:rFonts w:ascii="Times New Roman" w:hAnsi="Times New Roman" w:cs="Times New Roman"/>
          <w:sz w:val="24"/>
          <w:lang w:val="en-GB"/>
        </w:rPr>
        <w:t xml:space="preserve">e-3. </w:t>
      </w:r>
      <w:r w:rsidRPr="006C5A94">
        <w:rPr>
          <w:rFonts w:ascii="Times New Roman" w:hAnsi="Times New Roman" w:cs="Times New Roman"/>
          <w:sz w:val="24"/>
          <w:lang w:val="en-GB"/>
        </w:rPr>
        <w:tab/>
        <w:t xml:space="preserve">Narumi Y, Yoshida R, Minami Y, et al. Neuromyelitis optica spectrum disorder secondary to treatment with anti-PD-1 antibody nivolumab: the first report. BMC Cancer. 2018;18:95. </w:t>
      </w:r>
    </w:p>
    <w:p w14:paraId="1E94AB86" w14:textId="77777777" w:rsidR="0037401A" w:rsidRPr="006C5A94" w:rsidRDefault="0037401A" w:rsidP="0037401A">
      <w:pPr>
        <w:pStyle w:val="Bibliografia"/>
        <w:jc w:val="both"/>
        <w:rPr>
          <w:rFonts w:ascii="Times New Roman" w:hAnsi="Times New Roman" w:cs="Times New Roman"/>
          <w:sz w:val="24"/>
          <w:lang w:val="en-GB"/>
        </w:rPr>
      </w:pPr>
      <w:r w:rsidRPr="006C5A94">
        <w:rPr>
          <w:rFonts w:ascii="Times New Roman" w:hAnsi="Times New Roman" w:cs="Times New Roman"/>
          <w:sz w:val="24"/>
          <w:lang w:val="en-GB"/>
        </w:rPr>
        <w:t xml:space="preserve">e-4. </w:t>
      </w:r>
      <w:r w:rsidRPr="006C5A94">
        <w:rPr>
          <w:rFonts w:ascii="Times New Roman" w:hAnsi="Times New Roman" w:cs="Times New Roman"/>
          <w:sz w:val="24"/>
          <w:lang w:val="en-GB"/>
        </w:rPr>
        <w:tab/>
        <w:t xml:space="preserve">Chang VA, Simpson DR, Daniels GA, Piccioni DE. Infliximab for treatment-refractory transverse myelitis following immune therapy and radiation. J Immunother Cancer. 2018;6:153. </w:t>
      </w:r>
    </w:p>
    <w:p w14:paraId="48850653" w14:textId="77777777" w:rsidR="0037401A" w:rsidRPr="006C5A94" w:rsidRDefault="0037401A" w:rsidP="0037401A">
      <w:pPr>
        <w:pStyle w:val="Bibliografia"/>
        <w:jc w:val="both"/>
        <w:rPr>
          <w:rFonts w:ascii="Times New Roman" w:hAnsi="Times New Roman" w:cs="Times New Roman"/>
          <w:sz w:val="24"/>
          <w:lang w:val="en-GB"/>
        </w:rPr>
      </w:pPr>
      <w:r w:rsidRPr="006C5A94">
        <w:rPr>
          <w:rFonts w:ascii="Times New Roman" w:hAnsi="Times New Roman" w:cs="Times New Roman"/>
          <w:sz w:val="24"/>
          <w:lang w:val="en-GB"/>
        </w:rPr>
        <w:t xml:space="preserve">e-5. </w:t>
      </w:r>
      <w:r w:rsidRPr="006C5A94">
        <w:rPr>
          <w:rFonts w:ascii="Times New Roman" w:hAnsi="Times New Roman" w:cs="Times New Roman"/>
          <w:sz w:val="24"/>
          <w:lang w:val="en-GB"/>
        </w:rPr>
        <w:tab/>
        <w:t xml:space="preserve">Wilson R, Menassa DA, Davies AJ, et al. Seronegative antibody-mediated neurology after immune checkpoint inhibitors. Ann Clin Transl Neurol. 2018;5:640–645. </w:t>
      </w:r>
    </w:p>
    <w:p w14:paraId="32508568" w14:textId="77777777" w:rsidR="0037401A" w:rsidRPr="006C5A94" w:rsidRDefault="0037401A" w:rsidP="0037401A">
      <w:pPr>
        <w:pStyle w:val="Bibliografia"/>
        <w:jc w:val="both"/>
        <w:rPr>
          <w:rFonts w:ascii="Times New Roman" w:hAnsi="Times New Roman" w:cs="Times New Roman"/>
          <w:sz w:val="24"/>
          <w:lang w:val="en-GB"/>
        </w:rPr>
      </w:pPr>
      <w:r w:rsidRPr="006C5A94">
        <w:rPr>
          <w:rFonts w:ascii="Times New Roman" w:hAnsi="Times New Roman" w:cs="Times New Roman"/>
          <w:sz w:val="24"/>
          <w:lang w:val="en-GB"/>
        </w:rPr>
        <w:t xml:space="preserve">e-6. </w:t>
      </w:r>
      <w:r w:rsidRPr="006C5A94">
        <w:rPr>
          <w:rFonts w:ascii="Times New Roman" w:hAnsi="Times New Roman" w:cs="Times New Roman"/>
          <w:sz w:val="24"/>
          <w:lang w:val="en-GB"/>
        </w:rPr>
        <w:tab/>
        <w:t xml:space="preserve">Kubo K, Wadasaki K, Yamane H, Doi M. Radiation myelitis after durvalumab administration following chemoradiotherapy for locally advanced non-small cell lung cancer: an illustrative case report and review of the literature. Int Cancer Conf J. 2019;8:118–121. </w:t>
      </w:r>
    </w:p>
    <w:p w14:paraId="561AA5CC" w14:textId="77777777" w:rsidR="0037401A" w:rsidRPr="006C5A94" w:rsidRDefault="0037401A" w:rsidP="0037401A">
      <w:pPr>
        <w:pStyle w:val="Bibliografia"/>
        <w:jc w:val="both"/>
        <w:rPr>
          <w:rFonts w:ascii="Times New Roman" w:hAnsi="Times New Roman" w:cs="Times New Roman"/>
          <w:sz w:val="24"/>
          <w:lang w:val="en-GB"/>
        </w:rPr>
      </w:pPr>
      <w:r w:rsidRPr="006C5A94">
        <w:rPr>
          <w:rFonts w:ascii="Times New Roman" w:hAnsi="Times New Roman" w:cs="Times New Roman"/>
          <w:sz w:val="24"/>
          <w:lang w:val="en-GB"/>
        </w:rPr>
        <w:t xml:space="preserve">e-7. </w:t>
      </w:r>
      <w:r w:rsidRPr="006C5A94">
        <w:rPr>
          <w:rFonts w:ascii="Times New Roman" w:hAnsi="Times New Roman" w:cs="Times New Roman"/>
          <w:sz w:val="24"/>
          <w:lang w:val="en-GB"/>
        </w:rPr>
        <w:tab/>
        <w:t xml:space="preserve">Makkawi S, Brust T. Checkpoint inhibitor-induced longitudinally extensive transverse myelitis: a report on two cases (P719). ECTRIMS Online Libr. Epub 2019. </w:t>
      </w:r>
    </w:p>
    <w:p w14:paraId="575753BB" w14:textId="77777777" w:rsidR="0037401A" w:rsidRPr="006C5A94" w:rsidRDefault="0037401A" w:rsidP="0037401A">
      <w:pPr>
        <w:pStyle w:val="Bibliografia"/>
        <w:jc w:val="both"/>
        <w:rPr>
          <w:rFonts w:ascii="Times New Roman" w:hAnsi="Times New Roman" w:cs="Times New Roman"/>
          <w:sz w:val="24"/>
          <w:lang w:val="en-GB"/>
        </w:rPr>
      </w:pPr>
      <w:r w:rsidRPr="006C5A94">
        <w:rPr>
          <w:rFonts w:ascii="Times New Roman" w:hAnsi="Times New Roman" w:cs="Times New Roman"/>
          <w:sz w:val="24"/>
          <w:lang w:val="en-GB"/>
        </w:rPr>
        <w:t xml:space="preserve">e-8. </w:t>
      </w:r>
      <w:r w:rsidRPr="006C5A94">
        <w:rPr>
          <w:rFonts w:ascii="Times New Roman" w:hAnsi="Times New Roman" w:cs="Times New Roman"/>
          <w:sz w:val="24"/>
          <w:lang w:val="en-GB"/>
        </w:rPr>
        <w:tab/>
        <w:t xml:space="preserve">Carausu M, Beddok A, Langer A, et al. Radiation myelitis after pembrolizumab administration, with favorable clinical evolution and safe rechallenge: a case report and review of the literature. J Immunother Cancer. 2019;7:317. </w:t>
      </w:r>
    </w:p>
    <w:p w14:paraId="4C3417DB" w14:textId="77777777" w:rsidR="0037401A" w:rsidRPr="006C5A94" w:rsidRDefault="0037401A" w:rsidP="0037401A">
      <w:pPr>
        <w:pStyle w:val="Bibliografia"/>
        <w:jc w:val="both"/>
        <w:rPr>
          <w:rFonts w:ascii="Times New Roman" w:hAnsi="Times New Roman" w:cs="Times New Roman"/>
          <w:sz w:val="24"/>
          <w:lang w:val="it-IT"/>
        </w:rPr>
      </w:pPr>
      <w:r w:rsidRPr="006C5A94">
        <w:rPr>
          <w:rFonts w:ascii="Times New Roman" w:hAnsi="Times New Roman" w:cs="Times New Roman"/>
          <w:sz w:val="24"/>
          <w:lang w:val="en-GB"/>
        </w:rPr>
        <w:t xml:space="preserve">e-9. </w:t>
      </w:r>
      <w:r w:rsidRPr="006C5A94">
        <w:rPr>
          <w:rFonts w:ascii="Times New Roman" w:hAnsi="Times New Roman" w:cs="Times New Roman"/>
          <w:sz w:val="24"/>
          <w:lang w:val="en-GB"/>
        </w:rPr>
        <w:tab/>
      </w:r>
      <w:r w:rsidRPr="006C5A94">
        <w:rPr>
          <w:rFonts w:ascii="Times New Roman" w:hAnsi="Times New Roman" w:cs="Times New Roman"/>
          <w:sz w:val="24"/>
        </w:rPr>
        <w:t xml:space="preserve">Shimada T, Hoshino Y, Tsunemi T, et al. </w:t>
      </w:r>
      <w:r w:rsidRPr="006C5A94">
        <w:rPr>
          <w:rFonts w:ascii="Times New Roman" w:hAnsi="Times New Roman" w:cs="Times New Roman"/>
          <w:sz w:val="24"/>
          <w:lang w:val="en-GB"/>
        </w:rPr>
        <w:t xml:space="preserve">Neuromyelitis optica spectrum disorder after treatment with pembrolizumab. </w:t>
      </w:r>
      <w:r w:rsidRPr="006C5A94">
        <w:rPr>
          <w:rFonts w:ascii="Times New Roman" w:hAnsi="Times New Roman" w:cs="Times New Roman"/>
          <w:sz w:val="24"/>
          <w:lang w:val="it-IT"/>
        </w:rPr>
        <w:t xml:space="preserve">Mult Scler Relat Disord. 2020;37:101447. </w:t>
      </w:r>
    </w:p>
    <w:p w14:paraId="05840E1E" w14:textId="77777777" w:rsidR="0037401A" w:rsidRPr="006C5A94" w:rsidRDefault="0037401A" w:rsidP="0037401A">
      <w:pPr>
        <w:pStyle w:val="Bibliografia"/>
        <w:jc w:val="both"/>
        <w:rPr>
          <w:rFonts w:ascii="Times New Roman" w:hAnsi="Times New Roman" w:cs="Times New Roman"/>
          <w:sz w:val="24"/>
          <w:lang w:val="en-GB"/>
        </w:rPr>
      </w:pPr>
      <w:r w:rsidRPr="006C5A94">
        <w:rPr>
          <w:rFonts w:ascii="Times New Roman" w:hAnsi="Times New Roman" w:cs="Times New Roman"/>
          <w:sz w:val="24"/>
          <w:lang w:val="it-IT"/>
        </w:rPr>
        <w:t xml:space="preserve">e-10. </w:t>
      </w:r>
      <w:r w:rsidRPr="006C5A94">
        <w:rPr>
          <w:rFonts w:ascii="Times New Roman" w:hAnsi="Times New Roman" w:cs="Times New Roman"/>
          <w:sz w:val="24"/>
          <w:lang w:val="it-IT"/>
        </w:rPr>
        <w:tab/>
        <w:t xml:space="preserve">Poretto V, Buganza M, Filipponi S, et al. </w:t>
      </w:r>
      <w:r w:rsidRPr="006C5A94">
        <w:rPr>
          <w:rFonts w:ascii="Times New Roman" w:hAnsi="Times New Roman" w:cs="Times New Roman"/>
          <w:sz w:val="24"/>
          <w:lang w:val="en-GB"/>
        </w:rPr>
        <w:t xml:space="preserve">Hunting the real culprit: a complex case of nivolumab-related myelitis. (P4.2-006). Neurology. 2019;92:P4.2-006. </w:t>
      </w:r>
    </w:p>
    <w:p w14:paraId="361E5B68" w14:textId="77777777" w:rsidR="0037401A" w:rsidRPr="006C5A94" w:rsidRDefault="0037401A" w:rsidP="0037401A">
      <w:pPr>
        <w:pStyle w:val="Bibliografia"/>
        <w:jc w:val="both"/>
        <w:rPr>
          <w:rFonts w:ascii="Times New Roman" w:hAnsi="Times New Roman" w:cs="Times New Roman"/>
          <w:sz w:val="24"/>
          <w:lang w:val="en-GB"/>
        </w:rPr>
      </w:pPr>
      <w:r w:rsidRPr="006C5A94">
        <w:rPr>
          <w:rFonts w:ascii="Times New Roman" w:hAnsi="Times New Roman" w:cs="Times New Roman"/>
          <w:sz w:val="24"/>
          <w:lang w:val="en-GB"/>
        </w:rPr>
        <w:t xml:space="preserve">e-11. </w:t>
      </w:r>
      <w:r w:rsidRPr="006C5A94">
        <w:rPr>
          <w:rFonts w:ascii="Times New Roman" w:hAnsi="Times New Roman" w:cs="Times New Roman"/>
          <w:sz w:val="24"/>
          <w:lang w:val="en-GB"/>
        </w:rPr>
        <w:tab/>
        <w:t xml:space="preserve">Kunchok A, Zekeridou A, Pittock S. CRMP5-IgG–Associated Paraneoplastic Myelopathy With PD-L1 Inhibitor Therapy. JAMA Neurol. 2020;77:255. </w:t>
      </w:r>
    </w:p>
    <w:p w14:paraId="45A57BB3" w14:textId="77777777" w:rsidR="0037401A" w:rsidRPr="006C5A94" w:rsidRDefault="0037401A" w:rsidP="0037401A">
      <w:pPr>
        <w:pStyle w:val="Bibliografia"/>
        <w:jc w:val="both"/>
        <w:rPr>
          <w:rFonts w:ascii="Times New Roman" w:hAnsi="Times New Roman" w:cs="Times New Roman"/>
          <w:sz w:val="24"/>
          <w:lang w:val="en-GB"/>
        </w:rPr>
      </w:pPr>
      <w:r w:rsidRPr="006C5A94">
        <w:rPr>
          <w:rFonts w:ascii="Times New Roman" w:hAnsi="Times New Roman" w:cs="Times New Roman"/>
          <w:sz w:val="24"/>
          <w:lang w:val="en-GB"/>
        </w:rPr>
        <w:t xml:space="preserve">e-12. </w:t>
      </w:r>
      <w:r w:rsidRPr="006C5A94">
        <w:rPr>
          <w:rFonts w:ascii="Times New Roman" w:hAnsi="Times New Roman" w:cs="Times New Roman"/>
          <w:sz w:val="24"/>
          <w:lang w:val="en-GB"/>
        </w:rPr>
        <w:tab/>
      </w:r>
      <w:r w:rsidRPr="006C5A94">
        <w:rPr>
          <w:rFonts w:ascii="Times New Roman" w:hAnsi="Times New Roman" w:cs="Times New Roman"/>
          <w:sz w:val="24"/>
          <w:lang w:val="it-IT"/>
        </w:rPr>
        <w:t xml:space="preserve">Nowosielski M, Di Pauli F, Iglseder S, et al. </w:t>
      </w:r>
      <w:r w:rsidRPr="006C5A94">
        <w:rPr>
          <w:rFonts w:ascii="Times New Roman" w:hAnsi="Times New Roman" w:cs="Times New Roman"/>
          <w:sz w:val="24"/>
          <w:lang w:val="en-GB"/>
        </w:rPr>
        <w:t xml:space="preserve">Encephalomyeloneuritis and arthritis after treatment with immune checkpoint inhibitors. Neurol - Neuroimmunol Neuroinflammation. 2020;7:e773. </w:t>
      </w:r>
    </w:p>
    <w:p w14:paraId="01CD2D2F" w14:textId="1B4797EF" w:rsidR="00E22728" w:rsidRPr="006C5A94" w:rsidRDefault="0037401A" w:rsidP="0037401A">
      <w:pPr>
        <w:pStyle w:val="Bibliografia"/>
        <w:jc w:val="both"/>
        <w:rPr>
          <w:rFonts w:ascii="Times New Roman" w:hAnsi="Times New Roman" w:cs="Times New Roman"/>
          <w:sz w:val="24"/>
          <w:lang w:val="en-GB"/>
        </w:rPr>
      </w:pPr>
      <w:r w:rsidRPr="006C5A94">
        <w:rPr>
          <w:rFonts w:ascii="Times New Roman" w:hAnsi="Times New Roman" w:cs="Times New Roman"/>
          <w:sz w:val="24"/>
          <w:lang w:val="en-GB"/>
        </w:rPr>
        <w:t xml:space="preserve">e-13. </w:t>
      </w:r>
      <w:r w:rsidRPr="006C5A94">
        <w:rPr>
          <w:rFonts w:ascii="Times New Roman" w:hAnsi="Times New Roman" w:cs="Times New Roman"/>
          <w:sz w:val="24"/>
          <w:lang w:val="en-GB"/>
        </w:rPr>
        <w:tab/>
        <w:t xml:space="preserve">Brahmbhatt N, Dixit K. A Case Report of Recurrent Longitudinally Extensive Holocord Transverse Myelitis After Combination Immune Checkpoint Inhibitor Therapy with Nivolumab and Ipilimumab (815). Neurology. 2020;94:815. </w:t>
      </w:r>
      <w:bookmarkEnd w:id="0"/>
    </w:p>
    <w:sectPr w:rsidR="00E22728" w:rsidRPr="006C5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5A1"/>
    <w:rsid w:val="0037401A"/>
    <w:rsid w:val="004A55A1"/>
    <w:rsid w:val="006C5A94"/>
    <w:rsid w:val="00A23D8D"/>
    <w:rsid w:val="00F8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1B4F2"/>
  <w15:chartTrackingRefBased/>
  <w15:docId w15:val="{78E48DA2-231E-4B3E-AF95-8AFBE127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401A"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Bibliografia">
    <w:name w:val="Bibliography"/>
    <w:basedOn w:val="Normale"/>
    <w:next w:val="Normale"/>
    <w:uiPriority w:val="37"/>
    <w:unhideWhenUsed/>
    <w:rsid w:val="00374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Picca</dc:creator>
  <cp:keywords/>
  <dc:description/>
  <cp:lastModifiedBy>Alberto Picca</cp:lastModifiedBy>
  <cp:revision>4</cp:revision>
  <dcterms:created xsi:type="dcterms:W3CDTF">2020-10-08T20:12:00Z</dcterms:created>
  <dcterms:modified xsi:type="dcterms:W3CDTF">2020-10-08T20:56:00Z</dcterms:modified>
</cp:coreProperties>
</file>