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6A7" w:rsidRDefault="003B06A7" w:rsidP="003B06A7">
      <w:pPr>
        <w:rPr>
          <w:rFonts w:ascii="Arial" w:hAnsi="Arial" w:cs="Arial"/>
          <w:b/>
          <w:sz w:val="22"/>
          <w:szCs w:val="22"/>
          <w:lang w:val="en-US"/>
        </w:rPr>
      </w:pPr>
      <w:r w:rsidRPr="00493DBA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sz w:val="22"/>
          <w:szCs w:val="22"/>
          <w:lang w:val="en-US"/>
        </w:rPr>
        <w:t>e-3</w:t>
      </w:r>
      <w:r w:rsidRPr="00493DB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C815BA">
        <w:rPr>
          <w:rFonts w:ascii="Arial" w:hAnsi="Arial" w:cs="Arial"/>
          <w:b/>
          <w:sz w:val="22"/>
          <w:szCs w:val="22"/>
          <w:lang w:val="en-US"/>
        </w:rPr>
        <w:t>Qualitative expression of CHI3L1 in microglia and astrocytes in the analyzed regions of AMS, PMS and control specimens.</w:t>
      </w:r>
    </w:p>
    <w:p w:rsidR="003B06A7" w:rsidRDefault="003B06A7" w:rsidP="003B06A7">
      <w:pPr>
        <w:rPr>
          <w:rFonts w:ascii="Arial" w:hAnsi="Arial" w:cs="Arial"/>
          <w:b/>
          <w:sz w:val="22"/>
          <w:szCs w:val="22"/>
          <w:lang w:val="en-US"/>
        </w:rPr>
      </w:pPr>
    </w:p>
    <w:p w:rsidR="003B06A7" w:rsidRDefault="003B06A7" w:rsidP="003B06A7">
      <w:pPr>
        <w:rPr>
          <w:rFonts w:ascii="Arial" w:hAnsi="Arial" w:cs="Arial"/>
          <w:b/>
          <w:sz w:val="22"/>
          <w:szCs w:val="22"/>
          <w:lang w:val="en-US"/>
        </w:rPr>
      </w:pPr>
    </w:p>
    <w:p w:rsidR="003B06A7" w:rsidRDefault="003B06A7" w:rsidP="003B06A7">
      <w:pPr>
        <w:rPr>
          <w:rFonts w:ascii="Arial" w:hAnsi="Arial" w:cs="Arial"/>
          <w:b/>
          <w:sz w:val="22"/>
          <w:szCs w:val="22"/>
          <w:lang w:val="en-US"/>
        </w:rPr>
      </w:pPr>
    </w:p>
    <w:p w:rsidR="003B06A7" w:rsidRPr="00C815BA" w:rsidRDefault="003B06A7" w:rsidP="003B06A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Spec="inside"/>
        <w:tblW w:w="1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236"/>
        <w:gridCol w:w="1416"/>
        <w:gridCol w:w="1276"/>
        <w:gridCol w:w="1276"/>
        <w:gridCol w:w="1134"/>
        <w:gridCol w:w="1275"/>
        <w:gridCol w:w="1134"/>
        <w:gridCol w:w="1276"/>
        <w:gridCol w:w="1134"/>
        <w:gridCol w:w="1348"/>
      </w:tblGrid>
      <w:tr w:rsidR="003B06A7" w:rsidRPr="003B06A7" w:rsidTr="003B06A7">
        <w:trPr>
          <w:trHeight w:val="315"/>
        </w:trPr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  <w:t>Region</w:t>
            </w:r>
          </w:p>
        </w:tc>
        <w:tc>
          <w:tcPr>
            <w:tcW w:w="2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  <w:t>Cortex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  <w:t>NWM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  <w:t>WM lesion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  <w:t>Inactive lesion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s-ES"/>
              </w:rPr>
              <w:t>SEL</w:t>
            </w:r>
          </w:p>
        </w:tc>
      </w:tr>
      <w:tr w:rsidR="003B06A7" w:rsidRPr="003B06A7" w:rsidTr="003B06A7">
        <w:trPr>
          <w:trHeight w:val="315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s-ES"/>
              </w:rPr>
              <w:t>Cell type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Microglia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Astrocytes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Microglia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Astrocytes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Microglia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Astrocytes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Microglia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Astrocytes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Microglia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Astrocytes</w:t>
            </w:r>
          </w:p>
        </w:tc>
      </w:tr>
      <w:tr w:rsidR="003B06A7" w:rsidRPr="003B06A7" w:rsidTr="003B06A7">
        <w:trPr>
          <w:trHeight w:val="315"/>
        </w:trPr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+/-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B06A7" w:rsidRPr="003B06A7" w:rsidTr="003B06A7">
        <w:trPr>
          <w:trHeight w:val="315"/>
        </w:trPr>
        <w:tc>
          <w:tcPr>
            <w:tcW w:w="2026" w:type="dxa"/>
            <w:tcBorders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s-ES"/>
              </w:rPr>
              <w:t>Acute MS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++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+++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++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1134" w:type="dxa"/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3B06A7" w:rsidRPr="003B06A7" w:rsidTr="003B06A7">
        <w:trPr>
          <w:trHeight w:val="315"/>
        </w:trPr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A7" w:rsidRPr="003B06A7" w:rsidRDefault="003B06A7" w:rsidP="003F280E">
            <w:pPr>
              <w:spacing w:after="12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PMS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 w:eastAsia="es-ES"/>
              </w:rPr>
              <w:t>+/-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+/-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++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6A7" w:rsidRPr="003B06A7" w:rsidRDefault="003B06A7" w:rsidP="003F280E">
            <w:pPr>
              <w:spacing w:after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B06A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++</w:t>
            </w:r>
          </w:p>
        </w:tc>
      </w:tr>
    </w:tbl>
    <w:p w:rsidR="003B06A7" w:rsidRPr="00493DBA" w:rsidRDefault="003B06A7" w:rsidP="003B06A7">
      <w:pPr>
        <w:rPr>
          <w:rFonts w:ascii="Arial" w:eastAsiaTheme="minorEastAsia" w:hAnsi="Arial" w:cs="Arial"/>
          <w:lang w:val="en-US"/>
        </w:rPr>
      </w:pPr>
    </w:p>
    <w:p w:rsidR="00775151" w:rsidRPr="00775151" w:rsidRDefault="00775151" w:rsidP="00775151">
      <w:pPr>
        <w:rPr>
          <w:lang w:val="en-US"/>
        </w:rPr>
      </w:pPr>
      <w:r w:rsidRPr="00775151">
        <w:rPr>
          <w:rFonts w:ascii="Arial" w:hAnsi="Arial" w:cs="Arial"/>
          <w:color w:val="000000"/>
          <w:sz w:val="22"/>
          <w:szCs w:val="22"/>
          <w:lang w:val="en-US"/>
        </w:rPr>
        <w:t>0: no CHI3L1+ cells; +/-: &lt; 10 cells/field; +: 10 to 20 cells/field, ++: 20 to 50 cells/field; and +++: &gt; 50 cells/field.</w:t>
      </w:r>
      <w:r w:rsidRPr="0077515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:rsidR="003B06A7" w:rsidRDefault="003B06A7" w:rsidP="003B06A7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B06A7" w:rsidRDefault="003B06A7" w:rsidP="003B06A7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B06A7" w:rsidRDefault="003B06A7" w:rsidP="003B06A7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B333A" w:rsidRDefault="008B333A" w:rsidP="008B333A">
      <w:pPr>
        <w:spacing w:after="240"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8B333A" w:rsidSect="003B0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931" w:rsidRDefault="00E93931">
      <w:r>
        <w:separator/>
      </w:r>
    </w:p>
  </w:endnote>
  <w:endnote w:type="continuationSeparator" w:id="0">
    <w:p w:rsidR="00E93931" w:rsidRDefault="00E9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939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939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93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931" w:rsidRDefault="00E93931">
      <w:r>
        <w:separator/>
      </w:r>
    </w:p>
  </w:footnote>
  <w:footnote w:type="continuationSeparator" w:id="0">
    <w:p w:rsidR="00E93931" w:rsidRDefault="00E9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939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939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EF6" w:rsidRDefault="00E939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A"/>
    <w:rsid w:val="000A7540"/>
    <w:rsid w:val="003B06A7"/>
    <w:rsid w:val="004C12B8"/>
    <w:rsid w:val="00662790"/>
    <w:rsid w:val="00775151"/>
    <w:rsid w:val="008B333A"/>
    <w:rsid w:val="008C4333"/>
    <w:rsid w:val="008E31B9"/>
    <w:rsid w:val="00C815BA"/>
    <w:rsid w:val="00E9393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BF28"/>
  <w15:chartTrackingRefBased/>
  <w15:docId w15:val="{9311A09E-983D-3140-B5CC-81DEC4A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3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8B333A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33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33A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B33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3A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5B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BA"/>
    <w:rPr>
      <w:rFonts w:ascii="Times New Roman" w:eastAsia="Times New Roman" w:hAnsi="Times New Roman" w:cs="Times New Roman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C8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7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García</dc:creator>
  <cp:keywords/>
  <dc:description/>
  <cp:lastModifiedBy>Sara García</cp:lastModifiedBy>
  <cp:revision>4</cp:revision>
  <dcterms:created xsi:type="dcterms:W3CDTF">2020-11-16T13:26:00Z</dcterms:created>
  <dcterms:modified xsi:type="dcterms:W3CDTF">2020-11-16T13:36:00Z</dcterms:modified>
</cp:coreProperties>
</file>