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2D8" w:rsidRPr="00E2235A" w:rsidRDefault="00433E06">
      <w:pPr>
        <w:rPr>
          <w:rFonts w:ascii="Times New Roman" w:hAnsi="Times New Roman" w:cs="Times New Roman"/>
          <w:b/>
          <w:bCs/>
          <w:sz w:val="28"/>
          <w:szCs w:val="28"/>
          <w:lang w:val="en-US"/>
        </w:rPr>
      </w:pPr>
      <w:r w:rsidRPr="00E2235A">
        <w:rPr>
          <w:rFonts w:ascii="Times New Roman" w:hAnsi="Times New Roman" w:cs="Times New Roman"/>
          <w:b/>
          <w:bCs/>
          <w:sz w:val="28"/>
          <w:szCs w:val="28"/>
          <w:lang w:val="en-US"/>
        </w:rPr>
        <w:t xml:space="preserve">Supplemental </w:t>
      </w:r>
      <w:r w:rsidRPr="00433E06">
        <w:rPr>
          <w:rFonts w:ascii="Times New Roman" w:hAnsi="Times New Roman" w:cs="Times New Roman"/>
          <w:b/>
          <w:bCs/>
          <w:sz w:val="28"/>
          <w:szCs w:val="28"/>
          <w:lang w:val="en-US"/>
        </w:rPr>
        <w:t>material</w:t>
      </w:r>
      <w:r w:rsidRPr="00E2235A">
        <w:rPr>
          <w:rFonts w:ascii="Times New Roman" w:hAnsi="Times New Roman" w:cs="Times New Roman"/>
          <w:b/>
          <w:bCs/>
          <w:sz w:val="28"/>
          <w:szCs w:val="28"/>
          <w:lang w:val="en-US"/>
        </w:rPr>
        <w:t xml:space="preserve"> 4</w:t>
      </w:r>
    </w:p>
    <w:p w:rsidR="00433E06" w:rsidRDefault="00433E06" w:rsidP="00433E06">
      <w:pPr>
        <w:rPr>
          <w:rFonts w:ascii="Times New Roman" w:hAnsi="Times New Roman" w:cs="Times New Roman"/>
          <w:b/>
          <w:bCs/>
          <w:sz w:val="24"/>
          <w:szCs w:val="24"/>
          <w:lang w:val="en-GB"/>
        </w:rPr>
      </w:pPr>
    </w:p>
    <w:p w:rsidR="00433E06" w:rsidRPr="00546DEB" w:rsidRDefault="00433E06" w:rsidP="00433E06">
      <w:pPr>
        <w:rPr>
          <w:rFonts w:ascii="Times New Roman" w:hAnsi="Times New Roman" w:cs="Times New Roman"/>
          <w:b/>
          <w:bCs/>
          <w:sz w:val="24"/>
          <w:szCs w:val="24"/>
          <w:lang w:val="en-GB"/>
        </w:rPr>
      </w:pPr>
      <w:r w:rsidRPr="00546DEB">
        <w:rPr>
          <w:rFonts w:ascii="Times New Roman" w:hAnsi="Times New Roman" w:cs="Times New Roman"/>
          <w:b/>
          <w:bCs/>
          <w:sz w:val="24"/>
          <w:szCs w:val="24"/>
          <w:lang w:val="en-GB"/>
        </w:rPr>
        <w:t>Magnetic resonance imaging protocol</w:t>
      </w:r>
    </w:p>
    <w:p w:rsidR="00433E06" w:rsidRPr="00546DEB" w:rsidRDefault="00433E06" w:rsidP="00433E06">
      <w:pPr>
        <w:rPr>
          <w:rFonts w:ascii="Times New Roman" w:hAnsi="Times New Roman" w:cs="Times New Roman"/>
          <w:b/>
          <w:bCs/>
          <w:sz w:val="20"/>
          <w:szCs w:val="20"/>
          <w:lang w:val="en-GB"/>
        </w:rPr>
      </w:pPr>
      <w:bookmarkStart w:id="0" w:name="_uqqym0m7g88s" w:colFirst="0" w:colLast="0"/>
      <w:bookmarkEnd w:id="0"/>
      <w:r w:rsidRPr="00546DEB">
        <w:rPr>
          <w:rFonts w:ascii="Times New Roman" w:hAnsi="Times New Roman" w:cs="Times New Roman"/>
          <w:b/>
          <w:bCs/>
          <w:sz w:val="20"/>
          <w:szCs w:val="20"/>
          <w:lang w:val="en-GB"/>
        </w:rPr>
        <w:t>Data acquisition</w:t>
      </w:r>
    </w:p>
    <w:p w:rsidR="00433E06" w:rsidRPr="00881355" w:rsidRDefault="00433E06" w:rsidP="00433E06">
      <w:pPr>
        <w:spacing w:before="240" w:after="24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MRI for all participants was performed on the same 3T Verio MRI scanner (Siemens Healthcare, Erlangen, Germany) with a 32-channel head coil. Structural imaging data were acquired with T1-weighted (T1W), T2-weighted (T2W), and fluid-attenuated inverse recovery (FLAIR) 3D sequences with 1 mm3 isotropic resolution. Data for diffusion tensor imaging (DTI) were acquired with a twice refocused diffusion-weighted echo-planar imaging (DW-EPI) sequence with 2.3 mm3 resolution and 61 uniform gradient directions with diffusion weighting b = 1000 s/mm2 with 10 interleaved b = 0 measurements. An additional b = 0 dataset with 10 repetitions was subsequently acquired with reversed-phase encoding for correction of artefacts related to susceptibility distortions. Data for magnetisation transfer ratio (MTR) were acquired with a 3D FLASH sequence with 1 mm3 repeated with and without a magnetization transfer preparation (</w:t>
      </w:r>
      <w:proofErr w:type="spellStart"/>
      <w:r w:rsidRPr="00881355">
        <w:rPr>
          <w:rFonts w:ascii="Times New Roman" w:hAnsi="Times New Roman" w:cs="Times New Roman"/>
          <w:sz w:val="20"/>
          <w:szCs w:val="20"/>
          <w:lang w:val="en-GB"/>
        </w:rPr>
        <w:t>MTon</w:t>
      </w:r>
      <w:proofErr w:type="spellEnd"/>
      <w:r w:rsidRPr="00881355">
        <w:rPr>
          <w:rFonts w:ascii="Times New Roman" w:hAnsi="Times New Roman" w:cs="Times New Roman"/>
          <w:sz w:val="20"/>
          <w:szCs w:val="20"/>
          <w:lang w:val="en-GB"/>
        </w:rPr>
        <w:t>/</w:t>
      </w:r>
      <w:proofErr w:type="spellStart"/>
      <w:r w:rsidRPr="00881355">
        <w:rPr>
          <w:rFonts w:ascii="Times New Roman" w:hAnsi="Times New Roman" w:cs="Times New Roman"/>
          <w:sz w:val="20"/>
          <w:szCs w:val="20"/>
          <w:lang w:val="en-GB"/>
        </w:rPr>
        <w:t>MToff</w:t>
      </w:r>
      <w:proofErr w:type="spellEnd"/>
      <w:r w:rsidRPr="00881355">
        <w:rPr>
          <w:rFonts w:ascii="Times New Roman" w:hAnsi="Times New Roman" w:cs="Times New Roman"/>
          <w:sz w:val="20"/>
          <w:szCs w:val="20"/>
          <w:lang w:val="en-GB"/>
        </w:rPr>
        <w:t>).</w:t>
      </w:r>
      <w:r w:rsidRPr="00881355">
        <w:rPr>
          <w:rFonts w:ascii="Times New Roman" w:hAnsi="Times New Roman" w:cs="Times New Roman"/>
          <w:sz w:val="20"/>
          <w:szCs w:val="20"/>
          <w:lang w:val="en-GB"/>
        </w:rPr>
        <w:fldChar w:fldCharType="begin" w:fldLock="1"/>
      </w:r>
      <w:r>
        <w:rPr>
          <w:rFonts w:ascii="Times New Roman" w:hAnsi="Times New Roman" w:cs="Times New Roman"/>
          <w:sz w:val="20"/>
          <w:szCs w:val="20"/>
          <w:lang w:val="en-GB"/>
        </w:rPr>
        <w:instrText>ADDIN CSL_CITATION { "citationItems" : [ { "id" : "ITEM-1", "itemData" : { "DOI" : "10.3389/fnins.2013.00095", "ISSN" : "1662453X", "PMID" : "23772204", "abstract" : "Multi-center studies using magnetic resonance imaging facilitate studying small effect sizes, global population variance and rare diseases. The reliability and sensitivity of these multi-center studies crucially depend on the comparability of the data generated at different sites and time points. The level of inter-site comparability is still controversial for conventional anatomical T1-weighted MRI data. Quantitative multi-parameter mapping (MPM) was designed to provide MR parameter measures that are comparable across sites and time points, i.e., 1 mm high-resolution maps of the longitudinal relaxation rate (R1 = 1/T1), effective proton density (PD*), magnetization transfer saturation (MT) and effective transverse relaxation rate (R2* = 1/T2*). MPM was validated at 3T for use in multi-center studies by scanning five volunteers at three different sites. We determined the inter-site bias, inter-site and intra-site coefficient of variation (CoV) for typical morphometric measures [i.e., gray matter (GM) probability maps used in voxel-based morphometry] and the four quantitative parameters. The inter-site bias and CoV were smaller than 3.1 and 8%, respectively, except for the inter-site CoV of R2* (&lt;20%). The GM probability maps based on the MT parameter maps had a 14% higher inter-site reproducibility than maps based on conventional T1-weighted images. The low inter-site bias and variance in the parameters and derived GM probability maps confirm the high comparability of the quantitative maps across sites and time points. The reliability, short acquisition time, high resolution and the detailed insights into the brain microstructure provided by MPM makes it an efficient tool for multi-center imaging studies. \u00a9 2013 Weiskopf.", "author" : [ { "dropping-particle" : "", "family" : "Weiskopf", "given" : "Nikolaus", "non-dropping-particle" : "", "parse-names" : false, "suffix" : "" }, { "dropping-particle" : "", "family" : "Suckling", "given" : "John", "non-dropping-particle" : "", "parse-names" : false, "suffix" : "" }, { "dropping-particle" : "", "family" : "Williams", "given" : "Guy", "non-dropping-particle" : "", "parse-names" : false, "suffix" : "" }, { "dropping-particle" : "", "family" : "Correia M.", "given" : "Marta M.", "non-dropping-particle" : "", "parse-names" : false, "suffix" : "" }, { "dropping-particle" : "", "family" : "Inkster", "given" : "Becky", "non-dropping-particle" : "", "parse-names" : false, "suffix" : "" }, { "dropping-particle" : "", "family" : "Tait", "given" : "Roger", "non-dropping-particle" : "", "parse-names" : false, "suffix" : "" }, { "dropping-particle" : "", "family" : "Ooi", "given" : "Cinly", "non-dropping-particle" : "", "parse-names" : false, "suffix" : "" }, { "dropping-particle" : "", "family" : "Bullmore T.", "given" : "Edward T.", "non-dropping-particle" : "", "parse-names" : false, "suffix" : "" }, { "dropping-particle" : "", "family" : "Lutti", "given" : "Antoine", "non-dropping-particle" : "", "parse-names" : false, "suffix" : "" } ], "container-title" : "Frontiers in Neuroscience", "id" : "ITEM-1", "issued" : { "date-parts" : [ [ "2013" ] ] }, "title" : "Quantitative multi-parameter mapping of R1, PD*, MT, and R2* at 3T: A multi-center validation", "type" : "article-journal" }, "uris" : [ "http://www.mendeley.com/documents/?uuid=c9b8c9d9-982c-4583-8098-09902b8cce8f" ] } ], "mendeley" : { "formattedCitation" : "&lt;sup&gt;1&lt;/sup&gt;", "plainTextFormattedCitation" : "1", "previouslyFormattedCitation" : "&lt;sup&gt;3&lt;/sup&gt;" }, "properties" : {  }, "schema" : "https://github.com/citation-style-language/schema/raw/master/csl-citation.json" }</w:instrText>
      </w:r>
      <w:r w:rsidRPr="00881355">
        <w:rPr>
          <w:rFonts w:ascii="Times New Roman" w:hAnsi="Times New Roman" w:cs="Times New Roman"/>
          <w:sz w:val="20"/>
          <w:szCs w:val="20"/>
          <w:lang w:val="en-GB"/>
        </w:rPr>
        <w:fldChar w:fldCharType="separate"/>
      </w:r>
      <w:r w:rsidRPr="00433E06">
        <w:rPr>
          <w:rFonts w:ascii="Times New Roman" w:hAnsi="Times New Roman" w:cs="Times New Roman"/>
          <w:noProof/>
          <w:sz w:val="20"/>
          <w:szCs w:val="20"/>
          <w:vertAlign w:val="superscript"/>
          <w:lang w:val="en-GB"/>
        </w:rPr>
        <w:t>1</w:t>
      </w:r>
      <w:r w:rsidRPr="00881355">
        <w:rPr>
          <w:rFonts w:ascii="Times New Roman" w:hAnsi="Times New Roman" w:cs="Times New Roman"/>
          <w:sz w:val="20"/>
          <w:szCs w:val="20"/>
          <w:lang w:val="en-GB"/>
        </w:rPr>
        <w:fldChar w:fldCharType="end"/>
      </w:r>
      <w:r w:rsidRPr="00881355">
        <w:rPr>
          <w:rFonts w:ascii="Times New Roman" w:hAnsi="Times New Roman" w:cs="Times New Roman"/>
          <w:sz w:val="20"/>
          <w:szCs w:val="20"/>
          <w:lang w:val="en-GB"/>
        </w:rPr>
        <w:t xml:space="preserve"> After the full protocol the T1W sequence was repeated after Gd-administration and a 5 min waiting time for detection of active lesions.</w:t>
      </w:r>
    </w:p>
    <w:p w:rsidR="00433E06" w:rsidRPr="00546DEB" w:rsidRDefault="00433E06" w:rsidP="00433E06">
      <w:pPr>
        <w:rPr>
          <w:rFonts w:ascii="Times New Roman" w:hAnsi="Times New Roman" w:cs="Times New Roman"/>
          <w:b/>
          <w:bCs/>
          <w:sz w:val="20"/>
          <w:szCs w:val="20"/>
          <w:lang w:val="en-GB"/>
        </w:rPr>
      </w:pPr>
      <w:r w:rsidRPr="00546DEB">
        <w:rPr>
          <w:rFonts w:ascii="Times New Roman" w:hAnsi="Times New Roman" w:cs="Times New Roman"/>
          <w:b/>
          <w:bCs/>
          <w:sz w:val="20"/>
          <w:szCs w:val="20"/>
          <w:lang w:val="en-GB"/>
        </w:rPr>
        <w:t>Structural imaging analysis</w:t>
      </w:r>
    </w:p>
    <w:p w:rsidR="00433E06" w:rsidRPr="00881355" w:rsidRDefault="00433E06" w:rsidP="00433E06">
      <w:pPr>
        <w:spacing w:before="240" w:after="240" w:line="240" w:lineRule="auto"/>
        <w:rPr>
          <w:rFonts w:ascii="Times New Roman" w:hAnsi="Times New Roman" w:cs="Times New Roman"/>
          <w:sz w:val="20"/>
          <w:szCs w:val="20"/>
          <w:lang w:val="en-GB"/>
        </w:rPr>
      </w:pPr>
      <w:r w:rsidRPr="00881355">
        <w:rPr>
          <w:rFonts w:ascii="Times New Roman" w:hAnsi="Times New Roman" w:cs="Times New Roman"/>
          <w:sz w:val="20"/>
          <w:szCs w:val="20"/>
          <w:lang w:val="en-GB"/>
        </w:rPr>
        <w:t>The structural data were co-registered internally and finally registered and resliced to MNI space with the T1W image as reference. T2 white matter lesions regions of interest (ROI) were segmented on FLAIR images by the same person with local thresholding and manual editing supported by the T1W and T2W images using the Jim software (Xinapse systems, UK). New lesions with Gd-enhancement were detected manually. Methods from the FSL software (version 5.0.5,</w:t>
      </w:r>
      <w:r w:rsidR="009D1844" w:rsidRPr="009D1844" w:rsidDel="009D1844">
        <w:rPr>
          <w:lang w:val="en-US"/>
        </w:rPr>
        <w:t xml:space="preserve"> </w:t>
      </w:r>
      <w:hyperlink r:id="rId4" w:history="1">
        <w:r w:rsidR="009D1844" w:rsidRPr="00D01CE4">
          <w:rPr>
            <w:rStyle w:val="Hyperlink"/>
            <w:rFonts w:ascii="Times New Roman" w:hAnsi="Times New Roman" w:cs="Times New Roman"/>
            <w:sz w:val="20"/>
            <w:szCs w:val="20"/>
            <w:lang w:val="en-GB"/>
          </w:rPr>
          <w:t>http://fsl.fmrib.ox.ac.uk/</w:t>
        </w:r>
      </w:hyperlink>
      <w:r w:rsidRPr="00881355">
        <w:rPr>
          <w:rFonts w:ascii="Times New Roman" w:hAnsi="Times New Roman" w:cs="Times New Roman"/>
          <w:sz w:val="20"/>
          <w:szCs w:val="20"/>
          <w:lang w:val="en-GB"/>
        </w:rPr>
        <w:t>) package were used for subsequent structural image analysis based on the T1W images.</w:t>
      </w:r>
      <w:r w:rsidRPr="00881355">
        <w:rPr>
          <w:rFonts w:ascii="Times New Roman" w:hAnsi="Times New Roman" w:cs="Times New Roman"/>
          <w:sz w:val="20"/>
          <w:szCs w:val="20"/>
          <w:lang w:val="en-GB"/>
        </w:rPr>
        <w:fldChar w:fldCharType="begin" w:fldLock="1"/>
      </w:r>
      <w:r>
        <w:rPr>
          <w:rFonts w:ascii="Times New Roman" w:hAnsi="Times New Roman" w:cs="Times New Roman"/>
          <w:sz w:val="20"/>
          <w:szCs w:val="20"/>
          <w:lang w:val="en-GB"/>
        </w:rPr>
        <w:instrText>ADDIN CSL_CITATION { "citationItems" : [ { "id" : "ITEM-1", "itemData" : { "DOI" : "10.1016/j.neuroimage.2004.07.051", "ISSN" : "10538119", "PMID" : "15501092", "abstract" : "The techniques available for the interrogation and analysis of neuroimaging data have a large influence in determining the flexibility, sensitivity, and scope of neuroimaging experiments. The development of such methodologies has allowed investigators to address scientific questions that could not previously be answered and, as such, has become an important research area in its own right. In this paper, we present a review of the research carried out by the Analysis Group at the Oxford Centre for Functional MRI of the Brain (FMRIB). This research has focussed on the development of new methodologies for the analysis of both structural and functional magnetic resonance imaging data. The majority of the research laid out in this paper has been implemented as freely available software tools within FMRIB's Software Library (FSL). \u00a9 2004 Elsevier Inc. All rights reserved.", "author" : [ { "dropping-particle" : "", "family" : "Smith", "given" : "Stephen M.", "non-dropping-particle" : "", "parse-names" : false, "suffix" : "" }, { "dropping-particle" : "", "family" : "Jenkinson", "given" : "Mark", "non-dropping-particle" : "", "parse-names" : false, "suffix" : "" }, { "dropping-particle" : "", "family" : "Woolrich", "given" : "Mark W.", "non-dropping-particle" : "", "parse-names" : false, "suffix" : "" }, { "dropping-particle" : "", "family" : "Beckmann", "given" : "Christian F.", "non-dropping-particle" : "", "parse-names" : false, "suffix" : "" }, { "dropping-particle" : "", "family" : "Behrens", "given" : "Timothy E.J.", "non-dropping-particle" : "", "parse-names" : false, "suffix" : "" }, { "dropping-particle" : "", "family" : "Johansen-Berg", "given" : "Heidi", "non-dropping-particle" : "", "parse-names" : false, "suffix" : "" }, { "dropping-particle" : "", "family" : "Bannister", "given" : "Peter R.", "non-dropping-particle" : "", "parse-names" : false, "suffix" : "" }, { "dropping-particle" : "", "family" : "Luca", "given" : "Marilena", "non-dropping-particle" : "De", "parse-names" : false, "suffix" : "" }, { "dropping-particle" : "", "family" : "Drobnjak", "given" : "Ivana", "non-dropping-particle" : "", "parse-names" : false, "suffix" : "" }, { "dropping-particle" : "", "family" : "Flitney", "given" : "David E.", "non-dropping-particle" : "", "parse-names" : false, "suffix" : "" }, { "dropping-particle" : "", "family" : "Niazy", "given" : "Rami K.", "non-dropping-particle" : "", "parse-names" : false, "suffix" : "" }, { "dropping-particle" : "", "family" : "Saunders", "given" : "James", "non-dropping-particle" : "", "parse-names" : false, "suffix" : "" }, { "dropping-particle" : "", "family" : "Vickers", "given" : "John", "non-dropping-particle" : "", "parse-names" : false, "suffix" : "" }, { "dropping-particle" : "", "family" : "Zhang", "given" : "Yongyue", "non-dropping-particle" : "", "parse-names" : false, "suffix" : "" }, { "dropping-particle" : "", "family" : "Stefano", "given" : "Nicola", "non-dropping-particle" : "De", "parse-names" : false, "suffix" : "" }, { "dropping-particle" : "", "family" : "Brady", "given" : "J. Michael", "non-dropping-particle" : "", "parse-names" : false, "suffix" : "" }, { "dropping-particle" : "", "family" : "Matthews", "given" : "Paul M.", "non-dropping-particle" : "", "parse-names" : false, "suffix" : "" } ], "container-title" : "NeuroImage", "id" : "ITEM-1", "issue" : "SUPPL. 1", "issued" : { "date-parts" : [ [ "2004" ] ] }, "title" : "Advances in functional and structural MR image analysis and implementation as FSL", "type" : "paper-conference", "volume" : "23" }, "uris" : [ "http://www.mendeley.com/documents/?uuid=eff72cdc-df93-300e-bffe-a35eac6f270f", "http://www.mendeley.com/documents/?uuid=4ca4df93-3b97-4400-b9b9-ed383ba17eb2" ] } ], "mendeley" : { "formattedCitation" : "&lt;sup&gt;2&lt;/sup&gt;", "plainTextFormattedCitation" : "2", "previouslyFormattedCitation" : "&lt;sup&gt;4&lt;/sup&gt;" }, "properties" : {  }, "schema" : "https://github.com/citation-style-language/schema/raw/master/csl-citation.json" }</w:instrText>
      </w:r>
      <w:r w:rsidRPr="00881355">
        <w:rPr>
          <w:rFonts w:ascii="Times New Roman" w:hAnsi="Times New Roman" w:cs="Times New Roman"/>
          <w:sz w:val="20"/>
          <w:szCs w:val="20"/>
          <w:lang w:val="en-GB"/>
        </w:rPr>
        <w:fldChar w:fldCharType="separate"/>
      </w:r>
      <w:r w:rsidRPr="00433E06">
        <w:rPr>
          <w:rFonts w:ascii="Times New Roman" w:hAnsi="Times New Roman" w:cs="Times New Roman"/>
          <w:noProof/>
          <w:sz w:val="20"/>
          <w:szCs w:val="20"/>
          <w:vertAlign w:val="superscript"/>
          <w:lang w:val="en-GB"/>
        </w:rPr>
        <w:t>2</w:t>
      </w:r>
      <w:r w:rsidRPr="00881355">
        <w:rPr>
          <w:rFonts w:ascii="Times New Roman" w:hAnsi="Times New Roman" w:cs="Times New Roman"/>
          <w:sz w:val="20"/>
          <w:szCs w:val="20"/>
          <w:lang w:val="en-GB"/>
        </w:rPr>
        <w:fldChar w:fldCharType="end"/>
      </w:r>
      <w:r w:rsidRPr="00881355">
        <w:rPr>
          <w:rFonts w:ascii="Times New Roman" w:hAnsi="Times New Roman" w:cs="Times New Roman"/>
          <w:sz w:val="20"/>
          <w:szCs w:val="20"/>
          <w:lang w:val="en-GB"/>
        </w:rPr>
        <w:t xml:space="preserve"> Images were at first lesion filled to avoid misclassification of CSF.</w:t>
      </w:r>
      <w:r w:rsidRPr="00881355">
        <w:rPr>
          <w:rFonts w:ascii="Times New Roman" w:hAnsi="Times New Roman" w:cs="Times New Roman"/>
          <w:sz w:val="20"/>
          <w:szCs w:val="20"/>
          <w:lang w:val="en-GB"/>
        </w:rPr>
        <w:fldChar w:fldCharType="begin" w:fldLock="1"/>
      </w:r>
      <w:r>
        <w:rPr>
          <w:rFonts w:ascii="Times New Roman" w:hAnsi="Times New Roman" w:cs="Times New Roman"/>
          <w:sz w:val="20"/>
          <w:szCs w:val="20"/>
          <w:lang w:val="en-GB"/>
        </w:rPr>
        <w:instrText>ADDIN CSL_CITATION { "citationItems" : [ { "id" : "ITEM-1", "itemData" : { "DOI" : "10.1002/hbm.21344", "ISSN" : "10659471", "PMID" : "21882300", "abstract" : "MR-based measurements of brain volumes may be affected by the presence of white matter (WM) lesions. Here, we assessed how and to what extent this may happen for WM lesions of various sizes and intensities. After inserting WM lesions of different sizes and intensities into T1-W brain images of healthy subjects, we assessed the effect on two widely used automatic methods for brain volume measurement such as SIENAX (segmentation-based) and SIENA (registration-based). To explore the relevance of partial volume (PV) estimation, we performed the experiments with two different PV models, implemented by the same segmentation algorithm (FAST) of SIENAX and SIENA. Finally, we tested potential solutions to this issue. The presence of WM lesions did not bias measurements for registration-based method such as SIENA. By contrast, the presence of WM lesions affected segmentation-based brain volume measurements such as SIENAx. The misclassification of both gray matter (GM) and WM volumes varied considerably with lesion size and intensity, especially when the lesion intensity was similar to that of the GM/WM interface. The extent to which the presence of WM lesions could affect tissue-class measures was clearly driven by the PV modeling used, with the mixel-type PV model giving a lower error in the presence of WM lesions. The tissue misclassification due to WM lesions was still present when they were masked out. By contrast, refilling the lesions with intensities matching the surrounding normal-appearing WM ensured accurate tissue-class measurements and thus represents a promising approach for accurate tissue classification and brain volume measurements. \u00a9 2011 Wiley Periodicals, Inc.", "author" : [ { "dropping-particle" : "", "family" : "Battaglini", "given" : "Marco", "non-dropping-particle" : "", "parse-names" : false, "suffix" : "" }, { "dropping-particle" : "", "family" : "Jenkinson", "given" : "Mark", "non-dropping-particle" : "", "parse-names" : false, "suffix" : "" }, { "dropping-particle" : "", "family" : "Stefano", "given" : "Nicola", "non-dropping-particle" : "De", "parse-names" : false, "suffix" : "" } ], "container-title" : "Human Brain Mapping", "id" : "ITEM-1", "issue" : "9", "issued" : { "date-parts" : [ [ "2012" ] ] }, "page" : "2062-2071", "title" : "Evaluating and reducing the impact of white matter lesions on brain volume measurements", "type" : "article-journal", "volume" : "33" }, "uris" : [ "http://www.mendeley.com/documents/?uuid=01a2b299-5dae-4532-8891-68d116ce608a" ] } ], "mendeley" : { "formattedCitation" : "&lt;sup&gt;3&lt;/sup&gt;", "plainTextFormattedCitation" : "3", "previouslyFormattedCitation" : "&lt;sup&gt;5&lt;/sup&gt;" }, "properties" : {  }, "schema" : "https://github.com/citation-style-language/schema/raw/master/csl-citation.json" }</w:instrText>
      </w:r>
      <w:r w:rsidRPr="00881355">
        <w:rPr>
          <w:rFonts w:ascii="Times New Roman" w:hAnsi="Times New Roman" w:cs="Times New Roman"/>
          <w:sz w:val="20"/>
          <w:szCs w:val="20"/>
          <w:lang w:val="en-GB"/>
        </w:rPr>
        <w:fldChar w:fldCharType="separate"/>
      </w:r>
      <w:r w:rsidRPr="00433E06">
        <w:rPr>
          <w:rFonts w:ascii="Times New Roman" w:hAnsi="Times New Roman" w:cs="Times New Roman"/>
          <w:noProof/>
          <w:sz w:val="20"/>
          <w:szCs w:val="20"/>
          <w:vertAlign w:val="superscript"/>
          <w:lang w:val="en-GB"/>
        </w:rPr>
        <w:t>3</w:t>
      </w:r>
      <w:r w:rsidRPr="00881355">
        <w:rPr>
          <w:rFonts w:ascii="Times New Roman" w:hAnsi="Times New Roman" w:cs="Times New Roman"/>
          <w:sz w:val="20"/>
          <w:szCs w:val="20"/>
          <w:lang w:val="en-GB"/>
        </w:rPr>
        <w:fldChar w:fldCharType="end"/>
      </w:r>
      <w:r w:rsidRPr="00881355">
        <w:rPr>
          <w:rFonts w:ascii="Times New Roman" w:hAnsi="Times New Roman" w:cs="Times New Roman"/>
          <w:sz w:val="20"/>
          <w:szCs w:val="20"/>
          <w:lang w:val="en-GB"/>
        </w:rPr>
        <w:t xml:space="preserve"> Cross-sectional volumes of the whole brain, cortical grey matter (CGM), and normal-appearing white matter (NAWM) were calculated from probabilistic segmentations produced by SIENAX at a threshold of 50%.</w:t>
      </w:r>
      <w:r w:rsidRPr="00881355">
        <w:rPr>
          <w:rFonts w:ascii="Times New Roman" w:hAnsi="Times New Roman" w:cs="Times New Roman"/>
          <w:sz w:val="20"/>
          <w:szCs w:val="20"/>
          <w:lang w:val="en-GB"/>
        </w:rPr>
        <w:fldChar w:fldCharType="begin" w:fldLock="1"/>
      </w:r>
      <w:r>
        <w:rPr>
          <w:rFonts w:ascii="Times New Roman" w:hAnsi="Times New Roman" w:cs="Times New Roman"/>
          <w:sz w:val="20"/>
          <w:szCs w:val="20"/>
          <w:lang w:val="en-GB"/>
        </w:rPr>
        <w:instrText>ADDIN CSL_CITATION { "citationItems" : [ { "id" : "ITEM-1", "itemData" : { "DOI" : "10.1016/j.neuroimage.2011.09.015", "ISSN" : "1095-9572", "PMID" : "21979382", "abstract" : "FSL (the FMRIB Software Library) is a comprehensive library of analysis tools for functional, structural and diffusion MRI brain imaging data, written mainly by members of the Analysis Group, FMRIB, Oxford. For this NeuroImage special issue on \"20 years of fMRI\" we have been asked to write about the history, developments and current status of FSL. We also include some descriptions of parts of FSL that are not well covered in the existing literature. We hope that some of this content might be of interest to users of FSL, and also maybe to new research groups considering creating, releasing and supporting new software packages for brain image analysis.", "author" : [ { "dropping-particle" : "", "family" : "Jenkinson", "given" : "Mark", "non-dropping-particle" : "", "parse-names" : false, "suffix" : "" }, { "dropping-particle" : "", "family" : "Beckmann", "given" : "Christian F", "non-dropping-particle" : "", "parse-names" : false, "suffix" : "" }, { "dropping-particle" : "", "family" : "Behrens", "given" : "Timothy E J", "non-dropping-particle" : "", "parse-names" : false, "suffix" : "" }, { "dropping-particle" : "", "family" : "Woolrich", "given" : "Mark W", "non-dropping-particle" : "", "parse-names" : false, "suffix" : "" }, { "dropping-particle" : "", "family" : "Smith", "given" : "Stephen M", "non-dropping-particle" : "", "parse-names" : false, "suffix" : "" } ], "container-title" : "NeuroImage", "id" : "ITEM-1", "issue" : "2", "issued" : { "date-parts" : [ [ "2012", "8", "15" ] ] }, "page" : "782-90", "title" : "FSL - Review", "type" : "article-journal", "volume" : "62" }, "uris" : [ "http://www.mendeley.com/documents/?uuid=49f35618-e478-3b93-b32f-548741b16e04", "http://www.mendeley.com/documents/?uuid=1fde51d7-6d3b-442d-ad5e-ad81b78e83c9" ] } ], "mendeley" : { "formattedCitation" : "&lt;sup&gt;4&lt;/sup&gt;", "plainTextFormattedCitation" : "4", "previouslyFormattedCitation" : "&lt;sup&gt;14&lt;/sup&gt;" }, "properties" : {  }, "schema" : "https://github.com/citation-style-language/schema/raw/master/csl-citation.json" }</w:instrText>
      </w:r>
      <w:r w:rsidRPr="00881355">
        <w:rPr>
          <w:rFonts w:ascii="Times New Roman" w:hAnsi="Times New Roman" w:cs="Times New Roman"/>
          <w:sz w:val="20"/>
          <w:szCs w:val="20"/>
          <w:lang w:val="en-GB"/>
        </w:rPr>
        <w:fldChar w:fldCharType="separate"/>
      </w:r>
      <w:r w:rsidRPr="00433E06">
        <w:rPr>
          <w:rFonts w:ascii="Times New Roman" w:hAnsi="Times New Roman" w:cs="Times New Roman"/>
          <w:noProof/>
          <w:sz w:val="20"/>
          <w:szCs w:val="20"/>
          <w:vertAlign w:val="superscript"/>
          <w:lang w:val="en-GB"/>
        </w:rPr>
        <w:t>4</w:t>
      </w:r>
      <w:r w:rsidRPr="00881355">
        <w:rPr>
          <w:rFonts w:ascii="Times New Roman" w:hAnsi="Times New Roman" w:cs="Times New Roman"/>
          <w:sz w:val="20"/>
          <w:szCs w:val="20"/>
          <w:lang w:val="en-GB"/>
        </w:rPr>
        <w:fldChar w:fldCharType="end"/>
      </w:r>
      <w:r w:rsidRPr="00881355">
        <w:rPr>
          <w:rFonts w:ascii="Times New Roman" w:hAnsi="Times New Roman" w:cs="Times New Roman"/>
          <w:sz w:val="20"/>
          <w:szCs w:val="20"/>
          <w:lang w:val="en-GB"/>
        </w:rPr>
        <w:t xml:space="preserve"> NAWM was calculated after subtraction of the lesion maps. Longitudinal percentual volume changes were calculated with SIENA. Lesion volume and number of lesions were detected as the volume and number of isolated connected clusters of lesions larger than 6µL in the binary lesion masks. Longitudinal assessment of the number of new or enlarging lesions was done by evaluating volume changes in overlapping regions between the two time points. Lesions not appearing in the first lesion mask </w:t>
      </w:r>
      <w:r w:rsidR="00E2235A">
        <w:rPr>
          <w:rFonts w:ascii="Times New Roman" w:hAnsi="Times New Roman" w:cs="Times New Roman"/>
          <w:sz w:val="20"/>
          <w:szCs w:val="20"/>
          <w:lang w:val="en-GB"/>
        </w:rPr>
        <w:t>were</w:t>
      </w:r>
      <w:r w:rsidR="00E2235A" w:rsidRPr="00881355">
        <w:rPr>
          <w:rFonts w:ascii="Times New Roman" w:hAnsi="Times New Roman" w:cs="Times New Roman"/>
          <w:sz w:val="20"/>
          <w:szCs w:val="20"/>
          <w:lang w:val="en-GB"/>
        </w:rPr>
        <w:t xml:space="preserve"> </w:t>
      </w:r>
      <w:r w:rsidRPr="00881355">
        <w:rPr>
          <w:rFonts w:ascii="Times New Roman" w:hAnsi="Times New Roman" w:cs="Times New Roman"/>
          <w:sz w:val="20"/>
          <w:szCs w:val="20"/>
          <w:lang w:val="en-GB"/>
        </w:rPr>
        <w:t>counted as a new lesion, and lesions growing more than 100% in volume from the first to the second scan were counted as enlarging lesions. Thalamus and putamen volumes were segmented with FIRST.</w:t>
      </w:r>
      <w:r w:rsidRPr="00881355">
        <w:rPr>
          <w:rFonts w:ascii="Times New Roman" w:hAnsi="Times New Roman" w:cs="Times New Roman"/>
          <w:sz w:val="20"/>
          <w:szCs w:val="20"/>
          <w:lang w:val="en-GB"/>
        </w:rPr>
        <w:fldChar w:fldCharType="begin" w:fldLock="1"/>
      </w:r>
      <w:r>
        <w:rPr>
          <w:rFonts w:ascii="Times New Roman" w:hAnsi="Times New Roman" w:cs="Times New Roman"/>
          <w:sz w:val="20"/>
          <w:szCs w:val="20"/>
          <w:lang w:val="en-GB"/>
        </w:rPr>
        <w:instrText>ADDIN CSL_CITATION { "citationItems" : [ { "id" : "ITEM-1", "itemData" : { "DOI" : "10.1016/j.neuroimage.2011.02.046", "ISSN" : "10538119", "PMID" : "21352927", "abstract" : "Automatic segmentation of subcortical structures in human brain MR images is an important but difficult task due to poor and variable intensity contrast. Clear, well-defined intensity features are absent in many places along typical structure boundaries and so extra information is required to achieve successful segmentation. A method is proposed here that uses manually labelled image data to provide anatomical training information. It utilises the principles of the Active Shape and Appearance Models but places them within a Bayesian framework, allowing probabilistic relationships between shape and intensity to be fully exploited. The model is trained for 15 different subcortical structures using 336 manually-labelled T1-weighted MR images. Using the Bayesian approach, conditional probabilities can be calculated easily and efficiently, avoiding technical problems of ill-conditioned covariance matrices, even with weak priors, and eliminating the need for fitting extra empirical scaling parameters, as is required in standard Active Appearance Models. Furthermore, differences in boundary vertex locations provide a direct, purely local measure of geometric change in structure between groups that, unlike voxel-based morphometry, is not dependent on tissue classification methods or arbitrary smoothing. In this paper the fully-automated segmentation method is presented and assessed both quantitatively, using Leave-One-Out testing on the 336 training images, and qualitatively, using an independent clinical dataset involving Alzheimer's disease. Median Dice overlaps between 0.7 and 0.9 are obtained with this method, which is comparable or better than other automated methods. An implementation of this method, called FIRST, is currently distributed with the freely-available FSL package. \u00a9 2011 Elsevier Inc.", "author" : [ { "dropping-particle" : "", "family" : "Patenaude", "given" : "Brian", "non-dropping-particle" : "", "parse-names" : false, "suffix" : "" }, { "dropping-particle" : "", "family" : "Smith", "given" : "Stephen M.", "non-dropping-particle" : "", "parse-names" : false, "suffix" : "" }, { "dropping-particle" : "", "family" : "Kennedy", "given" : "David N.", "non-dropping-particle" : "", "parse-names" : false, "suffix" : "" }, { "dropping-particle" : "", "family" : "Jenkinson", "given" : "Mark", "non-dropping-particle" : "", "parse-names" : false, "suffix" : "" } ], "container-title" : "NeuroImage", "id" : "ITEM-1", "issue" : "3", "issued" : { "date-parts" : [ [ "2011", "6", "1" ] ] }, "page" : "907-922", "title" : "A Bayesian model of shape and appearance for subcortical brain segmentation", "type" : "article-journal", "volume" : "56" }, "uris" : [ "http://www.mendeley.com/documents/?uuid=3fd08a6f-58fb-3ee6-85e8-3aa6b6c8c5d0", "http://www.mendeley.com/documents/?uuid=52b6e2b7-7f68-4cee-a48d-a245b77619a3" ] } ], "mendeley" : { "formattedCitation" : "&lt;sup&gt;5&lt;/sup&gt;", "plainTextFormattedCitation" : "5", "previouslyFormattedCitation" : "&lt;sup&gt;7&lt;/sup&gt;" }, "properties" : {  }, "schema" : "https://github.com/citation-style-language/schema/raw/master/csl-citation.json" }</w:instrText>
      </w:r>
      <w:r w:rsidRPr="00881355">
        <w:rPr>
          <w:rFonts w:ascii="Times New Roman" w:hAnsi="Times New Roman" w:cs="Times New Roman"/>
          <w:sz w:val="20"/>
          <w:szCs w:val="20"/>
          <w:lang w:val="en-GB"/>
        </w:rPr>
        <w:fldChar w:fldCharType="separate"/>
      </w:r>
      <w:r w:rsidRPr="00433E06">
        <w:rPr>
          <w:rFonts w:ascii="Times New Roman" w:hAnsi="Times New Roman" w:cs="Times New Roman"/>
          <w:noProof/>
          <w:sz w:val="20"/>
          <w:szCs w:val="20"/>
          <w:vertAlign w:val="superscript"/>
          <w:lang w:val="en-GB"/>
        </w:rPr>
        <w:t>5</w:t>
      </w:r>
      <w:r w:rsidRPr="00881355">
        <w:rPr>
          <w:rFonts w:ascii="Times New Roman" w:hAnsi="Times New Roman" w:cs="Times New Roman"/>
          <w:sz w:val="20"/>
          <w:szCs w:val="20"/>
          <w:lang w:val="en-GB"/>
        </w:rPr>
        <w:fldChar w:fldCharType="end"/>
      </w:r>
      <w:r w:rsidRPr="00881355">
        <w:rPr>
          <w:rFonts w:ascii="Times New Roman" w:hAnsi="Times New Roman" w:cs="Times New Roman"/>
          <w:sz w:val="20"/>
          <w:szCs w:val="20"/>
          <w:lang w:val="en-GB"/>
        </w:rPr>
        <w:t xml:space="preserve"> Spinal cord segmentations producing measures of cross-sectional area (CSA), left-right width (LRW), and anteroposterior width (APW) were performed in the axial plane at the C2/C3-level in the T1W images using a semiautomated method described previously.</w:t>
      </w:r>
      <w:r w:rsidRPr="00881355">
        <w:rPr>
          <w:rFonts w:ascii="Times New Roman" w:hAnsi="Times New Roman" w:cs="Times New Roman"/>
          <w:sz w:val="20"/>
          <w:szCs w:val="20"/>
          <w:lang w:val="en-GB"/>
        </w:rPr>
        <w:fldChar w:fldCharType="begin" w:fldLock="1"/>
      </w:r>
      <w:r>
        <w:rPr>
          <w:rFonts w:ascii="Times New Roman" w:hAnsi="Times New Roman" w:cs="Times New Roman"/>
          <w:sz w:val="20"/>
          <w:szCs w:val="20"/>
          <w:lang w:val="en-GB"/>
        </w:rPr>
        <w:instrText>ADDIN CSL_CITATION { "citationItems" : [ { "id" : "ITEM-1", "itemData" : { "DOI" : "10.1111/ane.12729", "ISSN" : "16000404", "abstract" : "Objective: To investigate how atrophy is distributed over the cross section of the upper cervical spinal cord and how this relates to functional impairment in multiple sclerosis (MS). Methods: We analysed the structural brain MRI scans of 54 patients with relapsing-remitting MS (n=22), primary progressive MS (n=9), secondary progressive MS (n=23) and 23 age- and sex-matched healthy controls. We measured the cross-sectional area (CSA), left-right width (LRW) and anterior-posterior width (APW) of the spinal cord at the segmental level C2. We tested for a nonparametric linear relationship between these atrophy measures and clinical impairments as reflected by the Expanded Disability Status Scale (EDSS) and Multiple Sclerosis Impairment Scale (MSIS). Results: In patients with MS, CSA and APW but not LRW were reduced compared to healthy controls (P&lt;.02) and showed significant correlations with EDSS, MSIS and specific MSIS subscores. Conclusion: In patients with MS, atrophy of the upper cervical cord is most evident in the antero-posterior direction. As APW of the cervical cord can be readily derived from standard structural MRI of the brain, APW constitutes a clinically useful neuroimaging marker of disease-related neurodegeneration in MS.", "author" : [ { "dropping-particle" : "", "family" : "Lundell", "given" : "H.", "non-dropping-particle" : "", "parse-names" : false, "suffix" : "" }, { "dropping-particle" : "", "family" : "Svolgaard", "given" : "O.", "non-dropping-particle" : "", "parse-names" : false, "suffix" : "" }, { "dropping-particle" : "", "family" : "Dogonowski", "given" : "A. M.", "non-dropping-particle" : "", "parse-names" : false, "suffix" : "" }, { "dropping-particle" : "", "family" : "Romme Christensen", "given" : "J.", "non-dropping-particle" : "", "parse-names" : false, "suffix" : "" }, { "dropping-particle" : "", "family" : "Selleberg", "given" : "F.", "non-dropping-particle" : "", "parse-names" : false, "suffix" : "" }, { "dropping-particle" : "", "family" : "Soelberg S\u00f8rensen", "given" : "P.", "non-dropping-particle" : "", "parse-names" : false, "suffix" : "" }, { "dropping-particle" : "", "family" : "Blinkenberg", "given" : "M.", "non-dropping-particle" : "", "parse-names" : false, "suffix" : "" }, { "dropping-particle" : "", "family" : "Siebner", "given" : "H. R.", "non-dropping-particle" : "", "parse-names" : false, "suffix" : "" }, { "dropping-particle" : "", "family" : "Garde", "given" : "E.", "non-dropping-particle" : "", "parse-names" : false, "suffix" : "" } ], "container-title" : "Acta Neurologica Scandinavica", "id" : "ITEM-1", "issue" : "4", "issued" : { "date-parts" : [ [ "2017" ] ] }, "page" : "330-337", "title" : "Spinal cord atrophy in anterior-posterior direction reflects impairment in multiple sclerosis", "type" : "article-journal", "volume" : "136" }, "uris" : [ "http://www.mendeley.com/documents/?uuid=ae136443-8bf8-4657-a5d5-d14524f23a33", "http://www.mendeley.com/documents/?uuid=64b79a3b-5510-41fb-9ef2-13250ecda6d2" ] } ], "mendeley" : { "formattedCitation" : "&lt;sup&gt;6&lt;/sup&gt;", "plainTextFormattedCitation" : "6", "previouslyFormattedCitation" : "&lt;sup&gt;8&lt;/sup&gt;" }, "properties" : {  }, "schema" : "https://github.com/citation-style-language/schema/raw/master/csl-citation.json" }</w:instrText>
      </w:r>
      <w:r w:rsidRPr="00881355">
        <w:rPr>
          <w:rFonts w:ascii="Times New Roman" w:hAnsi="Times New Roman" w:cs="Times New Roman"/>
          <w:sz w:val="20"/>
          <w:szCs w:val="20"/>
          <w:lang w:val="en-GB"/>
        </w:rPr>
        <w:fldChar w:fldCharType="separate"/>
      </w:r>
      <w:r w:rsidRPr="00433E06">
        <w:rPr>
          <w:rFonts w:ascii="Times New Roman" w:hAnsi="Times New Roman" w:cs="Times New Roman"/>
          <w:noProof/>
          <w:sz w:val="20"/>
          <w:szCs w:val="20"/>
          <w:vertAlign w:val="superscript"/>
          <w:lang w:val="en-GB"/>
        </w:rPr>
        <w:t>6</w:t>
      </w:r>
      <w:r w:rsidRPr="00881355">
        <w:rPr>
          <w:rFonts w:ascii="Times New Roman" w:hAnsi="Times New Roman" w:cs="Times New Roman"/>
          <w:sz w:val="20"/>
          <w:szCs w:val="20"/>
          <w:lang w:val="en-GB"/>
        </w:rPr>
        <w:fldChar w:fldCharType="end"/>
      </w:r>
      <w:r w:rsidRPr="00881355">
        <w:rPr>
          <w:rFonts w:ascii="Times New Roman" w:hAnsi="Times New Roman" w:cs="Times New Roman"/>
          <w:sz w:val="20"/>
          <w:szCs w:val="20"/>
          <w:lang w:val="en-GB"/>
        </w:rPr>
        <w:t xml:space="preserve"> Only CSA is reported. </w:t>
      </w:r>
    </w:p>
    <w:p w:rsidR="00433E06" w:rsidRPr="00546DEB" w:rsidRDefault="00433E06" w:rsidP="00433E06">
      <w:pPr>
        <w:rPr>
          <w:rFonts w:ascii="Times New Roman" w:hAnsi="Times New Roman" w:cs="Times New Roman"/>
          <w:b/>
          <w:bCs/>
          <w:sz w:val="20"/>
          <w:szCs w:val="20"/>
          <w:lang w:val="en-GB"/>
        </w:rPr>
      </w:pPr>
      <w:bookmarkStart w:id="1" w:name="_mlrx9og98qyv" w:colFirst="0" w:colLast="0"/>
      <w:bookmarkEnd w:id="1"/>
      <w:r w:rsidRPr="00546DEB">
        <w:rPr>
          <w:rFonts w:ascii="Times New Roman" w:hAnsi="Times New Roman" w:cs="Times New Roman"/>
          <w:b/>
          <w:bCs/>
          <w:sz w:val="20"/>
          <w:szCs w:val="20"/>
          <w:lang w:val="en-GB"/>
        </w:rPr>
        <w:t>Quantitative MRI analysis</w:t>
      </w:r>
    </w:p>
    <w:p w:rsidR="00433E06" w:rsidRPr="00881355" w:rsidRDefault="00433E06" w:rsidP="00433E06">
      <w:pPr>
        <w:pStyle w:val="Ingenafstand"/>
        <w:rPr>
          <w:rFonts w:ascii="Times New Roman" w:hAnsi="Times New Roman" w:cs="Times New Roman"/>
          <w:sz w:val="20"/>
          <w:szCs w:val="20"/>
          <w:lang w:val="en-GB"/>
        </w:rPr>
      </w:pPr>
      <w:bookmarkStart w:id="2" w:name="_Hlk44936327"/>
      <w:r w:rsidRPr="00881355">
        <w:rPr>
          <w:rFonts w:ascii="Times New Roman" w:hAnsi="Times New Roman" w:cs="Times New Roman"/>
          <w:sz w:val="20"/>
          <w:szCs w:val="20"/>
          <w:lang w:val="en-GB"/>
        </w:rPr>
        <w:t>DW-EPI data were pre-processed to correct for subject motion and image distortions from eddy currents and field inhomogeneities using the eddy and top-up tools.</w:t>
      </w:r>
      <w:r w:rsidRPr="00FE2747">
        <w:rPr>
          <w:rFonts w:ascii="Times New Roman" w:hAnsi="Times New Roman" w:cs="Times New Roman"/>
          <w:sz w:val="20"/>
          <w:szCs w:val="20"/>
          <w:lang w:val="en-GB"/>
        </w:rPr>
        <w:t xml:space="preserve"> </w:t>
      </w:r>
      <w:r>
        <w:rPr>
          <w:rFonts w:ascii="Times New Roman" w:hAnsi="Times New Roman" w:cs="Times New Roman"/>
          <w:sz w:val="20"/>
          <w:szCs w:val="20"/>
          <w:lang w:val="en-GB"/>
        </w:rPr>
        <w:fldChar w:fldCharType="begin" w:fldLock="1"/>
      </w:r>
      <w:r>
        <w:rPr>
          <w:rFonts w:ascii="Times New Roman" w:hAnsi="Times New Roman" w:cs="Times New Roman"/>
          <w:sz w:val="20"/>
          <w:szCs w:val="20"/>
          <w:lang w:val="en-GB"/>
        </w:rPr>
        <w:instrText>ADDIN CSL_CITATION { "citationItems" : [ { "id" : "ITEM-1", "itemData" : { "DOI" : "10.1016/j.neuroimage.2015.10.019", "ISSN" : "10959572", "PMID" : "26481672", "abstract" : "In this paper we describe a method for retrospective estimation and correction of eddy current (EC)-induced distortions and subject movement in diffusion imaging. In addition a susceptibility-induced field can be supplied and will be incorporated into the calculations in a way that accurately reflects that the two fields (susceptibility- and EC-induced) behave differently in the presence of subject movement. The method is based on registering the individual volumes to a model free prediction of what each volume should look like, thereby enabling its use on high b-value data where the contrast is vastly different in different volumes. In addition we show that the linear EC-model commonly used is insufficient for the data used in the present paper (high spatial and angular resolution data acquired with Stejskal\u2013Tanner gradients on a 3\u00a0T Siemens Verio, a 3\u00a0T Siemens Connectome Skyra or a 7\u00a0T Siemens Magnetome scanner) and that a higher order model performs significantly better. The method is already in extensive practical use and is used by four major projects (the WU-UMinn HCP, the MGH HCP, the UK Biobank and the Whitehall studies) to correct for distortions and subject movement.", "author" : [ { "dropping-particle" : "", "family" : "Andersson", "given" : "Jesper L.R.", "non-dropping-particle" : "", "parse-names" : false, "suffix" : "" }, { "dropping-particle" : "", "family" : "Sotiropoulos", "given" : "Stamatios N.", "non-dropping-particle" : "", "parse-names" : false, "suffix" : "" } ], "container-title" : "NeuroImage", "id" : "ITEM-1", "issued" : { "date-parts" : [ [ "2016" ] ] }, "page" : "1063-1078", "title" : "An integrated approach to correction for off-resonance effects and subject movement in diffusion MR imaging", "type" : "article-journal", "volume" : "125" }, "uris" : [ "http://www.mendeley.com/documents/?uuid=08aa48c3-88d8-441c-a27b-9f99064ba27c", "http://www.mendeley.com/documents/?uuid=6c071fd9-2540-4893-8d6a-6bb74b8154bd" ] }, { "id" : "ITEM-2", "itemData" : { "DOI" : "10.1016/S1053-8119(03)00336-7", "ISSN" : "10538119", "PMID" : "14568458", "abstract" : "Diffusion tensor imaging is often performed by acquiring a series of diffusion-weighted spin-echo echo-planar images with different direction diffusion gradients. A problem of echo-planar images is the geometrical distortions that obtain near junctions between tissues of differing magnetic susceptibility. This results in distorted diffusion-tensor maps. To resolve this we suggest acquiring two images for each diffusion gradient; one with bottom-up and one with top-down traversal of k-space in the phase-encode direction. This achieves the simultaneous goals of providing information on the underlying displacement field and intensity maps with adequate spatial sampling density even in distorted areas. The resulting DT maps exhibit considerably higher geometric fidelity, as assessed by comparison to an image volume acquired using a conventional 3D MR technique. \u00a9 2003 Elsevier Inc. All rights reserved.", "author" : [ { "dropping-particle" : "", "family" : "Andersson", "given" : "Jesper L.R.", "non-dropping-particle" : "", "parse-names" : false, "suffix" : "" }, { "dropping-particle" : "", "family" : "Skare", "given" : "Stefan", "non-dropping-particle" : "", "parse-names" : false, "suffix" : "" }, { "dropping-particle" : "", "family" : "Ashburner", "given" : "John", "non-dropping-particle" : "", "parse-names" : false, "suffix" : "" } ], "container-title" : "NeuroImage", "id" : "ITEM-2", "issue" : "2", "issued" : { "date-parts" : [ [ "2003" ] ] }, "page" : "870-888", "title" : "How to correct susceptibility distortions in spin-echo echo-planar images: Application to diffusion tensor imaging", "type" : "article-journal", "volume" : "20" }, "uris" : [ "http://www.mendeley.com/documents/?uuid=47a0a023-b7c7-40c4-8cd2-0d173161c732", "http://www.mendeley.com/documents/?uuid=dcd06847-17dd-4d69-a192-241c7a37aacd" ] } ], "mendeley" : { "formattedCitation" : "&lt;sup&gt;7&lt;/sup&gt;,&lt;sup&gt;8&lt;/sup&gt;", "plainTextFormattedCitation" : "7,8", "previouslyFormattedCitation" : "&lt;sup&gt;9,10&lt;/sup&gt;" }, "properties" : {  }, "schema" : "https://github.com/citation-style-language/schema/raw/master/csl-citation.json" }</w:instrText>
      </w:r>
      <w:r>
        <w:rPr>
          <w:rFonts w:ascii="Times New Roman" w:hAnsi="Times New Roman" w:cs="Times New Roman"/>
          <w:sz w:val="20"/>
          <w:szCs w:val="20"/>
          <w:lang w:val="en-GB"/>
        </w:rPr>
        <w:fldChar w:fldCharType="separate"/>
      </w:r>
      <w:r w:rsidRPr="00433E06">
        <w:rPr>
          <w:rFonts w:ascii="Times New Roman" w:hAnsi="Times New Roman" w:cs="Times New Roman"/>
          <w:noProof/>
          <w:sz w:val="20"/>
          <w:szCs w:val="20"/>
          <w:vertAlign w:val="superscript"/>
          <w:lang w:val="en-GB"/>
        </w:rPr>
        <w:t>7</w:t>
      </w:r>
      <w:r w:rsidRPr="00433E06">
        <w:rPr>
          <w:rFonts w:ascii="Times New Roman" w:hAnsi="Times New Roman" w:cs="Times New Roman"/>
          <w:noProof/>
          <w:sz w:val="20"/>
          <w:szCs w:val="20"/>
          <w:lang w:val="en-GB"/>
        </w:rPr>
        <w:t>,</w:t>
      </w:r>
      <w:r w:rsidRPr="00433E06">
        <w:rPr>
          <w:rFonts w:ascii="Times New Roman" w:hAnsi="Times New Roman" w:cs="Times New Roman"/>
          <w:noProof/>
          <w:sz w:val="20"/>
          <w:szCs w:val="20"/>
          <w:vertAlign w:val="superscript"/>
          <w:lang w:val="en-GB"/>
        </w:rPr>
        <w:t>8</w:t>
      </w:r>
      <w:r>
        <w:rPr>
          <w:rFonts w:ascii="Times New Roman" w:hAnsi="Times New Roman" w:cs="Times New Roman"/>
          <w:sz w:val="20"/>
          <w:szCs w:val="20"/>
          <w:lang w:val="en-GB"/>
        </w:rPr>
        <w:fldChar w:fldCharType="end"/>
      </w:r>
      <w:r w:rsidRPr="00881355">
        <w:rPr>
          <w:rFonts w:ascii="Times New Roman" w:hAnsi="Times New Roman" w:cs="Times New Roman"/>
          <w:sz w:val="20"/>
          <w:szCs w:val="20"/>
          <w:lang w:val="en-GB"/>
        </w:rPr>
        <w:t xml:space="preserve"> Mean diffusivity (MD) and fractional anisotropy (FA) were then calculated from DTI estimated with weighted least-squares fitting with </w:t>
      </w:r>
      <w:proofErr w:type="spellStart"/>
      <w:r w:rsidRPr="00881355">
        <w:rPr>
          <w:rFonts w:ascii="Times New Roman" w:hAnsi="Times New Roman" w:cs="Times New Roman"/>
          <w:sz w:val="20"/>
          <w:szCs w:val="20"/>
          <w:lang w:val="en-GB"/>
        </w:rPr>
        <w:t>dtifit</w:t>
      </w:r>
      <w:proofErr w:type="spellEnd"/>
      <w:r w:rsidRPr="00881355">
        <w:rPr>
          <w:rFonts w:ascii="Times New Roman" w:hAnsi="Times New Roman" w:cs="Times New Roman"/>
          <w:sz w:val="20"/>
          <w:szCs w:val="20"/>
          <w:lang w:val="en-GB"/>
        </w:rPr>
        <w:t xml:space="preserve">. The </w:t>
      </w:r>
      <w:proofErr w:type="spellStart"/>
      <w:r w:rsidRPr="00881355">
        <w:rPr>
          <w:rFonts w:ascii="Times New Roman" w:hAnsi="Times New Roman" w:cs="Times New Roman"/>
          <w:sz w:val="20"/>
          <w:szCs w:val="20"/>
          <w:lang w:val="en-GB"/>
        </w:rPr>
        <w:t>MT</w:t>
      </w:r>
      <w:r w:rsidRPr="00881355">
        <w:rPr>
          <w:rFonts w:ascii="Times New Roman" w:hAnsi="Times New Roman" w:cs="Times New Roman"/>
          <w:sz w:val="20"/>
          <w:szCs w:val="20"/>
          <w:vertAlign w:val="subscript"/>
          <w:lang w:val="en-GB"/>
        </w:rPr>
        <w:t>off</w:t>
      </w:r>
      <w:proofErr w:type="spellEnd"/>
      <w:r w:rsidRPr="00881355">
        <w:rPr>
          <w:rFonts w:ascii="Times New Roman" w:hAnsi="Times New Roman" w:cs="Times New Roman"/>
          <w:sz w:val="20"/>
          <w:szCs w:val="20"/>
          <w:lang w:val="en-GB"/>
        </w:rPr>
        <w:t xml:space="preserve"> images were registered to the </w:t>
      </w:r>
      <w:proofErr w:type="spellStart"/>
      <w:r w:rsidRPr="00881355">
        <w:rPr>
          <w:rFonts w:ascii="Times New Roman" w:hAnsi="Times New Roman" w:cs="Times New Roman"/>
          <w:sz w:val="20"/>
          <w:szCs w:val="20"/>
          <w:lang w:val="en-GB"/>
        </w:rPr>
        <w:t>MT</w:t>
      </w:r>
      <w:r w:rsidRPr="00881355">
        <w:rPr>
          <w:rFonts w:ascii="Times New Roman" w:hAnsi="Times New Roman" w:cs="Times New Roman"/>
          <w:sz w:val="20"/>
          <w:szCs w:val="20"/>
          <w:vertAlign w:val="subscript"/>
          <w:lang w:val="en-GB"/>
        </w:rPr>
        <w:t>on</w:t>
      </w:r>
      <w:proofErr w:type="spellEnd"/>
      <w:r w:rsidRPr="00881355">
        <w:rPr>
          <w:rFonts w:ascii="Times New Roman" w:hAnsi="Times New Roman" w:cs="Times New Roman"/>
          <w:sz w:val="20"/>
          <w:szCs w:val="20"/>
          <w:lang w:val="en-GB"/>
        </w:rPr>
        <w:t xml:space="preserve"> images of each participant, and MTR maps were calculated as the percentual reduction in signal due to the MT-pulse as (</w:t>
      </w:r>
      <w:proofErr w:type="spellStart"/>
      <w:r w:rsidRPr="00881355">
        <w:rPr>
          <w:rFonts w:ascii="Times New Roman" w:hAnsi="Times New Roman" w:cs="Times New Roman"/>
          <w:sz w:val="20"/>
          <w:szCs w:val="20"/>
          <w:lang w:val="en-GB"/>
        </w:rPr>
        <w:t>MT</w:t>
      </w:r>
      <w:r w:rsidRPr="00881355">
        <w:rPr>
          <w:rFonts w:ascii="Times New Roman" w:hAnsi="Times New Roman" w:cs="Times New Roman"/>
          <w:sz w:val="20"/>
          <w:szCs w:val="20"/>
          <w:vertAlign w:val="subscript"/>
          <w:lang w:val="en-GB"/>
        </w:rPr>
        <w:t>off</w:t>
      </w:r>
      <w:r w:rsidRPr="00881355">
        <w:rPr>
          <w:rFonts w:ascii="Times New Roman" w:hAnsi="Times New Roman" w:cs="Times New Roman"/>
          <w:sz w:val="20"/>
          <w:szCs w:val="20"/>
          <w:lang w:val="en-GB"/>
        </w:rPr>
        <w:t>-MT</w:t>
      </w:r>
      <w:r w:rsidRPr="00881355">
        <w:rPr>
          <w:rFonts w:ascii="Times New Roman" w:hAnsi="Times New Roman" w:cs="Times New Roman"/>
          <w:sz w:val="20"/>
          <w:szCs w:val="20"/>
          <w:vertAlign w:val="subscript"/>
          <w:lang w:val="en-GB"/>
        </w:rPr>
        <w:t>on</w:t>
      </w:r>
      <w:proofErr w:type="spellEnd"/>
      <w:r w:rsidRPr="00881355">
        <w:rPr>
          <w:rFonts w:ascii="Times New Roman" w:hAnsi="Times New Roman" w:cs="Times New Roman"/>
          <w:sz w:val="20"/>
          <w:szCs w:val="20"/>
          <w:lang w:val="en-GB"/>
        </w:rPr>
        <w:t>)/MT</w:t>
      </w:r>
      <w:r w:rsidRPr="00881355">
        <w:rPr>
          <w:rFonts w:ascii="Times New Roman" w:hAnsi="Times New Roman" w:cs="Times New Roman"/>
          <w:sz w:val="20"/>
          <w:szCs w:val="20"/>
          <w:vertAlign w:val="subscript"/>
          <w:lang w:val="en-GB"/>
        </w:rPr>
        <w:t>off</w:t>
      </w:r>
      <w:r w:rsidRPr="00881355">
        <w:rPr>
          <w:rFonts w:ascii="Times New Roman" w:hAnsi="Times New Roman" w:cs="Times New Roman"/>
          <w:sz w:val="20"/>
          <w:szCs w:val="20"/>
          <w:lang w:val="en-GB"/>
        </w:rPr>
        <w:t>·100.</w:t>
      </w:r>
      <w:bookmarkEnd w:id="2"/>
    </w:p>
    <w:p w:rsidR="00433E06" w:rsidRPr="00881355" w:rsidRDefault="00433E06" w:rsidP="00433E06">
      <w:pPr>
        <w:pStyle w:val="Ingenafstand"/>
        <w:rPr>
          <w:rFonts w:ascii="Times New Roman" w:hAnsi="Times New Roman" w:cs="Times New Roman"/>
          <w:lang w:val="en-GB"/>
        </w:rPr>
      </w:pPr>
      <w:r w:rsidRPr="00881355">
        <w:rPr>
          <w:rFonts w:ascii="Times New Roman" w:hAnsi="Times New Roman" w:cs="Times New Roman"/>
          <w:sz w:val="20"/>
          <w:szCs w:val="20"/>
          <w:lang w:val="en-GB"/>
        </w:rPr>
        <w:t>Segmented masks of lesions and tissue classes from SIENAX and FIRST were registered and subsampled to the DTI and MTR maps, respectively. Mean values of FA, MD, and MTR from the binary lesion, putamen and thalamus masks were calculated. Estimation of mean FA, MD, and MTR in CGM and NAWM were calculated using a linear mixing model based on the probabilistic segmentations from SIENAX of GM, WM, and CSF.</w:t>
      </w:r>
      <w:r w:rsidRPr="00881355">
        <w:rPr>
          <w:rFonts w:ascii="Times New Roman" w:hAnsi="Times New Roman" w:cs="Times New Roman"/>
          <w:sz w:val="20"/>
          <w:szCs w:val="20"/>
          <w:lang w:val="en-GB"/>
        </w:rPr>
        <w:fldChar w:fldCharType="begin" w:fldLock="1"/>
      </w:r>
      <w:r>
        <w:rPr>
          <w:rFonts w:ascii="Times New Roman" w:hAnsi="Times New Roman" w:cs="Times New Roman"/>
          <w:sz w:val="20"/>
          <w:szCs w:val="20"/>
          <w:lang w:val="en-GB"/>
        </w:rPr>
        <w:instrText>ADDIN CSL_CITATION { "citationItems" : [ { "id" : "ITEM-1", "itemData" : { "DOI" : "10.4137/mri.s32903", "ISSN" : "1178-623X", "PMID" : "27147822", "abstract" : "Partial volume effects have the potential to cause inaccuracies when quantifying metabolites using proton magnetic resonance spectroscopy (MRS). In order to correct for cerebrospinal fluid content, a spectroscopic voxel needs to be segmented according to different tissue contents. This article aims to detail how automated partial volume segmentation can be undertaken and provides a software framework for researchers to develop their own tools. While many studies have detailed the impact of partial volume correction on proton magnetic resonance spectroscopy quantification, there is a paucity of literature explaining how voxel segmentation can be achieved using freely available neuroimaging packages.", "author" : [ { "dropping-particle" : "", "family" : "Quadrelli", "given" : "Scott", "non-dropping-particle" : "", "parse-names" : false, "suffix" : "" }, { "dropping-particle" : "", "family" : "Mountford", "given" : "Carolyn", "non-dropping-particle" : "", "parse-names" : false, "suffix" : "" }, { "dropping-particle" : "", "family" : "Ramadan", "given" : "Saadallah", "non-dropping-particle" : "", "parse-names" : false, "suffix" : "" } ], "container-title" : "Magnetic Resonance Insights", "id" : "ITEM-1", "issued" : { "date-parts" : [ [ "2016" ] ] }, "page" : "MRI.S32903", "title" : "Hitchhiker'S Guide to Voxel Segmentation for Partial Volume Correction of in Vivo Magnetic Resonance Spectroscopy", "type" : "article-journal", "volume" : "9" }, "uris" : [ "http://www.mendeley.com/documents/?uuid=8f540867-f1a5-4a44-a363-dcab0ca42ae8", "http://www.mendeley.com/documents/?uuid=35fb31e0-f4c7-4f2a-8270-570475cb6f41" ] } ], "mendeley" : { "formattedCitation" : "&lt;sup&gt;9&lt;/sup&gt;", "plainTextFormattedCitation" : "9", "previouslyFormattedCitation" : "&lt;sup&gt;11&lt;/sup&gt;" }, "properties" : {  }, "schema" : "https://github.com/citation-style-language/schema/raw/master/csl-citation.json" }</w:instrText>
      </w:r>
      <w:r w:rsidRPr="00881355">
        <w:rPr>
          <w:rFonts w:ascii="Times New Roman" w:hAnsi="Times New Roman" w:cs="Times New Roman"/>
          <w:sz w:val="20"/>
          <w:szCs w:val="20"/>
          <w:lang w:val="en-GB"/>
        </w:rPr>
        <w:fldChar w:fldCharType="separate"/>
      </w:r>
      <w:r w:rsidRPr="00433E06">
        <w:rPr>
          <w:rFonts w:ascii="Times New Roman" w:hAnsi="Times New Roman" w:cs="Times New Roman"/>
          <w:noProof/>
          <w:sz w:val="20"/>
          <w:szCs w:val="20"/>
          <w:vertAlign w:val="superscript"/>
          <w:lang w:val="en-GB"/>
        </w:rPr>
        <w:t>9</w:t>
      </w:r>
      <w:r w:rsidRPr="00881355">
        <w:rPr>
          <w:rFonts w:ascii="Times New Roman" w:hAnsi="Times New Roman" w:cs="Times New Roman"/>
          <w:sz w:val="20"/>
          <w:szCs w:val="20"/>
          <w:lang w:val="en-GB"/>
        </w:rPr>
        <w:fldChar w:fldCharType="end"/>
      </w:r>
      <w:r w:rsidRPr="00881355">
        <w:rPr>
          <w:rFonts w:ascii="Times New Roman" w:hAnsi="Times New Roman" w:cs="Times New Roman"/>
          <w:sz w:val="20"/>
          <w:szCs w:val="20"/>
          <w:lang w:val="en-GB"/>
        </w:rPr>
        <w:t xml:space="preserve"> Lesions and FIRST segmented deep grey matter were diluted by 2 mm and excluded from this analysis to avoid partial volume effect at their borders.</w:t>
      </w:r>
      <w:r w:rsidRPr="00881355">
        <w:rPr>
          <w:rFonts w:ascii="Times New Roman" w:hAnsi="Times New Roman" w:cs="Times New Roman"/>
          <w:lang w:val="en-GB"/>
        </w:rPr>
        <w:t xml:space="preserve"> </w:t>
      </w:r>
    </w:p>
    <w:p w:rsidR="00433E06" w:rsidRDefault="00433E06">
      <w:pPr>
        <w:rPr>
          <w:rFonts w:ascii="Times New Roman" w:hAnsi="Times New Roman" w:cs="Times New Roman"/>
          <w:b/>
          <w:bCs/>
          <w:sz w:val="28"/>
          <w:szCs w:val="28"/>
          <w:lang w:val="en-GB"/>
        </w:rPr>
      </w:pPr>
    </w:p>
    <w:p w:rsidR="00433E06" w:rsidRDefault="00433E06">
      <w:pPr>
        <w:rPr>
          <w:rFonts w:ascii="Times New Roman" w:hAnsi="Times New Roman" w:cs="Times New Roman"/>
          <w:b/>
          <w:bCs/>
          <w:sz w:val="20"/>
          <w:szCs w:val="20"/>
          <w:lang w:val="en-GB"/>
        </w:rPr>
      </w:pPr>
      <w:r>
        <w:rPr>
          <w:rFonts w:ascii="Times New Roman" w:hAnsi="Times New Roman" w:cs="Times New Roman"/>
          <w:b/>
          <w:bCs/>
          <w:sz w:val="20"/>
          <w:szCs w:val="20"/>
          <w:lang w:val="en-GB"/>
        </w:rPr>
        <w:t>References</w:t>
      </w:r>
    </w:p>
    <w:p w:rsidR="00433E06" w:rsidRPr="009D1844" w:rsidRDefault="00433E06" w:rsidP="00433E06">
      <w:pPr>
        <w:widowControl w:val="0"/>
        <w:autoSpaceDE w:val="0"/>
        <w:autoSpaceDN w:val="0"/>
        <w:adjustRightInd w:val="0"/>
        <w:spacing w:line="240" w:lineRule="auto"/>
        <w:ind w:left="640" w:hanging="640"/>
        <w:rPr>
          <w:rFonts w:ascii="Times New Roman" w:hAnsi="Times New Roman" w:cs="Times New Roman"/>
          <w:noProof/>
          <w:sz w:val="20"/>
          <w:szCs w:val="24"/>
          <w:lang w:val="en-GB"/>
        </w:rPr>
      </w:pPr>
      <w:r>
        <w:rPr>
          <w:rFonts w:ascii="Times New Roman" w:hAnsi="Times New Roman" w:cs="Times New Roman"/>
          <w:b/>
          <w:bCs/>
          <w:sz w:val="20"/>
          <w:szCs w:val="20"/>
          <w:lang w:val="en-GB"/>
        </w:rPr>
        <w:fldChar w:fldCharType="begin" w:fldLock="1"/>
      </w:r>
      <w:r>
        <w:rPr>
          <w:rFonts w:ascii="Times New Roman" w:hAnsi="Times New Roman" w:cs="Times New Roman"/>
          <w:b/>
          <w:bCs/>
          <w:sz w:val="20"/>
          <w:szCs w:val="20"/>
          <w:lang w:val="en-GB"/>
        </w:rPr>
        <w:instrText xml:space="preserve">ADDIN Mendeley Bibliography CSL_BIBLIOGRAPHY </w:instrText>
      </w:r>
      <w:r>
        <w:rPr>
          <w:rFonts w:ascii="Times New Roman" w:hAnsi="Times New Roman" w:cs="Times New Roman"/>
          <w:b/>
          <w:bCs/>
          <w:sz w:val="20"/>
          <w:szCs w:val="20"/>
          <w:lang w:val="en-GB"/>
        </w:rPr>
        <w:fldChar w:fldCharType="separate"/>
      </w:r>
      <w:r w:rsidRPr="009D1844">
        <w:rPr>
          <w:rFonts w:ascii="Times New Roman" w:hAnsi="Times New Roman" w:cs="Times New Roman"/>
          <w:noProof/>
          <w:sz w:val="20"/>
          <w:szCs w:val="24"/>
          <w:lang w:val="en-GB"/>
        </w:rPr>
        <w:t xml:space="preserve">1. </w:t>
      </w:r>
      <w:r w:rsidRPr="009D1844">
        <w:rPr>
          <w:rFonts w:ascii="Times New Roman" w:hAnsi="Times New Roman" w:cs="Times New Roman"/>
          <w:noProof/>
          <w:sz w:val="20"/>
          <w:szCs w:val="24"/>
          <w:lang w:val="en-GB"/>
        </w:rPr>
        <w:tab/>
        <w:t xml:space="preserve">Weiskopf N, Suckling J, Williams G, Correia M. MM, Inkster B, Tait R, et al. Quantitative multi-parameter mapping of R1, PD*, MT, and R2* at 3T: A multi-center validation. Front Neurosci. 2013; </w:t>
      </w:r>
    </w:p>
    <w:p w:rsidR="00433E06" w:rsidRPr="009D1844" w:rsidRDefault="00433E06" w:rsidP="00433E06">
      <w:pPr>
        <w:widowControl w:val="0"/>
        <w:autoSpaceDE w:val="0"/>
        <w:autoSpaceDN w:val="0"/>
        <w:adjustRightInd w:val="0"/>
        <w:spacing w:line="240" w:lineRule="auto"/>
        <w:ind w:left="640" w:hanging="640"/>
        <w:rPr>
          <w:rFonts w:ascii="Times New Roman" w:hAnsi="Times New Roman" w:cs="Times New Roman"/>
          <w:noProof/>
          <w:sz w:val="20"/>
          <w:szCs w:val="24"/>
          <w:lang w:val="en-US"/>
        </w:rPr>
      </w:pPr>
      <w:r w:rsidRPr="009D1844">
        <w:rPr>
          <w:rFonts w:ascii="Times New Roman" w:hAnsi="Times New Roman" w:cs="Times New Roman"/>
          <w:noProof/>
          <w:sz w:val="20"/>
          <w:szCs w:val="24"/>
          <w:lang w:val="en-GB"/>
        </w:rPr>
        <w:t xml:space="preserve">2. </w:t>
      </w:r>
      <w:r w:rsidRPr="009D1844">
        <w:rPr>
          <w:rFonts w:ascii="Times New Roman" w:hAnsi="Times New Roman" w:cs="Times New Roman"/>
          <w:noProof/>
          <w:sz w:val="20"/>
          <w:szCs w:val="24"/>
          <w:lang w:val="en-GB"/>
        </w:rPr>
        <w:tab/>
        <w:t xml:space="preserve">Smith SM, Jenkinson M, Woolrich MW, Beckmann CF, Behrens TEJ, Johansen-Berg H, et al. </w:t>
      </w:r>
      <w:r w:rsidRPr="009D1844">
        <w:rPr>
          <w:rFonts w:ascii="Times New Roman" w:hAnsi="Times New Roman" w:cs="Times New Roman"/>
          <w:noProof/>
          <w:sz w:val="20"/>
          <w:szCs w:val="24"/>
          <w:lang w:val="en-US"/>
        </w:rPr>
        <w:t xml:space="preserve">Advances in </w:t>
      </w:r>
      <w:r w:rsidRPr="009D1844">
        <w:rPr>
          <w:rFonts w:ascii="Times New Roman" w:hAnsi="Times New Roman" w:cs="Times New Roman"/>
          <w:noProof/>
          <w:sz w:val="20"/>
          <w:szCs w:val="24"/>
          <w:lang w:val="en-US"/>
        </w:rPr>
        <w:lastRenderedPageBreak/>
        <w:t xml:space="preserve">functional and structural MR image analysis and implementation as FSL. In: NeuroImage. 2004. </w:t>
      </w:r>
    </w:p>
    <w:p w:rsidR="00433E06" w:rsidRPr="009D1844" w:rsidRDefault="00433E06" w:rsidP="00433E06">
      <w:pPr>
        <w:widowControl w:val="0"/>
        <w:autoSpaceDE w:val="0"/>
        <w:autoSpaceDN w:val="0"/>
        <w:adjustRightInd w:val="0"/>
        <w:spacing w:line="240" w:lineRule="auto"/>
        <w:ind w:left="640" w:hanging="640"/>
        <w:rPr>
          <w:rFonts w:ascii="Times New Roman" w:hAnsi="Times New Roman" w:cs="Times New Roman"/>
          <w:noProof/>
          <w:sz w:val="20"/>
          <w:szCs w:val="24"/>
          <w:lang w:val="en-US"/>
        </w:rPr>
      </w:pPr>
      <w:r w:rsidRPr="009D1844">
        <w:rPr>
          <w:rFonts w:ascii="Times New Roman" w:hAnsi="Times New Roman" w:cs="Times New Roman"/>
          <w:noProof/>
          <w:sz w:val="20"/>
          <w:szCs w:val="24"/>
          <w:lang w:val="en-US"/>
        </w:rPr>
        <w:t xml:space="preserve">3. </w:t>
      </w:r>
      <w:r w:rsidRPr="009D1844">
        <w:rPr>
          <w:rFonts w:ascii="Times New Roman" w:hAnsi="Times New Roman" w:cs="Times New Roman"/>
          <w:noProof/>
          <w:sz w:val="20"/>
          <w:szCs w:val="24"/>
          <w:lang w:val="en-US"/>
        </w:rPr>
        <w:tab/>
        <w:t xml:space="preserve">Battaglini M, Jenkinson M, De Stefano N. Evaluating and reducing the impact of white matter lesions on brain volume measurements. Hum Brain Mapp. 2012;33(9):2062–71. </w:t>
      </w:r>
    </w:p>
    <w:p w:rsidR="00433E06" w:rsidRPr="009D1844" w:rsidRDefault="00433E06" w:rsidP="00433E06">
      <w:pPr>
        <w:widowControl w:val="0"/>
        <w:autoSpaceDE w:val="0"/>
        <w:autoSpaceDN w:val="0"/>
        <w:adjustRightInd w:val="0"/>
        <w:spacing w:line="240" w:lineRule="auto"/>
        <w:ind w:left="640" w:hanging="640"/>
        <w:rPr>
          <w:rFonts w:ascii="Times New Roman" w:hAnsi="Times New Roman" w:cs="Times New Roman"/>
          <w:noProof/>
          <w:sz w:val="20"/>
          <w:szCs w:val="24"/>
          <w:lang w:val="en-US"/>
        </w:rPr>
      </w:pPr>
      <w:r w:rsidRPr="009D1844">
        <w:rPr>
          <w:rFonts w:ascii="Times New Roman" w:hAnsi="Times New Roman" w:cs="Times New Roman"/>
          <w:noProof/>
          <w:sz w:val="20"/>
          <w:szCs w:val="24"/>
          <w:lang w:val="en-US"/>
        </w:rPr>
        <w:t xml:space="preserve">4. </w:t>
      </w:r>
      <w:r w:rsidRPr="009D1844">
        <w:rPr>
          <w:rFonts w:ascii="Times New Roman" w:hAnsi="Times New Roman" w:cs="Times New Roman"/>
          <w:noProof/>
          <w:sz w:val="20"/>
          <w:szCs w:val="24"/>
          <w:lang w:val="en-US"/>
        </w:rPr>
        <w:tab/>
        <w:t>Jenkinson M, Beckmann CF, Behrens TEJ, Woolrich MW, Smith SM. FSL - Review. Neuroimage [Internet]. 2012 Aug 15 [cited 2020 Mar 27];62(2):782–90. Available from: http://www.ncbi.nlm.nih.gov/pubmed/21979382</w:t>
      </w:r>
    </w:p>
    <w:p w:rsidR="00433E06" w:rsidRPr="00433E06" w:rsidRDefault="00433E06" w:rsidP="00433E06">
      <w:pPr>
        <w:widowControl w:val="0"/>
        <w:autoSpaceDE w:val="0"/>
        <w:autoSpaceDN w:val="0"/>
        <w:adjustRightInd w:val="0"/>
        <w:spacing w:line="240" w:lineRule="auto"/>
        <w:ind w:left="640" w:hanging="640"/>
        <w:rPr>
          <w:rFonts w:ascii="Times New Roman" w:hAnsi="Times New Roman" w:cs="Times New Roman"/>
          <w:noProof/>
          <w:sz w:val="20"/>
          <w:szCs w:val="24"/>
        </w:rPr>
      </w:pPr>
      <w:r w:rsidRPr="009D1844">
        <w:rPr>
          <w:rFonts w:ascii="Times New Roman" w:hAnsi="Times New Roman" w:cs="Times New Roman"/>
          <w:noProof/>
          <w:sz w:val="20"/>
          <w:szCs w:val="24"/>
          <w:lang w:val="en-US"/>
        </w:rPr>
        <w:t xml:space="preserve">5. </w:t>
      </w:r>
      <w:r w:rsidRPr="009D1844">
        <w:rPr>
          <w:rFonts w:ascii="Times New Roman" w:hAnsi="Times New Roman" w:cs="Times New Roman"/>
          <w:noProof/>
          <w:sz w:val="20"/>
          <w:szCs w:val="24"/>
          <w:lang w:val="en-US"/>
        </w:rPr>
        <w:tab/>
        <w:t xml:space="preserve">Patenaude B, Smith SM, Kennedy DN, Jenkinson M. A Bayesian model of shape and appearance for subcortical brain segmentation. </w:t>
      </w:r>
      <w:r w:rsidRPr="00433E06">
        <w:rPr>
          <w:rFonts w:ascii="Times New Roman" w:hAnsi="Times New Roman" w:cs="Times New Roman"/>
          <w:noProof/>
          <w:sz w:val="20"/>
          <w:szCs w:val="24"/>
        </w:rPr>
        <w:t xml:space="preserve">Neuroimage. 2011 Jun 1;56(3):907–22. </w:t>
      </w:r>
    </w:p>
    <w:p w:rsidR="00433E06" w:rsidRPr="009D1844" w:rsidRDefault="00433E06" w:rsidP="00433E06">
      <w:pPr>
        <w:widowControl w:val="0"/>
        <w:autoSpaceDE w:val="0"/>
        <w:autoSpaceDN w:val="0"/>
        <w:adjustRightInd w:val="0"/>
        <w:spacing w:line="240" w:lineRule="auto"/>
        <w:ind w:left="640" w:hanging="640"/>
        <w:rPr>
          <w:rFonts w:ascii="Times New Roman" w:hAnsi="Times New Roman" w:cs="Times New Roman"/>
          <w:noProof/>
          <w:sz w:val="20"/>
          <w:szCs w:val="24"/>
          <w:lang w:val="en-US"/>
        </w:rPr>
      </w:pPr>
      <w:r w:rsidRPr="00433E06">
        <w:rPr>
          <w:rFonts w:ascii="Times New Roman" w:hAnsi="Times New Roman" w:cs="Times New Roman"/>
          <w:noProof/>
          <w:sz w:val="20"/>
          <w:szCs w:val="24"/>
        </w:rPr>
        <w:t xml:space="preserve">6. </w:t>
      </w:r>
      <w:r w:rsidRPr="00433E06">
        <w:rPr>
          <w:rFonts w:ascii="Times New Roman" w:hAnsi="Times New Roman" w:cs="Times New Roman"/>
          <w:noProof/>
          <w:sz w:val="20"/>
          <w:szCs w:val="24"/>
        </w:rPr>
        <w:tab/>
        <w:t xml:space="preserve">Lundell H, Svolgaard O, Dogonowski AM, Romme Christensen J, Selleberg F, Soelberg Sørensen P, et al. </w:t>
      </w:r>
      <w:r w:rsidRPr="009D1844">
        <w:rPr>
          <w:rFonts w:ascii="Times New Roman" w:hAnsi="Times New Roman" w:cs="Times New Roman"/>
          <w:noProof/>
          <w:sz w:val="20"/>
          <w:szCs w:val="24"/>
          <w:lang w:val="en-US"/>
        </w:rPr>
        <w:t xml:space="preserve">Spinal cord atrophy in anterior-posterior direction reflects impairment in multiple sclerosis. Acta Neurol Scand. 2017;136(4):330–7. </w:t>
      </w:r>
    </w:p>
    <w:p w:rsidR="00433E06" w:rsidRPr="009D1844" w:rsidRDefault="00433E06" w:rsidP="00433E06">
      <w:pPr>
        <w:widowControl w:val="0"/>
        <w:autoSpaceDE w:val="0"/>
        <w:autoSpaceDN w:val="0"/>
        <w:adjustRightInd w:val="0"/>
        <w:spacing w:line="240" w:lineRule="auto"/>
        <w:ind w:left="640" w:hanging="640"/>
        <w:rPr>
          <w:rFonts w:ascii="Times New Roman" w:hAnsi="Times New Roman" w:cs="Times New Roman"/>
          <w:noProof/>
          <w:sz w:val="20"/>
          <w:szCs w:val="24"/>
          <w:lang w:val="en-US"/>
        </w:rPr>
      </w:pPr>
      <w:r w:rsidRPr="009D1844">
        <w:rPr>
          <w:rFonts w:ascii="Times New Roman" w:hAnsi="Times New Roman" w:cs="Times New Roman"/>
          <w:noProof/>
          <w:sz w:val="20"/>
          <w:szCs w:val="24"/>
          <w:lang w:val="en-US"/>
        </w:rPr>
        <w:t xml:space="preserve">7. </w:t>
      </w:r>
      <w:r w:rsidRPr="009D1844">
        <w:rPr>
          <w:rFonts w:ascii="Times New Roman" w:hAnsi="Times New Roman" w:cs="Times New Roman"/>
          <w:noProof/>
          <w:sz w:val="20"/>
          <w:szCs w:val="24"/>
          <w:lang w:val="en-US"/>
        </w:rPr>
        <w:tab/>
        <w:t xml:space="preserve">Andersson JLR, Sotiropoulos SN. An integrated approach to correction for off-resonance effects and subject movement in diffusion MR imaging. Neuroimage. 2016;125:1063–78. </w:t>
      </w:r>
    </w:p>
    <w:p w:rsidR="00433E06" w:rsidRPr="009D1844" w:rsidRDefault="00433E06" w:rsidP="00433E06">
      <w:pPr>
        <w:widowControl w:val="0"/>
        <w:autoSpaceDE w:val="0"/>
        <w:autoSpaceDN w:val="0"/>
        <w:adjustRightInd w:val="0"/>
        <w:spacing w:line="240" w:lineRule="auto"/>
        <w:ind w:left="640" w:hanging="640"/>
        <w:rPr>
          <w:rFonts w:ascii="Times New Roman" w:hAnsi="Times New Roman" w:cs="Times New Roman"/>
          <w:noProof/>
          <w:sz w:val="20"/>
          <w:szCs w:val="24"/>
          <w:lang w:val="en-US"/>
        </w:rPr>
      </w:pPr>
      <w:r w:rsidRPr="009D1844">
        <w:rPr>
          <w:rFonts w:ascii="Times New Roman" w:hAnsi="Times New Roman" w:cs="Times New Roman"/>
          <w:noProof/>
          <w:sz w:val="20"/>
          <w:szCs w:val="24"/>
          <w:lang w:val="en-US"/>
        </w:rPr>
        <w:t xml:space="preserve">8. </w:t>
      </w:r>
      <w:r w:rsidRPr="009D1844">
        <w:rPr>
          <w:rFonts w:ascii="Times New Roman" w:hAnsi="Times New Roman" w:cs="Times New Roman"/>
          <w:noProof/>
          <w:sz w:val="20"/>
          <w:szCs w:val="24"/>
          <w:lang w:val="en-US"/>
        </w:rPr>
        <w:tab/>
        <w:t xml:space="preserve">Andersson JLR, Skare S, Ashburner J. How to correct susceptibility distortions in spin-echo echo-planar images: Application to diffusion tensor imaging. Neuroimage. 2003;20(2):870–88. </w:t>
      </w:r>
    </w:p>
    <w:p w:rsidR="00433E06" w:rsidRPr="00433E06" w:rsidRDefault="00433E06" w:rsidP="00433E06">
      <w:pPr>
        <w:widowControl w:val="0"/>
        <w:autoSpaceDE w:val="0"/>
        <w:autoSpaceDN w:val="0"/>
        <w:adjustRightInd w:val="0"/>
        <w:spacing w:line="240" w:lineRule="auto"/>
        <w:ind w:left="640" w:hanging="640"/>
        <w:rPr>
          <w:rFonts w:ascii="Times New Roman" w:hAnsi="Times New Roman" w:cs="Times New Roman"/>
          <w:noProof/>
          <w:sz w:val="20"/>
        </w:rPr>
      </w:pPr>
      <w:r w:rsidRPr="009D1844">
        <w:rPr>
          <w:rFonts w:ascii="Times New Roman" w:hAnsi="Times New Roman" w:cs="Times New Roman"/>
          <w:noProof/>
          <w:sz w:val="20"/>
          <w:szCs w:val="24"/>
          <w:lang w:val="en-US"/>
        </w:rPr>
        <w:t xml:space="preserve">9. </w:t>
      </w:r>
      <w:r w:rsidRPr="009D1844">
        <w:rPr>
          <w:rFonts w:ascii="Times New Roman" w:hAnsi="Times New Roman" w:cs="Times New Roman"/>
          <w:noProof/>
          <w:sz w:val="20"/>
          <w:szCs w:val="24"/>
          <w:lang w:val="en-US"/>
        </w:rPr>
        <w:tab/>
        <w:t xml:space="preserve">Quadrelli S, Mountford C, Ramadan S. Hitchhiker’S Guide to Voxel Segmentation for Partial Volume Correction of in Vivo Magnetic Resonance Spectroscopy. </w:t>
      </w:r>
      <w:r w:rsidRPr="00433E06">
        <w:rPr>
          <w:rFonts w:ascii="Times New Roman" w:hAnsi="Times New Roman" w:cs="Times New Roman"/>
          <w:noProof/>
          <w:sz w:val="20"/>
          <w:szCs w:val="24"/>
        </w:rPr>
        <w:t xml:space="preserve">Magn Reson Insights. 2016;9:MRI.S32903. </w:t>
      </w:r>
    </w:p>
    <w:p w:rsidR="00433E06" w:rsidRPr="00433E06" w:rsidRDefault="00433E06">
      <w:pPr>
        <w:rPr>
          <w:rFonts w:ascii="Times New Roman" w:hAnsi="Times New Roman" w:cs="Times New Roman"/>
          <w:b/>
          <w:bCs/>
          <w:sz w:val="20"/>
          <w:szCs w:val="20"/>
          <w:lang w:val="en-GB"/>
        </w:rPr>
      </w:pPr>
      <w:r>
        <w:rPr>
          <w:rFonts w:ascii="Times New Roman" w:hAnsi="Times New Roman" w:cs="Times New Roman"/>
          <w:b/>
          <w:bCs/>
          <w:sz w:val="20"/>
          <w:szCs w:val="20"/>
          <w:lang w:val="en-GB"/>
        </w:rPr>
        <w:fldChar w:fldCharType="end"/>
      </w:r>
      <w:bookmarkStart w:id="3" w:name="_GoBack"/>
      <w:bookmarkEnd w:id="3"/>
    </w:p>
    <w:sectPr w:rsidR="00433E06" w:rsidRPr="00433E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06"/>
    <w:rsid w:val="00433E06"/>
    <w:rsid w:val="005C12D8"/>
    <w:rsid w:val="009D1844"/>
    <w:rsid w:val="00E223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2A5F"/>
  <w15:chartTrackingRefBased/>
  <w15:docId w15:val="{9EC58A04-A7AF-4886-8A5F-117A56AB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33E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33E06"/>
    <w:rPr>
      <w:rFonts w:ascii="Segoe UI" w:hAnsi="Segoe UI" w:cs="Segoe UI"/>
      <w:sz w:val="18"/>
      <w:szCs w:val="18"/>
    </w:rPr>
  </w:style>
  <w:style w:type="paragraph" w:styleId="Ingenafstand">
    <w:name w:val="No Spacing"/>
    <w:link w:val="IngenafstandTegn"/>
    <w:uiPriority w:val="1"/>
    <w:qFormat/>
    <w:rsid w:val="00433E06"/>
    <w:pPr>
      <w:spacing w:after="0" w:line="240" w:lineRule="auto"/>
    </w:pPr>
    <w:rPr>
      <w:rFonts w:ascii="Arial" w:eastAsia="Arial" w:hAnsi="Arial" w:cs="Arial"/>
      <w:lang w:val="da" w:eastAsia="da-DK"/>
    </w:rPr>
  </w:style>
  <w:style w:type="character" w:customStyle="1" w:styleId="IngenafstandTegn">
    <w:name w:val="Ingen afstand Tegn"/>
    <w:basedOn w:val="Standardskrifttypeiafsnit"/>
    <w:link w:val="Ingenafstand"/>
    <w:uiPriority w:val="1"/>
    <w:rsid w:val="00433E06"/>
    <w:rPr>
      <w:rFonts w:ascii="Arial" w:eastAsia="Arial" w:hAnsi="Arial" w:cs="Arial"/>
      <w:lang w:val="da" w:eastAsia="da-DK"/>
    </w:rPr>
  </w:style>
  <w:style w:type="character" w:styleId="Hyperlink">
    <w:name w:val="Hyperlink"/>
    <w:basedOn w:val="Standardskrifttypeiafsnit"/>
    <w:uiPriority w:val="99"/>
    <w:unhideWhenUsed/>
    <w:rsid w:val="009D1844"/>
    <w:rPr>
      <w:color w:val="0563C1" w:themeColor="hyperlink"/>
      <w:u w:val="single"/>
    </w:rPr>
  </w:style>
  <w:style w:type="character" w:styleId="Ulstomtale">
    <w:name w:val="Unresolved Mention"/>
    <w:basedOn w:val="Standardskrifttypeiafsnit"/>
    <w:uiPriority w:val="99"/>
    <w:semiHidden/>
    <w:unhideWhenUsed/>
    <w:rsid w:val="009D1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sl.fmrib.ox.ac.u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4541</Words>
  <Characters>27707</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Højsgaard Chow</dc:creator>
  <cp:keywords/>
  <dc:description/>
  <cp:lastModifiedBy>Helene Højsgaard Chow</cp:lastModifiedBy>
  <cp:revision>3</cp:revision>
  <dcterms:created xsi:type="dcterms:W3CDTF">2021-03-17T07:56:00Z</dcterms:created>
  <dcterms:modified xsi:type="dcterms:W3CDTF">2021-04-14T07:08:00Z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http://www.zotero.org/styles/national-library-of-medicine</vt:lpwstr>
  </property>
  <property fmtid="{D5CDD505-2E9C-101B-9397-08002B2CF9AE}" pid="11" name="Mendeley Recent Style Name 4_1">
    <vt:lpwstr>National Library of Medicine</vt:lpwstr>
  </property>
  <property fmtid="{D5CDD505-2E9C-101B-9397-08002B2CF9AE}" pid="12" name="Mendeley Recent Style Id 5_1">
    <vt:lpwstr>http://www.zotero.org/styles/neurology</vt:lpwstr>
  </property>
  <property fmtid="{D5CDD505-2E9C-101B-9397-08002B2CF9AE}" pid="13" name="Mendeley Recent Style Name 5_1">
    <vt:lpwstr>Neurology</vt:lpwstr>
  </property>
  <property fmtid="{D5CDD505-2E9C-101B-9397-08002B2CF9AE}" pid="14" name="Mendeley Recent Style Id 6_1">
    <vt:lpwstr>http://csl.mendeley.com/styles/189139121/neurology-2</vt:lpwstr>
  </property>
  <property fmtid="{D5CDD505-2E9C-101B-9397-08002B2CF9AE}" pid="15" name="Mendeley Recent Style Name 6_1">
    <vt:lpwstr>Neurology - Helene Højsgaard Chow</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https://csl.mendeley.com/styles/189139121/vancouver</vt:lpwstr>
  </property>
  <property fmtid="{D5CDD505-2E9C-101B-9397-08002B2CF9AE}" pid="19" name="Mendeley Recent Style Name 8_1">
    <vt:lpwstr>Vancouver - Helene Højsgaard Chow</vt:lpwstr>
  </property>
  <property fmtid="{D5CDD505-2E9C-101B-9397-08002B2CF9AE}" pid="20" name="Mendeley Recent Style Id 9_1">
    <vt:lpwstr>http://csl.mendeley.com/styles/189139121/vancouver</vt:lpwstr>
  </property>
  <property fmtid="{D5CDD505-2E9C-101B-9397-08002B2CF9AE}" pid="21" name="Mendeley Recent Style Name 9_1">
    <vt:lpwstr>Vancouver - Helene Højsgaard Chow</vt:lpwstr>
  </property>
  <property fmtid="{D5CDD505-2E9C-101B-9397-08002B2CF9AE}" pid="22" name="Mendeley Document_1">
    <vt:lpwstr>True</vt:lpwstr>
  </property>
  <property fmtid="{D5CDD505-2E9C-101B-9397-08002B2CF9AE}" pid="23" name="Mendeley Unique User Id_1">
    <vt:lpwstr>4960f9c5-c526-3061-9a55-484bd38f4e8e</vt:lpwstr>
  </property>
  <property fmtid="{D5CDD505-2E9C-101B-9397-08002B2CF9AE}" pid="24" name="Mendeley Citation Style_1">
    <vt:lpwstr>http://csl.mendeley.com/styles/189139121/vancouver</vt:lpwstr>
  </property>
</Properties>
</file>