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2D8" w:rsidRDefault="00BE139F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E139F">
        <w:rPr>
          <w:rFonts w:ascii="Times New Roman" w:hAnsi="Times New Roman" w:cs="Times New Roman"/>
          <w:b/>
          <w:bCs/>
          <w:sz w:val="28"/>
          <w:szCs w:val="28"/>
          <w:lang w:val="en-US"/>
        </w:rPr>
        <w:t>Supplemental material 6</w:t>
      </w:r>
    </w:p>
    <w:p w:rsidR="00BE139F" w:rsidRDefault="00BE139F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E139F" w:rsidRDefault="00BE139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Adverse events affecting less than 5 %</w:t>
      </w:r>
    </w:p>
    <w:p w:rsidR="00BE139F" w:rsidRPr="00BE139F" w:rsidRDefault="00BE139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556"/>
        <w:gridCol w:w="3391"/>
      </w:tblGrid>
      <w:tr w:rsidR="00BE139F" w:rsidRPr="00BE139F" w:rsidTr="001D247E">
        <w:tc>
          <w:tcPr>
            <w:tcW w:w="3681" w:type="dxa"/>
            <w:tcBorders>
              <w:bottom w:val="single" w:sz="4" w:space="0" w:color="auto"/>
            </w:tcBorders>
          </w:tcPr>
          <w:p w:rsidR="00BE139F" w:rsidRPr="00BE139F" w:rsidRDefault="00BE139F" w:rsidP="001D247E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BE139F" w:rsidRPr="00BE139F" w:rsidRDefault="00BE139F" w:rsidP="001D247E">
            <w:pPr>
              <w:pStyle w:val="Ingenafstand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BE139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PLACEBO (N = 27)</w:t>
            </w:r>
          </w:p>
        </w:tc>
        <w:tc>
          <w:tcPr>
            <w:tcW w:w="3391" w:type="dxa"/>
            <w:tcBorders>
              <w:bottom w:val="single" w:sz="4" w:space="0" w:color="auto"/>
            </w:tcBorders>
          </w:tcPr>
          <w:p w:rsidR="00BE139F" w:rsidRPr="00BE139F" w:rsidRDefault="00BE139F" w:rsidP="001D247E">
            <w:pPr>
              <w:pStyle w:val="Ingenafstand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BE139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DIMETHYL FUMARATE (N = 27)</w:t>
            </w:r>
          </w:p>
        </w:tc>
      </w:tr>
      <w:tr w:rsidR="00BE139F" w:rsidRPr="00BE139F" w:rsidTr="001D247E">
        <w:tc>
          <w:tcPr>
            <w:tcW w:w="3681" w:type="dxa"/>
            <w:tcBorders>
              <w:top w:val="single" w:sz="4" w:space="0" w:color="auto"/>
            </w:tcBorders>
          </w:tcPr>
          <w:p w:rsidR="00BE139F" w:rsidRPr="00BE139F" w:rsidRDefault="00BE139F" w:rsidP="001D247E">
            <w:pPr>
              <w:pStyle w:val="Ingenafstand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BE139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Adverse events affection &lt;5%</w:t>
            </w: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BE139F" w:rsidRPr="00BE139F" w:rsidRDefault="00BE139F" w:rsidP="001D247E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391" w:type="dxa"/>
            <w:tcBorders>
              <w:top w:val="single" w:sz="4" w:space="0" w:color="auto"/>
            </w:tcBorders>
          </w:tcPr>
          <w:p w:rsidR="00BE139F" w:rsidRPr="00BE139F" w:rsidRDefault="00BE139F" w:rsidP="001D247E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E139F" w:rsidRPr="00BE139F" w:rsidTr="001D247E">
        <w:tc>
          <w:tcPr>
            <w:tcW w:w="3681" w:type="dxa"/>
          </w:tcPr>
          <w:p w:rsidR="00BE139F" w:rsidRPr="00BE139F" w:rsidRDefault="00BE139F" w:rsidP="001D247E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13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Pruritus </w:t>
            </w:r>
          </w:p>
        </w:tc>
        <w:tc>
          <w:tcPr>
            <w:tcW w:w="2556" w:type="dxa"/>
          </w:tcPr>
          <w:p w:rsidR="00BE139F" w:rsidRPr="00BE139F" w:rsidRDefault="00BE139F" w:rsidP="001D247E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13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3391" w:type="dxa"/>
          </w:tcPr>
          <w:p w:rsidR="00BE139F" w:rsidRPr="00BE139F" w:rsidRDefault="00BE139F" w:rsidP="001D247E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13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 (3.7%)</w:t>
            </w:r>
          </w:p>
        </w:tc>
      </w:tr>
      <w:tr w:rsidR="00BE139F" w:rsidRPr="00BE139F" w:rsidTr="001D247E">
        <w:tc>
          <w:tcPr>
            <w:tcW w:w="3681" w:type="dxa"/>
          </w:tcPr>
          <w:p w:rsidR="00BE139F" w:rsidRPr="00BE139F" w:rsidRDefault="00BE139F" w:rsidP="001D247E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13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Dry skin</w:t>
            </w:r>
          </w:p>
        </w:tc>
        <w:tc>
          <w:tcPr>
            <w:tcW w:w="2556" w:type="dxa"/>
          </w:tcPr>
          <w:p w:rsidR="00BE139F" w:rsidRPr="00BE139F" w:rsidRDefault="00BE139F" w:rsidP="001D247E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13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3391" w:type="dxa"/>
          </w:tcPr>
          <w:p w:rsidR="00BE139F" w:rsidRPr="00BE139F" w:rsidRDefault="00BE139F" w:rsidP="001D247E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13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 (3.7%)</w:t>
            </w:r>
          </w:p>
        </w:tc>
      </w:tr>
      <w:tr w:rsidR="00BE139F" w:rsidRPr="00BE139F" w:rsidTr="001D247E">
        <w:tc>
          <w:tcPr>
            <w:tcW w:w="3681" w:type="dxa"/>
          </w:tcPr>
          <w:p w:rsidR="00BE139F" w:rsidRPr="00BE139F" w:rsidRDefault="00BE139F" w:rsidP="001D247E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13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Alopecia</w:t>
            </w:r>
          </w:p>
        </w:tc>
        <w:tc>
          <w:tcPr>
            <w:tcW w:w="2556" w:type="dxa"/>
          </w:tcPr>
          <w:p w:rsidR="00BE139F" w:rsidRPr="00BE139F" w:rsidRDefault="00BE139F" w:rsidP="001D247E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13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3391" w:type="dxa"/>
          </w:tcPr>
          <w:p w:rsidR="00BE139F" w:rsidRPr="00BE139F" w:rsidRDefault="00BE139F" w:rsidP="001D247E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13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 (3.7%)</w:t>
            </w:r>
          </w:p>
        </w:tc>
      </w:tr>
      <w:tr w:rsidR="00BE139F" w:rsidRPr="00BE139F" w:rsidTr="001D247E">
        <w:tc>
          <w:tcPr>
            <w:tcW w:w="3681" w:type="dxa"/>
          </w:tcPr>
          <w:p w:rsidR="00BE139F" w:rsidRPr="00BE139F" w:rsidRDefault="00BE139F" w:rsidP="001D247E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13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Dyspepsia</w:t>
            </w:r>
          </w:p>
        </w:tc>
        <w:tc>
          <w:tcPr>
            <w:tcW w:w="2556" w:type="dxa"/>
          </w:tcPr>
          <w:p w:rsidR="00BE139F" w:rsidRPr="00BE139F" w:rsidRDefault="00BE139F" w:rsidP="001D247E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13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3391" w:type="dxa"/>
          </w:tcPr>
          <w:p w:rsidR="00BE139F" w:rsidRPr="00BE139F" w:rsidRDefault="00BE139F" w:rsidP="001D247E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13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 (3.7%)</w:t>
            </w:r>
          </w:p>
        </w:tc>
      </w:tr>
      <w:tr w:rsidR="00BE139F" w:rsidRPr="00BE139F" w:rsidTr="001D247E">
        <w:tc>
          <w:tcPr>
            <w:tcW w:w="3681" w:type="dxa"/>
          </w:tcPr>
          <w:p w:rsidR="00BE139F" w:rsidRPr="00BE139F" w:rsidRDefault="00BE139F" w:rsidP="001D247E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13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Gallbladder pain</w:t>
            </w:r>
          </w:p>
        </w:tc>
        <w:tc>
          <w:tcPr>
            <w:tcW w:w="2556" w:type="dxa"/>
          </w:tcPr>
          <w:p w:rsidR="00BE139F" w:rsidRPr="00BE139F" w:rsidRDefault="00BE139F" w:rsidP="001D247E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13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3391" w:type="dxa"/>
          </w:tcPr>
          <w:p w:rsidR="00BE139F" w:rsidRPr="00BE139F" w:rsidRDefault="00BE139F" w:rsidP="001D247E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13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 (3.7%)</w:t>
            </w:r>
          </w:p>
        </w:tc>
      </w:tr>
      <w:tr w:rsidR="00BE139F" w:rsidRPr="00BE139F" w:rsidTr="001D247E">
        <w:tc>
          <w:tcPr>
            <w:tcW w:w="3681" w:type="dxa"/>
          </w:tcPr>
          <w:p w:rsidR="00BE139F" w:rsidRPr="00BE139F" w:rsidRDefault="00BE139F" w:rsidP="001D247E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13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Intestinal gas</w:t>
            </w:r>
          </w:p>
        </w:tc>
        <w:tc>
          <w:tcPr>
            <w:tcW w:w="2556" w:type="dxa"/>
          </w:tcPr>
          <w:p w:rsidR="00BE139F" w:rsidRPr="00BE139F" w:rsidRDefault="00BE139F" w:rsidP="001D247E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13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3391" w:type="dxa"/>
          </w:tcPr>
          <w:p w:rsidR="00BE139F" w:rsidRPr="00BE139F" w:rsidRDefault="00BE139F" w:rsidP="001D247E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13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 (3.7%)</w:t>
            </w:r>
          </w:p>
        </w:tc>
      </w:tr>
      <w:tr w:rsidR="00BE139F" w:rsidRPr="00BE139F" w:rsidTr="001D247E">
        <w:tc>
          <w:tcPr>
            <w:tcW w:w="3681" w:type="dxa"/>
          </w:tcPr>
          <w:p w:rsidR="00BE139F" w:rsidRPr="00BE139F" w:rsidRDefault="00BE139F" w:rsidP="001D247E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13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Dry mouth</w:t>
            </w:r>
          </w:p>
        </w:tc>
        <w:tc>
          <w:tcPr>
            <w:tcW w:w="2556" w:type="dxa"/>
          </w:tcPr>
          <w:p w:rsidR="00BE139F" w:rsidRPr="00BE139F" w:rsidRDefault="00BE139F" w:rsidP="001D247E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13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 (3.7%)</w:t>
            </w:r>
          </w:p>
        </w:tc>
        <w:tc>
          <w:tcPr>
            <w:tcW w:w="3391" w:type="dxa"/>
          </w:tcPr>
          <w:p w:rsidR="00BE139F" w:rsidRPr="00BE139F" w:rsidRDefault="00BE139F" w:rsidP="001D247E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13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 (3.7%)</w:t>
            </w:r>
          </w:p>
        </w:tc>
      </w:tr>
      <w:tr w:rsidR="00BE139F" w:rsidRPr="00BE139F" w:rsidTr="001D247E">
        <w:tc>
          <w:tcPr>
            <w:tcW w:w="3681" w:type="dxa"/>
          </w:tcPr>
          <w:p w:rsidR="00BE139F" w:rsidRPr="00BE139F" w:rsidRDefault="00BE139F" w:rsidP="001D247E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13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Oral dysesthesia</w:t>
            </w:r>
          </w:p>
        </w:tc>
        <w:tc>
          <w:tcPr>
            <w:tcW w:w="2556" w:type="dxa"/>
          </w:tcPr>
          <w:p w:rsidR="00BE139F" w:rsidRPr="00BE139F" w:rsidRDefault="00BE139F" w:rsidP="001D247E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13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 (3.7%)</w:t>
            </w:r>
          </w:p>
        </w:tc>
        <w:tc>
          <w:tcPr>
            <w:tcW w:w="3391" w:type="dxa"/>
          </w:tcPr>
          <w:p w:rsidR="00BE139F" w:rsidRPr="00BE139F" w:rsidRDefault="00BE139F" w:rsidP="001D247E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13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</w:tr>
      <w:tr w:rsidR="00BE139F" w:rsidRPr="00BE139F" w:rsidTr="001D247E">
        <w:tc>
          <w:tcPr>
            <w:tcW w:w="3681" w:type="dxa"/>
          </w:tcPr>
          <w:p w:rsidR="00BE139F" w:rsidRPr="00BE139F" w:rsidRDefault="00BE139F" w:rsidP="001D247E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13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Lumbar radiculopathy due to disc herniation</w:t>
            </w:r>
          </w:p>
        </w:tc>
        <w:tc>
          <w:tcPr>
            <w:tcW w:w="2556" w:type="dxa"/>
          </w:tcPr>
          <w:p w:rsidR="00BE139F" w:rsidRPr="00BE139F" w:rsidRDefault="00BE139F" w:rsidP="001D247E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13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 (3.7%)</w:t>
            </w:r>
          </w:p>
        </w:tc>
        <w:tc>
          <w:tcPr>
            <w:tcW w:w="3391" w:type="dxa"/>
          </w:tcPr>
          <w:p w:rsidR="00BE139F" w:rsidRPr="00BE139F" w:rsidRDefault="00BE139F" w:rsidP="001D247E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13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</w:tr>
      <w:tr w:rsidR="00BE139F" w:rsidRPr="00BE139F" w:rsidTr="001D247E">
        <w:tc>
          <w:tcPr>
            <w:tcW w:w="3681" w:type="dxa"/>
          </w:tcPr>
          <w:p w:rsidR="00BE139F" w:rsidRPr="00BE139F" w:rsidRDefault="00BE139F" w:rsidP="001D247E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13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Arthralgia of the knee</w:t>
            </w:r>
          </w:p>
        </w:tc>
        <w:tc>
          <w:tcPr>
            <w:tcW w:w="2556" w:type="dxa"/>
          </w:tcPr>
          <w:p w:rsidR="00BE139F" w:rsidRPr="00BE139F" w:rsidRDefault="00BE139F" w:rsidP="001D247E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13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 (3.7%)</w:t>
            </w:r>
          </w:p>
        </w:tc>
        <w:tc>
          <w:tcPr>
            <w:tcW w:w="3391" w:type="dxa"/>
          </w:tcPr>
          <w:p w:rsidR="00BE139F" w:rsidRPr="00BE139F" w:rsidRDefault="00BE139F" w:rsidP="001D247E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13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</w:tr>
      <w:tr w:rsidR="00BE139F" w:rsidRPr="00BE139F" w:rsidTr="001D247E">
        <w:tc>
          <w:tcPr>
            <w:tcW w:w="3681" w:type="dxa"/>
          </w:tcPr>
          <w:p w:rsidR="00BE139F" w:rsidRPr="00BE139F" w:rsidRDefault="00BE139F" w:rsidP="001D247E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13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Pain in extremity</w:t>
            </w:r>
          </w:p>
        </w:tc>
        <w:tc>
          <w:tcPr>
            <w:tcW w:w="2556" w:type="dxa"/>
          </w:tcPr>
          <w:p w:rsidR="00BE139F" w:rsidRPr="00BE139F" w:rsidRDefault="00BE139F" w:rsidP="001D247E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13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 (3.7%)</w:t>
            </w:r>
          </w:p>
        </w:tc>
        <w:tc>
          <w:tcPr>
            <w:tcW w:w="3391" w:type="dxa"/>
          </w:tcPr>
          <w:p w:rsidR="00BE139F" w:rsidRPr="00BE139F" w:rsidRDefault="00BE139F" w:rsidP="001D247E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13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</w:tr>
      <w:tr w:rsidR="00BE139F" w:rsidRPr="00BE139F" w:rsidTr="001D247E">
        <w:tc>
          <w:tcPr>
            <w:tcW w:w="3681" w:type="dxa"/>
          </w:tcPr>
          <w:p w:rsidR="00BE139F" w:rsidRPr="00BE139F" w:rsidRDefault="00BE139F" w:rsidP="001D247E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13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Epistaxis</w:t>
            </w:r>
          </w:p>
        </w:tc>
        <w:tc>
          <w:tcPr>
            <w:tcW w:w="2556" w:type="dxa"/>
          </w:tcPr>
          <w:p w:rsidR="00BE139F" w:rsidRPr="00BE139F" w:rsidRDefault="00BE139F" w:rsidP="001D247E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13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 (3.7%)</w:t>
            </w:r>
          </w:p>
        </w:tc>
        <w:tc>
          <w:tcPr>
            <w:tcW w:w="3391" w:type="dxa"/>
          </w:tcPr>
          <w:p w:rsidR="00BE139F" w:rsidRPr="00BE139F" w:rsidRDefault="00BE139F" w:rsidP="001D247E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13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</w:tr>
      <w:tr w:rsidR="00BE139F" w:rsidRPr="00BE139F" w:rsidTr="001D247E">
        <w:tc>
          <w:tcPr>
            <w:tcW w:w="3681" w:type="dxa"/>
          </w:tcPr>
          <w:p w:rsidR="00BE139F" w:rsidRPr="00BE139F" w:rsidRDefault="00BE139F" w:rsidP="001D247E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13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Anal </w:t>
            </w:r>
            <w:proofErr w:type="spellStart"/>
            <w:r w:rsidRPr="00BE13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hemorrhage</w:t>
            </w:r>
            <w:proofErr w:type="spellEnd"/>
            <w:r w:rsidRPr="00BE13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556" w:type="dxa"/>
          </w:tcPr>
          <w:p w:rsidR="00BE139F" w:rsidRPr="00BE139F" w:rsidRDefault="00BE139F" w:rsidP="001D247E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13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3391" w:type="dxa"/>
          </w:tcPr>
          <w:p w:rsidR="00BE139F" w:rsidRPr="00BE139F" w:rsidRDefault="00BE139F" w:rsidP="001D247E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13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 (3.7%)</w:t>
            </w:r>
          </w:p>
        </w:tc>
      </w:tr>
      <w:tr w:rsidR="00BE139F" w:rsidRPr="00BE139F" w:rsidTr="001D247E">
        <w:tc>
          <w:tcPr>
            <w:tcW w:w="3681" w:type="dxa"/>
          </w:tcPr>
          <w:p w:rsidR="00BE139F" w:rsidRPr="00BE139F" w:rsidRDefault="00BE139F" w:rsidP="001D247E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13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Epididymitis</w:t>
            </w:r>
          </w:p>
        </w:tc>
        <w:tc>
          <w:tcPr>
            <w:tcW w:w="2556" w:type="dxa"/>
          </w:tcPr>
          <w:p w:rsidR="00BE139F" w:rsidRPr="00BE139F" w:rsidRDefault="00BE139F" w:rsidP="001D247E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13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3391" w:type="dxa"/>
          </w:tcPr>
          <w:p w:rsidR="00BE139F" w:rsidRPr="00BE139F" w:rsidRDefault="00BE139F" w:rsidP="001D247E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13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 (3.7%)</w:t>
            </w:r>
          </w:p>
        </w:tc>
      </w:tr>
      <w:tr w:rsidR="00BE139F" w:rsidRPr="00BE139F" w:rsidTr="001D247E">
        <w:tc>
          <w:tcPr>
            <w:tcW w:w="3681" w:type="dxa"/>
          </w:tcPr>
          <w:p w:rsidR="00BE139F" w:rsidRPr="00BE139F" w:rsidRDefault="00BE139F" w:rsidP="001D247E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13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Gynecomastia </w:t>
            </w:r>
          </w:p>
        </w:tc>
        <w:tc>
          <w:tcPr>
            <w:tcW w:w="2556" w:type="dxa"/>
          </w:tcPr>
          <w:p w:rsidR="00BE139F" w:rsidRPr="00BE139F" w:rsidRDefault="00BE139F" w:rsidP="001D247E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13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 (3.7%)</w:t>
            </w:r>
          </w:p>
        </w:tc>
        <w:tc>
          <w:tcPr>
            <w:tcW w:w="3391" w:type="dxa"/>
          </w:tcPr>
          <w:p w:rsidR="00BE139F" w:rsidRPr="00BE139F" w:rsidRDefault="00BE139F" w:rsidP="001D247E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13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</w:tr>
      <w:tr w:rsidR="00BE139F" w:rsidRPr="00BE139F" w:rsidTr="001D247E">
        <w:tc>
          <w:tcPr>
            <w:tcW w:w="3681" w:type="dxa"/>
          </w:tcPr>
          <w:p w:rsidR="00BE139F" w:rsidRPr="00BE139F" w:rsidRDefault="00BE139F" w:rsidP="001D247E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13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Spermatic cord </w:t>
            </w:r>
            <w:proofErr w:type="spellStart"/>
            <w:r w:rsidRPr="00BE13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hemorrhage</w:t>
            </w:r>
            <w:proofErr w:type="spellEnd"/>
            <w:r w:rsidRPr="00BE13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556" w:type="dxa"/>
          </w:tcPr>
          <w:p w:rsidR="00BE139F" w:rsidRPr="00BE139F" w:rsidRDefault="00BE139F" w:rsidP="001D247E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13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 (3.7%)</w:t>
            </w:r>
          </w:p>
        </w:tc>
        <w:tc>
          <w:tcPr>
            <w:tcW w:w="3391" w:type="dxa"/>
          </w:tcPr>
          <w:p w:rsidR="00BE139F" w:rsidRPr="00BE139F" w:rsidRDefault="00BE139F" w:rsidP="001D247E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13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</w:tr>
      <w:tr w:rsidR="00BE139F" w:rsidRPr="00BE139F" w:rsidTr="001D247E">
        <w:tc>
          <w:tcPr>
            <w:tcW w:w="3681" w:type="dxa"/>
          </w:tcPr>
          <w:p w:rsidR="00BE139F" w:rsidRPr="00BE139F" w:rsidRDefault="00BE139F" w:rsidP="001D247E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</w:pPr>
            <w:r w:rsidRPr="00BE13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Uterine </w:t>
            </w:r>
            <w:proofErr w:type="spellStart"/>
            <w:r w:rsidRPr="00BE13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polyps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2556" w:type="dxa"/>
          </w:tcPr>
          <w:p w:rsidR="00BE139F" w:rsidRPr="00BE139F" w:rsidRDefault="00BE139F" w:rsidP="001D247E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13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 (3.7%)</w:t>
            </w:r>
          </w:p>
        </w:tc>
        <w:tc>
          <w:tcPr>
            <w:tcW w:w="3391" w:type="dxa"/>
          </w:tcPr>
          <w:p w:rsidR="00BE139F" w:rsidRPr="00BE139F" w:rsidRDefault="00BE139F" w:rsidP="001D247E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13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</w:tr>
      <w:tr w:rsidR="00BE139F" w:rsidRPr="00BE139F" w:rsidTr="001D247E">
        <w:tc>
          <w:tcPr>
            <w:tcW w:w="3681" w:type="dxa"/>
          </w:tcPr>
          <w:p w:rsidR="00BE139F" w:rsidRPr="00BE139F" w:rsidRDefault="00BE139F" w:rsidP="001D247E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13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Ovarian </w:t>
            </w:r>
            <w:proofErr w:type="spellStart"/>
            <w:r w:rsidRPr="00BE13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cysts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2556" w:type="dxa"/>
          </w:tcPr>
          <w:p w:rsidR="00BE139F" w:rsidRPr="00BE139F" w:rsidRDefault="00BE139F" w:rsidP="001D247E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13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 (3.7%)</w:t>
            </w:r>
          </w:p>
        </w:tc>
        <w:tc>
          <w:tcPr>
            <w:tcW w:w="3391" w:type="dxa"/>
          </w:tcPr>
          <w:p w:rsidR="00BE139F" w:rsidRPr="00BE139F" w:rsidRDefault="00BE139F" w:rsidP="001D247E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13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</w:tr>
      <w:tr w:rsidR="00BE139F" w:rsidRPr="00BE139F" w:rsidTr="001D247E">
        <w:tc>
          <w:tcPr>
            <w:tcW w:w="3681" w:type="dxa"/>
          </w:tcPr>
          <w:p w:rsidR="00BE139F" w:rsidRPr="00BE139F" w:rsidRDefault="00BE139F" w:rsidP="001D247E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</w:pPr>
            <w:r w:rsidRPr="00BE13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Chronic obstructive lung </w:t>
            </w:r>
            <w:proofErr w:type="spellStart"/>
            <w:r w:rsidRPr="00BE13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disease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b</w:t>
            </w:r>
            <w:proofErr w:type="spellEnd"/>
          </w:p>
        </w:tc>
        <w:tc>
          <w:tcPr>
            <w:tcW w:w="2556" w:type="dxa"/>
          </w:tcPr>
          <w:p w:rsidR="00BE139F" w:rsidRPr="00BE139F" w:rsidRDefault="00BE139F" w:rsidP="001D247E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13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 (3.7%)</w:t>
            </w:r>
          </w:p>
        </w:tc>
        <w:tc>
          <w:tcPr>
            <w:tcW w:w="3391" w:type="dxa"/>
          </w:tcPr>
          <w:p w:rsidR="00BE139F" w:rsidRPr="00BE139F" w:rsidRDefault="00BE139F" w:rsidP="001D247E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13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</w:tr>
      <w:tr w:rsidR="00BE139F" w:rsidRPr="00BE139F" w:rsidTr="001D247E">
        <w:tc>
          <w:tcPr>
            <w:tcW w:w="3681" w:type="dxa"/>
          </w:tcPr>
          <w:p w:rsidR="00BE139F" w:rsidRPr="00BE139F" w:rsidRDefault="00BE139F" w:rsidP="001D247E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</w:pPr>
            <w:r w:rsidRPr="00BE13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Lung </w:t>
            </w:r>
            <w:proofErr w:type="spellStart"/>
            <w:r w:rsidRPr="00BE13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cysts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b</w:t>
            </w:r>
            <w:proofErr w:type="spellEnd"/>
          </w:p>
        </w:tc>
        <w:tc>
          <w:tcPr>
            <w:tcW w:w="2556" w:type="dxa"/>
          </w:tcPr>
          <w:p w:rsidR="00BE139F" w:rsidRPr="00BE139F" w:rsidRDefault="00BE139F" w:rsidP="001D247E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13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 (3.7%)</w:t>
            </w:r>
          </w:p>
        </w:tc>
        <w:tc>
          <w:tcPr>
            <w:tcW w:w="3391" w:type="dxa"/>
          </w:tcPr>
          <w:p w:rsidR="00BE139F" w:rsidRPr="00BE139F" w:rsidRDefault="00BE139F" w:rsidP="001D247E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13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</w:tr>
      <w:tr w:rsidR="00BE139F" w:rsidRPr="00BE139F" w:rsidTr="001D247E">
        <w:tc>
          <w:tcPr>
            <w:tcW w:w="3681" w:type="dxa"/>
          </w:tcPr>
          <w:p w:rsidR="00BE139F" w:rsidRPr="00BE139F" w:rsidRDefault="00BE139F" w:rsidP="001D247E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13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Fatigue</w:t>
            </w:r>
          </w:p>
        </w:tc>
        <w:tc>
          <w:tcPr>
            <w:tcW w:w="2556" w:type="dxa"/>
          </w:tcPr>
          <w:p w:rsidR="00BE139F" w:rsidRPr="00BE139F" w:rsidRDefault="00BE139F" w:rsidP="001D247E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13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 (3.7%)</w:t>
            </w:r>
          </w:p>
        </w:tc>
        <w:tc>
          <w:tcPr>
            <w:tcW w:w="3391" w:type="dxa"/>
          </w:tcPr>
          <w:p w:rsidR="00BE139F" w:rsidRPr="00BE139F" w:rsidRDefault="00BE139F" w:rsidP="001D247E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13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</w:tr>
      <w:tr w:rsidR="00BE139F" w:rsidRPr="00BE139F" w:rsidTr="001D247E">
        <w:tc>
          <w:tcPr>
            <w:tcW w:w="3681" w:type="dxa"/>
          </w:tcPr>
          <w:p w:rsidR="00BE139F" w:rsidRPr="00BE139F" w:rsidRDefault="00BE139F" w:rsidP="001D247E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13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Nightmares</w:t>
            </w:r>
          </w:p>
        </w:tc>
        <w:tc>
          <w:tcPr>
            <w:tcW w:w="2556" w:type="dxa"/>
          </w:tcPr>
          <w:p w:rsidR="00BE139F" w:rsidRPr="00BE139F" w:rsidRDefault="00BE139F" w:rsidP="001D247E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13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 (3.7%)</w:t>
            </w:r>
          </w:p>
        </w:tc>
        <w:tc>
          <w:tcPr>
            <w:tcW w:w="3391" w:type="dxa"/>
          </w:tcPr>
          <w:p w:rsidR="00BE139F" w:rsidRPr="00BE139F" w:rsidRDefault="00BE139F" w:rsidP="001D247E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13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</w:tr>
      <w:tr w:rsidR="00BE139F" w:rsidRPr="00BE139F" w:rsidTr="001D247E">
        <w:tc>
          <w:tcPr>
            <w:tcW w:w="3681" w:type="dxa"/>
          </w:tcPr>
          <w:p w:rsidR="00BE139F" w:rsidRPr="00BE139F" w:rsidRDefault="00BE139F" w:rsidP="001D247E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13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Night sweats</w:t>
            </w:r>
          </w:p>
        </w:tc>
        <w:tc>
          <w:tcPr>
            <w:tcW w:w="2556" w:type="dxa"/>
          </w:tcPr>
          <w:p w:rsidR="00BE139F" w:rsidRPr="00BE139F" w:rsidRDefault="00BE139F" w:rsidP="001D247E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13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3391" w:type="dxa"/>
          </w:tcPr>
          <w:p w:rsidR="00BE139F" w:rsidRPr="00BE139F" w:rsidRDefault="00BE139F" w:rsidP="001D247E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13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 (3.7%)</w:t>
            </w:r>
          </w:p>
        </w:tc>
      </w:tr>
      <w:tr w:rsidR="00BE139F" w:rsidRPr="00BE139F" w:rsidTr="001D247E">
        <w:tc>
          <w:tcPr>
            <w:tcW w:w="3681" w:type="dxa"/>
          </w:tcPr>
          <w:p w:rsidR="00BE139F" w:rsidRPr="00BE139F" w:rsidRDefault="00BE139F" w:rsidP="001D247E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13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Palpitations</w:t>
            </w:r>
          </w:p>
        </w:tc>
        <w:tc>
          <w:tcPr>
            <w:tcW w:w="2556" w:type="dxa"/>
          </w:tcPr>
          <w:p w:rsidR="00BE139F" w:rsidRPr="00BE139F" w:rsidRDefault="00BE139F" w:rsidP="001D247E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13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3391" w:type="dxa"/>
          </w:tcPr>
          <w:p w:rsidR="00BE139F" w:rsidRPr="00BE139F" w:rsidRDefault="00BE139F" w:rsidP="001D247E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13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 (3.7%)</w:t>
            </w:r>
          </w:p>
        </w:tc>
      </w:tr>
      <w:tr w:rsidR="00BE139F" w:rsidRPr="00BE139F" w:rsidTr="001D247E">
        <w:tc>
          <w:tcPr>
            <w:tcW w:w="3681" w:type="dxa"/>
          </w:tcPr>
          <w:p w:rsidR="00BE139F" w:rsidRPr="00BE139F" w:rsidRDefault="00BE139F" w:rsidP="001D247E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13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Depression</w:t>
            </w:r>
          </w:p>
        </w:tc>
        <w:tc>
          <w:tcPr>
            <w:tcW w:w="2556" w:type="dxa"/>
          </w:tcPr>
          <w:p w:rsidR="00BE139F" w:rsidRPr="00BE139F" w:rsidRDefault="00BE139F" w:rsidP="001D247E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13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 (3.7%)</w:t>
            </w:r>
          </w:p>
        </w:tc>
        <w:tc>
          <w:tcPr>
            <w:tcW w:w="3391" w:type="dxa"/>
          </w:tcPr>
          <w:p w:rsidR="00BE139F" w:rsidRPr="00BE139F" w:rsidRDefault="00BE139F" w:rsidP="001D247E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13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</w:tr>
      <w:tr w:rsidR="00BE139F" w:rsidRPr="00BE139F" w:rsidTr="001D247E">
        <w:tc>
          <w:tcPr>
            <w:tcW w:w="3681" w:type="dxa"/>
            <w:tcBorders>
              <w:bottom w:val="single" w:sz="4" w:space="0" w:color="auto"/>
            </w:tcBorders>
          </w:tcPr>
          <w:p w:rsidR="00BE139F" w:rsidRPr="00BE139F" w:rsidRDefault="00BE139F" w:rsidP="001D247E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13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Vertigo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BE139F" w:rsidRPr="00BE139F" w:rsidRDefault="00BE139F" w:rsidP="001D247E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13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 (3.7%)</w:t>
            </w:r>
          </w:p>
        </w:tc>
        <w:tc>
          <w:tcPr>
            <w:tcW w:w="3391" w:type="dxa"/>
            <w:tcBorders>
              <w:bottom w:val="single" w:sz="4" w:space="0" w:color="auto"/>
            </w:tcBorders>
          </w:tcPr>
          <w:p w:rsidR="00BE139F" w:rsidRPr="00BE139F" w:rsidRDefault="00BE139F" w:rsidP="001D247E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13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 (3.7%)</w:t>
            </w:r>
          </w:p>
        </w:tc>
      </w:tr>
    </w:tbl>
    <w:p w:rsidR="00BE139F" w:rsidRPr="005868CA" w:rsidRDefault="00BE139F" w:rsidP="00BE139F">
      <w:pPr>
        <w:pStyle w:val="Ingenafstand"/>
        <w:jc w:val="both"/>
        <w:rPr>
          <w:rFonts w:ascii="Times New Roman" w:hAnsi="Times New Roman" w:cs="Times New Roman"/>
          <w:sz w:val="16"/>
          <w:szCs w:val="16"/>
          <w:lang w:val="en-GB"/>
        </w:rPr>
      </w:pPr>
      <w:proofErr w:type="spellStart"/>
      <w:r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a</w:t>
      </w:r>
      <w:r w:rsidRPr="005868CA">
        <w:rPr>
          <w:rFonts w:ascii="Times New Roman" w:hAnsi="Times New Roman" w:cs="Times New Roman"/>
          <w:sz w:val="16"/>
          <w:szCs w:val="16"/>
          <w:lang w:val="en-GB"/>
        </w:rPr>
        <w:t>Same</w:t>
      </w:r>
      <w:proofErr w:type="spellEnd"/>
      <w:r w:rsidRPr="005868CA">
        <w:rPr>
          <w:rFonts w:ascii="Times New Roman" w:hAnsi="Times New Roman" w:cs="Times New Roman"/>
          <w:sz w:val="16"/>
          <w:szCs w:val="16"/>
          <w:lang w:val="en-GB"/>
        </w:rPr>
        <w:t xml:space="preserve"> participant</w:t>
      </w:r>
    </w:p>
    <w:p w:rsidR="00BE139F" w:rsidRPr="005868CA" w:rsidRDefault="00BE139F" w:rsidP="00BE139F">
      <w:pPr>
        <w:pStyle w:val="Ingenafstand"/>
        <w:jc w:val="both"/>
        <w:rPr>
          <w:rFonts w:ascii="Times New Roman" w:hAnsi="Times New Roman" w:cs="Times New Roman"/>
          <w:sz w:val="16"/>
          <w:szCs w:val="16"/>
          <w:lang w:val="en-GB"/>
        </w:rPr>
      </w:pPr>
      <w:proofErr w:type="spellStart"/>
      <w:r>
        <w:rPr>
          <w:rFonts w:ascii="Times New Roman" w:hAnsi="Times New Roman" w:cs="Times New Roman"/>
          <w:sz w:val="16"/>
          <w:szCs w:val="16"/>
          <w:vertAlign w:val="superscript"/>
          <w:lang w:val="en-GB"/>
        </w:rPr>
        <w:t>b</w:t>
      </w:r>
      <w:r w:rsidRPr="005868CA">
        <w:rPr>
          <w:rFonts w:ascii="Times New Roman" w:hAnsi="Times New Roman" w:cs="Times New Roman"/>
          <w:sz w:val="16"/>
          <w:szCs w:val="16"/>
          <w:lang w:val="en-GB"/>
        </w:rPr>
        <w:t>Same</w:t>
      </w:r>
      <w:proofErr w:type="spellEnd"/>
      <w:r w:rsidRPr="005868CA">
        <w:rPr>
          <w:rFonts w:ascii="Times New Roman" w:hAnsi="Times New Roman" w:cs="Times New Roman"/>
          <w:sz w:val="16"/>
          <w:szCs w:val="16"/>
          <w:lang w:val="en-GB"/>
        </w:rPr>
        <w:t xml:space="preserve"> participant</w:t>
      </w:r>
      <w:bookmarkStart w:id="0" w:name="_GoBack"/>
      <w:bookmarkEnd w:id="0"/>
    </w:p>
    <w:p w:rsidR="00BE139F" w:rsidRPr="00BE139F" w:rsidRDefault="00BE139F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sectPr w:rsidR="00BE139F" w:rsidRPr="00BE139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39F"/>
    <w:rsid w:val="005C12D8"/>
    <w:rsid w:val="00BE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8870C"/>
  <w15:chartTrackingRefBased/>
  <w15:docId w15:val="{020F136D-DCE4-49A5-9F92-EF5B0B599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link w:val="IngenafstandTegn"/>
    <w:uiPriority w:val="1"/>
    <w:qFormat/>
    <w:rsid w:val="00BE139F"/>
    <w:pPr>
      <w:spacing w:after="0" w:line="240" w:lineRule="auto"/>
    </w:pPr>
    <w:rPr>
      <w:rFonts w:ascii="Arial" w:eastAsia="Arial" w:hAnsi="Arial" w:cs="Arial"/>
      <w:lang w:val="da"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BE139F"/>
    <w:rPr>
      <w:rFonts w:ascii="Arial" w:eastAsia="Arial" w:hAnsi="Arial" w:cs="Arial"/>
      <w:lang w:val="da" w:eastAsia="da-DK"/>
    </w:rPr>
  </w:style>
  <w:style w:type="table" w:styleId="Tabel-Gitter">
    <w:name w:val="Table Grid"/>
    <w:basedOn w:val="Tabel-Normal"/>
    <w:uiPriority w:val="39"/>
    <w:rsid w:val="00BE1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782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Højsgaard Chow</dc:creator>
  <cp:keywords/>
  <dc:description/>
  <cp:lastModifiedBy>Helene Højsgaard Chow</cp:lastModifiedBy>
  <cp:revision>1</cp:revision>
  <dcterms:created xsi:type="dcterms:W3CDTF">2021-03-17T08:17:00Z</dcterms:created>
  <dcterms:modified xsi:type="dcterms:W3CDTF">2021-03-17T08:19:00Z</dcterms:modified>
</cp:coreProperties>
</file>