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FAF72" w14:textId="77777777" w:rsidR="006A049A" w:rsidRPr="00682D28" w:rsidRDefault="00883099" w:rsidP="006A049A">
      <w:pPr>
        <w:pStyle w:val="Heading1"/>
        <w:rPr>
          <w:lang w:val="en-US"/>
        </w:rPr>
      </w:pPr>
      <w:r>
        <w:rPr>
          <w:lang w:val="en-US"/>
        </w:rPr>
        <w:t>e</w:t>
      </w:r>
      <w:r w:rsidR="006A049A" w:rsidRPr="00682D28">
        <w:rPr>
          <w:lang w:val="en-US"/>
        </w:rPr>
        <w:t>Appendix</w:t>
      </w:r>
      <w:r>
        <w:rPr>
          <w:lang w:val="en-US"/>
        </w:rPr>
        <w:t>1</w:t>
      </w:r>
    </w:p>
    <w:p w14:paraId="175A94D7" w14:textId="77777777" w:rsidR="006A049A" w:rsidRPr="00682D28" w:rsidRDefault="00A518AA" w:rsidP="006A049A">
      <w:pPr>
        <w:pStyle w:val="Header"/>
        <w:rPr>
          <w:b/>
          <w:lang w:val="en-US"/>
        </w:rPr>
      </w:pPr>
      <w:proofErr w:type="spellStart"/>
      <w:r>
        <w:rPr>
          <w:b/>
          <w:lang w:val="en-US"/>
        </w:rPr>
        <w:t>e</w:t>
      </w:r>
      <w:r w:rsidR="006A049A" w:rsidRPr="00682D28">
        <w:rPr>
          <w:b/>
          <w:lang w:val="en-US"/>
        </w:rPr>
        <w:t>Figure</w:t>
      </w:r>
      <w:proofErr w:type="spellEnd"/>
      <w:r w:rsidR="006A049A" w:rsidRPr="00682D28">
        <w:rPr>
          <w:b/>
          <w:lang w:val="en-US"/>
        </w:rPr>
        <w:t xml:space="preserve"> 1.</w:t>
      </w:r>
      <w:r w:rsidR="006A049A" w:rsidRPr="00682D28">
        <w:rPr>
          <w:lang w:val="en-US"/>
        </w:rPr>
        <w:t xml:space="preserve"> Study design of MAGNIFY-MS including the immune cell subtype analyses conducted as part of this sub-study.</w:t>
      </w:r>
    </w:p>
    <w:p w14:paraId="090CA937" w14:textId="77777777" w:rsidR="006A049A" w:rsidRPr="00682D28" w:rsidRDefault="006A049A" w:rsidP="006A049A">
      <w:pPr>
        <w:spacing w:line="259" w:lineRule="auto"/>
        <w:rPr>
          <w:lang w:val="en-US"/>
        </w:rPr>
      </w:pPr>
    </w:p>
    <w:p w14:paraId="45C463CB" w14:textId="77777777" w:rsidR="006A049A" w:rsidRPr="00682D28" w:rsidRDefault="006A049A" w:rsidP="006A049A">
      <w:pPr>
        <w:spacing w:line="259" w:lineRule="auto"/>
        <w:rPr>
          <w:lang w:val="en-US"/>
        </w:rPr>
      </w:pPr>
      <w:r w:rsidRPr="00682D28">
        <w:rPr>
          <w:noProof/>
          <w:lang w:eastAsia="en-GB"/>
        </w:rPr>
        <w:drawing>
          <wp:inline distT="0" distB="0" distL="0" distR="0" wp14:anchorId="7A7809FD" wp14:editId="6A241689">
            <wp:extent cx="9062720" cy="32811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759" cy="3290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54129" w14:textId="77777777" w:rsidR="006A049A" w:rsidRPr="00682D28" w:rsidRDefault="006A049A" w:rsidP="006A049A">
      <w:pPr>
        <w:spacing w:line="259" w:lineRule="auto"/>
        <w:rPr>
          <w:lang w:val="en-US"/>
        </w:rPr>
      </w:pPr>
    </w:p>
    <w:p w14:paraId="08117047" w14:textId="77777777" w:rsidR="006A049A" w:rsidRPr="00682D28" w:rsidRDefault="006A049A" w:rsidP="006A049A">
      <w:pPr>
        <w:spacing w:line="259" w:lineRule="auto"/>
        <w:rPr>
          <w:lang w:val="en-US"/>
        </w:rPr>
      </w:pPr>
      <w:r w:rsidRPr="00682D28">
        <w:rPr>
          <w:lang w:val="en-US"/>
        </w:rPr>
        <w:t xml:space="preserve">9HPT, 9-hole peg test; BL, </w:t>
      </w:r>
      <w:r>
        <w:rPr>
          <w:lang w:val="en-US"/>
        </w:rPr>
        <w:t>B</w:t>
      </w:r>
      <w:r w:rsidRPr="00682D28">
        <w:rPr>
          <w:lang w:val="en-US"/>
        </w:rPr>
        <w:t xml:space="preserve">aseline; CUA, combined unique active; DMT, disease-modifying therapy; EDSS, Expanded Disability Status Scale; HIV, human immune deficiency virus; KFS, </w:t>
      </w:r>
      <w:proofErr w:type="spellStart"/>
      <w:r w:rsidRPr="00682D28">
        <w:rPr>
          <w:lang w:val="en-US"/>
        </w:rPr>
        <w:t>Kurtzke</w:t>
      </w:r>
      <w:proofErr w:type="spellEnd"/>
      <w:r w:rsidRPr="00682D28">
        <w:rPr>
          <w:lang w:val="en-US"/>
        </w:rPr>
        <w:t xml:space="preserve"> Functional System; MRI, magnetic resonance imaging; MS, multiple sclerosis; SDMT, symbol digit modalities test; T25FW, timed 25-foot walk; TB, tuberculosis.</w:t>
      </w:r>
    </w:p>
    <w:p w14:paraId="200D17FB" w14:textId="77777777" w:rsidR="006A049A" w:rsidRPr="00682D28" w:rsidRDefault="006A049A" w:rsidP="006A049A">
      <w:pPr>
        <w:spacing w:line="259" w:lineRule="auto"/>
        <w:rPr>
          <w:lang w:val="en-US"/>
        </w:rPr>
      </w:pPr>
      <w:r w:rsidRPr="00682D28">
        <w:rPr>
          <w:lang w:val="en-US"/>
        </w:rPr>
        <w:br w:type="page"/>
      </w:r>
    </w:p>
    <w:p w14:paraId="315DB6E6" w14:textId="77777777" w:rsidR="006A049A" w:rsidRDefault="006A049A" w:rsidP="006A049A">
      <w:pPr>
        <w:spacing w:line="259" w:lineRule="auto"/>
        <w:rPr>
          <w:b/>
          <w:lang w:val="en-US"/>
        </w:rPr>
        <w:sectPr w:rsidR="006A049A" w:rsidSect="009563B6">
          <w:pgSz w:w="16838" w:h="11906" w:orient="landscape" w:code="9"/>
          <w:pgMar w:top="1418" w:right="1134" w:bottom="1418" w:left="1418" w:header="709" w:footer="709" w:gutter="0"/>
          <w:cols w:space="708"/>
          <w:docGrid w:linePitch="360"/>
        </w:sectPr>
      </w:pPr>
    </w:p>
    <w:p w14:paraId="733E70AA" w14:textId="77777777" w:rsidR="006A049A" w:rsidRPr="00682D28" w:rsidRDefault="00A518AA" w:rsidP="006A049A">
      <w:pPr>
        <w:spacing w:line="259" w:lineRule="auto"/>
        <w:rPr>
          <w:lang w:val="en-US"/>
        </w:rPr>
      </w:pPr>
      <w:proofErr w:type="spellStart"/>
      <w:r>
        <w:rPr>
          <w:b/>
          <w:lang w:val="en-US"/>
        </w:rPr>
        <w:lastRenderedPageBreak/>
        <w:t>e</w:t>
      </w:r>
      <w:r w:rsidR="006A049A" w:rsidRPr="00682D28">
        <w:rPr>
          <w:b/>
          <w:lang w:val="en-US"/>
        </w:rPr>
        <w:t>Figure</w:t>
      </w:r>
      <w:proofErr w:type="spellEnd"/>
      <w:r w:rsidR="006A049A" w:rsidRPr="00682D28">
        <w:rPr>
          <w:b/>
          <w:lang w:val="en-US"/>
        </w:rPr>
        <w:t xml:space="preserve"> </w:t>
      </w:r>
      <w:r w:rsidR="006A049A">
        <w:rPr>
          <w:b/>
          <w:lang w:val="en-US"/>
        </w:rPr>
        <w:t>2</w:t>
      </w:r>
      <w:r w:rsidR="006A049A" w:rsidRPr="00682D28">
        <w:rPr>
          <w:b/>
          <w:lang w:val="en-US"/>
        </w:rPr>
        <w:t>.</w:t>
      </w:r>
      <w:r w:rsidR="006A049A" w:rsidRPr="00682D28">
        <w:rPr>
          <w:lang w:val="en-US"/>
        </w:rPr>
        <w:t xml:space="preserve"> Median serum concentration of immunoglobulins in patients treated with </w:t>
      </w:r>
      <w:r w:rsidR="006A049A" w:rsidRPr="00682D28">
        <w:rPr>
          <w:rFonts w:cstheme="minorHAnsi"/>
          <w:lang w:val="en-US"/>
        </w:rPr>
        <w:t>cladribine tablets.</w:t>
      </w:r>
    </w:p>
    <w:p w14:paraId="3D75252A" w14:textId="77777777" w:rsidR="006A049A" w:rsidRPr="00682D28" w:rsidRDefault="006A049A" w:rsidP="006A049A">
      <w:pPr>
        <w:pStyle w:val="NoSpacing"/>
        <w:rPr>
          <w:lang w:val="en-US"/>
        </w:rPr>
      </w:pPr>
    </w:p>
    <w:p w14:paraId="521F9C64" w14:textId="77777777" w:rsidR="006A049A" w:rsidRPr="00682D28" w:rsidRDefault="006A049A" w:rsidP="006A049A">
      <w:pPr>
        <w:pStyle w:val="NoSpacing"/>
        <w:rPr>
          <w:lang w:val="en-US"/>
        </w:rPr>
      </w:pPr>
      <w:r w:rsidRPr="00682D28">
        <w:rPr>
          <w:noProof/>
          <w:lang w:eastAsia="en-GB"/>
        </w:rPr>
        <w:drawing>
          <wp:inline distT="0" distB="0" distL="0" distR="0" wp14:anchorId="058167B4" wp14:editId="50742760">
            <wp:extent cx="5219700" cy="350223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30" cy="350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F83E5" w14:textId="77777777" w:rsidR="006A049A" w:rsidRPr="00682D28" w:rsidRDefault="006A049A" w:rsidP="006A049A">
      <w:pPr>
        <w:pStyle w:val="NoSpacing"/>
        <w:rPr>
          <w:lang w:val="en-US"/>
        </w:rPr>
      </w:pPr>
      <w:r w:rsidRPr="00682D28">
        <w:rPr>
          <w:lang w:val="en-US"/>
        </w:rPr>
        <w:t xml:space="preserve">The first treatment course of cladribine tablets was administered at </w:t>
      </w:r>
      <w:r>
        <w:rPr>
          <w:lang w:val="en-US"/>
        </w:rPr>
        <w:t>B</w:t>
      </w:r>
      <w:r w:rsidRPr="00682D28">
        <w:rPr>
          <w:lang w:val="en-US"/>
        </w:rPr>
        <w:t xml:space="preserve">aseline and </w:t>
      </w:r>
      <w:r>
        <w:rPr>
          <w:lang w:val="en-US"/>
        </w:rPr>
        <w:t>M</w:t>
      </w:r>
      <w:r w:rsidRPr="00682D28">
        <w:rPr>
          <w:lang w:val="en-US"/>
        </w:rPr>
        <w:t>onth 1.</w:t>
      </w:r>
    </w:p>
    <w:p w14:paraId="4B339A51" w14:textId="77777777" w:rsidR="006A049A" w:rsidRDefault="006A049A" w:rsidP="006A049A">
      <w:pPr>
        <w:spacing w:line="259" w:lineRule="auto"/>
        <w:rPr>
          <w:lang w:val="en-US"/>
        </w:rPr>
      </w:pPr>
      <w:r w:rsidRPr="00682D28">
        <w:rPr>
          <w:lang w:val="en-US"/>
        </w:rPr>
        <w:t xml:space="preserve">BL, </w:t>
      </w:r>
      <w:r>
        <w:rPr>
          <w:lang w:val="en-US"/>
        </w:rPr>
        <w:t>B</w:t>
      </w:r>
      <w:r w:rsidRPr="00682D28">
        <w:rPr>
          <w:lang w:val="en-US"/>
        </w:rPr>
        <w:t>aseline; Ig, immunoglobulin; Q, quartile.</w:t>
      </w:r>
    </w:p>
    <w:p w14:paraId="15B40320" w14:textId="77777777" w:rsidR="006A049A" w:rsidRDefault="006A049A" w:rsidP="006A049A">
      <w:pPr>
        <w:spacing w:line="259" w:lineRule="auto"/>
        <w:rPr>
          <w:lang w:val="en-US"/>
        </w:rPr>
      </w:pPr>
      <w:r>
        <w:rPr>
          <w:lang w:val="en-US"/>
        </w:rPr>
        <w:br w:type="page"/>
      </w:r>
    </w:p>
    <w:p w14:paraId="35E8931B" w14:textId="77777777" w:rsidR="006A049A" w:rsidRDefault="006A049A" w:rsidP="006A049A">
      <w:pPr>
        <w:pStyle w:val="Heading1"/>
        <w:rPr>
          <w:lang w:val="en-US"/>
        </w:rPr>
        <w:sectPr w:rsidR="006A049A" w:rsidSect="00F34F48">
          <w:pgSz w:w="11906" w:h="16838" w:code="9"/>
          <w:pgMar w:top="1418" w:right="1418" w:bottom="1134" w:left="1418" w:header="709" w:footer="709" w:gutter="0"/>
          <w:cols w:space="708"/>
          <w:docGrid w:linePitch="360"/>
        </w:sectPr>
      </w:pPr>
    </w:p>
    <w:p w14:paraId="36603A4B" w14:textId="77777777" w:rsidR="006A049A" w:rsidRDefault="006A049A" w:rsidP="006A049A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lastRenderedPageBreak/>
        <w:t>Supplementary Information</w:t>
      </w:r>
    </w:p>
    <w:p w14:paraId="24A90DAA" w14:textId="77777777" w:rsidR="006A049A" w:rsidRPr="00242462" w:rsidRDefault="006A049A" w:rsidP="006A049A">
      <w:pPr>
        <w:rPr>
          <w:b/>
          <w:sz w:val="24"/>
          <w:lang w:val="en-US"/>
        </w:rPr>
      </w:pPr>
      <w:r w:rsidRPr="00242462">
        <w:rPr>
          <w:b/>
          <w:sz w:val="24"/>
          <w:lang w:val="en-US"/>
        </w:rPr>
        <w:t xml:space="preserve">FLOW </w:t>
      </w:r>
      <w:r w:rsidRPr="00242462">
        <w:rPr>
          <w:b/>
          <w:sz w:val="24"/>
        </w:rPr>
        <w:t>CYTOMETRY</w:t>
      </w:r>
    </w:p>
    <w:p w14:paraId="047DF200" w14:textId="77777777" w:rsidR="006A049A" w:rsidRPr="00242462" w:rsidRDefault="006A049A" w:rsidP="006A049A">
      <w:pPr>
        <w:rPr>
          <w:b/>
          <w:lang w:val="en-US"/>
        </w:rPr>
      </w:pPr>
      <w:r w:rsidRPr="00242462">
        <w:rPr>
          <w:b/>
          <w:lang w:val="en-US"/>
        </w:rPr>
        <w:t>B cell Panel-4</w:t>
      </w:r>
    </w:p>
    <w:p w14:paraId="6EB9A929" w14:textId="6E0660B3" w:rsidR="006A049A" w:rsidRDefault="006A049A" w:rsidP="006A049A">
      <w:pPr>
        <w:spacing w:line="259" w:lineRule="auto"/>
        <w:rPr>
          <w:lang w:val="en-US"/>
        </w:rPr>
      </w:pPr>
      <w:r w:rsidRPr="00242462">
        <w:rPr>
          <w:lang w:val="en-US"/>
        </w:rPr>
        <w:t xml:space="preserve">The B cell Panel-4 (CD19, CD20, CD27, CD38, CD69, CD24, CD138, CD10, </w:t>
      </w:r>
      <w:proofErr w:type="spellStart"/>
      <w:r w:rsidRPr="00242462">
        <w:rPr>
          <w:lang w:val="en-US"/>
        </w:rPr>
        <w:t>IgD</w:t>
      </w:r>
      <w:proofErr w:type="spellEnd"/>
      <w:r w:rsidRPr="00242462">
        <w:rPr>
          <w:lang w:val="en-US"/>
        </w:rPr>
        <w:t xml:space="preserve">) assay was conducted as an eight-color wash/lyse/wash, four-tube panel fluorescence-minus-one (FMO) gating </w:t>
      </w:r>
      <w:r w:rsidR="00F97418">
        <w:rPr>
          <w:lang w:val="en-US"/>
        </w:rPr>
        <w:t xml:space="preserve">analysis using a </w:t>
      </w:r>
      <w:r w:rsidRPr="00242462">
        <w:rPr>
          <w:lang w:val="en-US"/>
        </w:rPr>
        <w:t>control tube and three experimental (EXP) tubes (</w:t>
      </w:r>
      <w:proofErr w:type="spellStart"/>
      <w:r w:rsidR="004F684A">
        <w:rPr>
          <w:b/>
          <w:lang w:val="en-US"/>
        </w:rPr>
        <w:t>e</w:t>
      </w:r>
      <w:r w:rsidRPr="00D04AE6">
        <w:rPr>
          <w:b/>
          <w:lang w:val="en-US"/>
        </w:rPr>
        <w:t>Table</w:t>
      </w:r>
      <w:proofErr w:type="spellEnd"/>
      <w:r w:rsidRPr="00D04AE6">
        <w:rPr>
          <w:b/>
          <w:lang w:val="en-US"/>
        </w:rPr>
        <w:t xml:space="preserve"> 1</w:t>
      </w:r>
      <w:r w:rsidRPr="00242462">
        <w:rPr>
          <w:lang w:val="en-US"/>
        </w:rPr>
        <w:t>).</w:t>
      </w:r>
    </w:p>
    <w:p w14:paraId="639B8ED1" w14:textId="77777777" w:rsidR="006A049A" w:rsidRPr="00242462" w:rsidRDefault="00A54196" w:rsidP="006A049A">
      <w:pPr>
        <w:spacing w:line="259" w:lineRule="auto"/>
        <w:rPr>
          <w:lang w:val="en-US"/>
        </w:rPr>
      </w:pPr>
      <w:r>
        <w:rPr>
          <w:lang w:val="en-US"/>
        </w:rPr>
        <w:t xml:space="preserve">The single </w:t>
      </w:r>
      <w:r w:rsidRPr="0048456E">
        <w:rPr>
          <w:lang w:val="en-US"/>
        </w:rPr>
        <w:t>fluorochrome</w:t>
      </w:r>
      <w:r>
        <w:rPr>
          <w:lang w:val="en-US"/>
        </w:rPr>
        <w:t>,</w:t>
      </w:r>
      <w:r w:rsidR="00507A41">
        <w:rPr>
          <w:lang w:val="en-US"/>
        </w:rPr>
        <w:t xml:space="preserve"> BV510, was used to detect</w:t>
      </w:r>
      <w:r w:rsidRPr="0048456E">
        <w:rPr>
          <w:lang w:val="en-US"/>
        </w:rPr>
        <w:t xml:space="preserve"> CD3/CD14/CD56</w:t>
      </w:r>
      <w:r w:rsidR="00507A41">
        <w:rPr>
          <w:lang w:val="en-US"/>
        </w:rPr>
        <w:t xml:space="preserve"> phenotypes and</w:t>
      </w:r>
      <w:r>
        <w:rPr>
          <w:lang w:val="en-US"/>
        </w:rPr>
        <w:t xml:space="preserve"> exclude </w:t>
      </w:r>
      <w:r w:rsidR="00FD3F21" w:rsidRPr="0048456E">
        <w:rPr>
          <w:lang w:val="en-US"/>
        </w:rPr>
        <w:t>T cells, monocytes and NK cells</w:t>
      </w:r>
      <w:r>
        <w:rPr>
          <w:lang w:val="en-US"/>
        </w:rPr>
        <w:t xml:space="preserve"> from the analysis</w:t>
      </w:r>
      <w:r w:rsidR="00FD3F21" w:rsidRPr="0048456E">
        <w:rPr>
          <w:lang w:val="en-US"/>
        </w:rPr>
        <w:t>.</w:t>
      </w:r>
      <w:r>
        <w:rPr>
          <w:lang w:val="en-US"/>
        </w:rPr>
        <w:t xml:space="preserve"> </w:t>
      </w:r>
      <w:r w:rsidR="00507A41">
        <w:rPr>
          <w:lang w:val="en-US"/>
        </w:rPr>
        <w:t>In addition</w:t>
      </w:r>
      <w:r>
        <w:rPr>
          <w:lang w:val="en-US"/>
        </w:rPr>
        <w:t xml:space="preserve">, the expression of </w:t>
      </w:r>
      <w:proofErr w:type="spellStart"/>
      <w:r w:rsidR="00FD3F21" w:rsidRPr="0048456E">
        <w:rPr>
          <w:lang w:val="en-US"/>
        </w:rPr>
        <w:t>IgD</w:t>
      </w:r>
      <w:proofErr w:type="spellEnd"/>
      <w:r w:rsidR="00FD3F21" w:rsidRPr="0048456E">
        <w:rPr>
          <w:lang w:val="en-US"/>
        </w:rPr>
        <w:t xml:space="preserve"> and CD27 </w:t>
      </w:r>
      <w:r>
        <w:rPr>
          <w:lang w:val="en-US"/>
        </w:rPr>
        <w:t xml:space="preserve">was </w:t>
      </w:r>
      <w:r w:rsidR="00FD3F21" w:rsidRPr="0048456E">
        <w:rPr>
          <w:lang w:val="en-US"/>
        </w:rPr>
        <w:t xml:space="preserve">used to differentiate </w:t>
      </w:r>
      <w:r>
        <w:rPr>
          <w:lang w:val="en-US"/>
        </w:rPr>
        <w:t xml:space="preserve">between </w:t>
      </w:r>
      <w:r w:rsidR="00FD3F21" w:rsidRPr="0048456E">
        <w:rPr>
          <w:lang w:val="en-US"/>
        </w:rPr>
        <w:t>naïve, memory, and short-lived plasma cells</w:t>
      </w:r>
      <w:r w:rsidR="00507A41">
        <w:rPr>
          <w:lang w:val="en-US"/>
        </w:rPr>
        <w:t>,</w:t>
      </w:r>
      <w:r w:rsidR="00FD3F21" w:rsidRPr="0048456E">
        <w:rPr>
          <w:lang w:val="en-US"/>
        </w:rPr>
        <w:t xml:space="preserve"> CD38 was used to define terminal effector plasma cel</w:t>
      </w:r>
      <w:r>
        <w:rPr>
          <w:lang w:val="en-US"/>
        </w:rPr>
        <w:t xml:space="preserve">l and regulatory B cell subsets, and </w:t>
      </w:r>
      <w:r w:rsidR="00FD3F21" w:rsidRPr="0048456E">
        <w:rPr>
          <w:lang w:val="en-US"/>
        </w:rPr>
        <w:t>CD69 or CD10 was used to define activated or transitional B cells, respectively.</w:t>
      </w:r>
    </w:p>
    <w:p w14:paraId="61C2CAC1" w14:textId="77777777" w:rsidR="006A049A" w:rsidRPr="00242462" w:rsidRDefault="00A518AA" w:rsidP="006A049A">
      <w:pPr>
        <w:spacing w:line="259" w:lineRule="auto"/>
        <w:rPr>
          <w:lang w:val="en-US"/>
        </w:rPr>
      </w:pPr>
      <w:proofErr w:type="spellStart"/>
      <w:r>
        <w:rPr>
          <w:b/>
          <w:lang w:val="en-US"/>
        </w:rPr>
        <w:t>e</w:t>
      </w:r>
      <w:r w:rsidR="006A049A" w:rsidRPr="003523AC">
        <w:rPr>
          <w:b/>
          <w:lang w:val="en-US"/>
        </w:rPr>
        <w:t>Table</w:t>
      </w:r>
      <w:proofErr w:type="spellEnd"/>
      <w:r w:rsidR="006A049A" w:rsidRPr="003523AC">
        <w:rPr>
          <w:b/>
          <w:lang w:val="en-US"/>
        </w:rPr>
        <w:t xml:space="preserve"> 1.</w:t>
      </w:r>
      <w:r w:rsidR="006A049A" w:rsidRPr="00242462">
        <w:rPr>
          <w:lang w:val="en-US"/>
        </w:rPr>
        <w:t xml:space="preserve"> B cell Panel-4 </w:t>
      </w:r>
      <w:r w:rsidR="006A049A" w:rsidRPr="00242462">
        <w:t>immunophenotyping configuration</w:t>
      </w:r>
      <w:r w:rsidR="006A049A">
        <w:t>.</w:t>
      </w:r>
    </w:p>
    <w:tbl>
      <w:tblPr>
        <w:tblStyle w:val="TableGrid"/>
        <w:tblW w:w="5000" w:type="pct"/>
        <w:tblLook w:val="0000" w:firstRow="0" w:lastRow="0" w:firstColumn="0" w:lastColumn="0" w:noHBand="0" w:noVBand="0"/>
      </w:tblPr>
      <w:tblGrid>
        <w:gridCol w:w="1421"/>
        <w:gridCol w:w="1085"/>
        <w:gridCol w:w="1575"/>
        <w:gridCol w:w="834"/>
        <w:gridCol w:w="652"/>
        <w:gridCol w:w="834"/>
        <w:gridCol w:w="834"/>
        <w:gridCol w:w="834"/>
        <w:gridCol w:w="991"/>
      </w:tblGrid>
      <w:tr w:rsidR="006A049A" w:rsidRPr="00242462" w14:paraId="5F560142" w14:textId="77777777" w:rsidTr="00682757">
        <w:trPr>
          <w:trHeight w:val="119"/>
        </w:trPr>
        <w:tc>
          <w:tcPr>
            <w:tcW w:w="785" w:type="pct"/>
          </w:tcPr>
          <w:p w14:paraId="08E93E5C" w14:textId="77777777" w:rsidR="006A049A" w:rsidRPr="00242462" w:rsidRDefault="006A049A" w:rsidP="00682757">
            <w:pPr>
              <w:spacing w:line="240" w:lineRule="auto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 xml:space="preserve">Detector </w:t>
            </w:r>
          </w:p>
        </w:tc>
        <w:tc>
          <w:tcPr>
            <w:tcW w:w="599" w:type="pct"/>
            <w:vAlign w:val="center"/>
          </w:tcPr>
          <w:p w14:paraId="770A06A4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FL1</w:t>
            </w:r>
          </w:p>
        </w:tc>
        <w:tc>
          <w:tcPr>
            <w:tcW w:w="869" w:type="pct"/>
            <w:vAlign w:val="center"/>
          </w:tcPr>
          <w:p w14:paraId="56ADBCC2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FL2</w:t>
            </w:r>
          </w:p>
        </w:tc>
        <w:tc>
          <w:tcPr>
            <w:tcW w:w="460" w:type="pct"/>
            <w:vAlign w:val="center"/>
          </w:tcPr>
          <w:p w14:paraId="622F4FFE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FL3</w:t>
            </w:r>
          </w:p>
        </w:tc>
        <w:tc>
          <w:tcPr>
            <w:tcW w:w="360" w:type="pct"/>
            <w:vAlign w:val="center"/>
          </w:tcPr>
          <w:p w14:paraId="4C1CA43B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FL4</w:t>
            </w:r>
          </w:p>
        </w:tc>
        <w:tc>
          <w:tcPr>
            <w:tcW w:w="460" w:type="pct"/>
            <w:vAlign w:val="center"/>
          </w:tcPr>
          <w:p w14:paraId="01D546ED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FL5</w:t>
            </w:r>
          </w:p>
        </w:tc>
        <w:tc>
          <w:tcPr>
            <w:tcW w:w="460" w:type="pct"/>
            <w:vAlign w:val="center"/>
          </w:tcPr>
          <w:p w14:paraId="6E0E9D41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FL6</w:t>
            </w:r>
          </w:p>
        </w:tc>
        <w:tc>
          <w:tcPr>
            <w:tcW w:w="460" w:type="pct"/>
            <w:vAlign w:val="center"/>
          </w:tcPr>
          <w:p w14:paraId="41B3B86F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FL7</w:t>
            </w:r>
          </w:p>
        </w:tc>
        <w:tc>
          <w:tcPr>
            <w:tcW w:w="548" w:type="pct"/>
            <w:vAlign w:val="center"/>
          </w:tcPr>
          <w:p w14:paraId="26B7416F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FL8</w:t>
            </w:r>
          </w:p>
        </w:tc>
      </w:tr>
      <w:tr w:rsidR="006A049A" w:rsidRPr="00242462" w14:paraId="4CF6D911" w14:textId="77777777" w:rsidTr="00682757">
        <w:trPr>
          <w:trHeight w:val="223"/>
        </w:trPr>
        <w:tc>
          <w:tcPr>
            <w:tcW w:w="785" w:type="pct"/>
            <w:vAlign w:val="center"/>
          </w:tcPr>
          <w:p w14:paraId="017B3B30" w14:textId="77777777" w:rsidR="006A049A" w:rsidRPr="00242462" w:rsidRDefault="006A049A" w:rsidP="00682757">
            <w:pPr>
              <w:spacing w:line="240" w:lineRule="auto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 xml:space="preserve">Fluorochrome </w:t>
            </w:r>
          </w:p>
        </w:tc>
        <w:tc>
          <w:tcPr>
            <w:tcW w:w="599" w:type="pct"/>
            <w:vAlign w:val="center"/>
          </w:tcPr>
          <w:p w14:paraId="6F9A5DBA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BV</w:t>
            </w:r>
            <w:r w:rsidRPr="00242462">
              <w:rPr>
                <w:i/>
                <w:sz w:val="20"/>
                <w:szCs w:val="20"/>
              </w:rPr>
              <w:t xml:space="preserve"> 421</w:t>
            </w:r>
          </w:p>
        </w:tc>
        <w:tc>
          <w:tcPr>
            <w:tcW w:w="869" w:type="pct"/>
            <w:vAlign w:val="center"/>
          </w:tcPr>
          <w:p w14:paraId="100A98BE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BV510</w:t>
            </w:r>
          </w:p>
        </w:tc>
        <w:tc>
          <w:tcPr>
            <w:tcW w:w="460" w:type="pct"/>
            <w:vAlign w:val="center"/>
          </w:tcPr>
          <w:p w14:paraId="01926CE5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FITC</w:t>
            </w:r>
          </w:p>
        </w:tc>
        <w:tc>
          <w:tcPr>
            <w:tcW w:w="360" w:type="pct"/>
            <w:vAlign w:val="center"/>
          </w:tcPr>
          <w:p w14:paraId="696845AF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PE</w:t>
            </w:r>
          </w:p>
        </w:tc>
        <w:tc>
          <w:tcPr>
            <w:tcW w:w="460" w:type="pct"/>
            <w:vAlign w:val="center"/>
          </w:tcPr>
          <w:p w14:paraId="60464921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PerCP-Cy5.5</w:t>
            </w:r>
          </w:p>
        </w:tc>
        <w:tc>
          <w:tcPr>
            <w:tcW w:w="460" w:type="pct"/>
            <w:vAlign w:val="center"/>
          </w:tcPr>
          <w:p w14:paraId="03705447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PE-Cy7</w:t>
            </w:r>
          </w:p>
        </w:tc>
        <w:tc>
          <w:tcPr>
            <w:tcW w:w="460" w:type="pct"/>
            <w:vAlign w:val="center"/>
          </w:tcPr>
          <w:p w14:paraId="075DE0BE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APC</w:t>
            </w:r>
          </w:p>
        </w:tc>
        <w:tc>
          <w:tcPr>
            <w:tcW w:w="548" w:type="pct"/>
            <w:vAlign w:val="center"/>
          </w:tcPr>
          <w:p w14:paraId="37838E4C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APC-H7</w:t>
            </w:r>
          </w:p>
        </w:tc>
      </w:tr>
      <w:tr w:rsidR="006A049A" w:rsidRPr="00242462" w14:paraId="345D1DC5" w14:textId="77777777" w:rsidTr="00682757">
        <w:trPr>
          <w:trHeight w:val="118"/>
        </w:trPr>
        <w:tc>
          <w:tcPr>
            <w:tcW w:w="785" w:type="pct"/>
            <w:vAlign w:val="center"/>
          </w:tcPr>
          <w:p w14:paraId="34F24AC0" w14:textId="05B8A85E" w:rsidR="006A049A" w:rsidRPr="00242462" w:rsidRDefault="00F97418" w:rsidP="00D617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Control</w:t>
            </w:r>
            <w:r w:rsidRPr="00242462">
              <w:rPr>
                <w:sz w:val="20"/>
                <w:szCs w:val="20"/>
              </w:rPr>
              <w:t xml:space="preserve"> </w:t>
            </w:r>
            <w:r w:rsidR="006A049A" w:rsidRPr="00242462">
              <w:rPr>
                <w:sz w:val="20"/>
                <w:szCs w:val="20"/>
              </w:rPr>
              <w:t>(Tube</w:t>
            </w:r>
            <w:r w:rsidR="00D61758">
              <w:rPr>
                <w:sz w:val="20"/>
                <w:szCs w:val="20"/>
              </w:rPr>
              <w:t xml:space="preserve"> </w:t>
            </w:r>
            <w:r w:rsidR="006A049A" w:rsidRPr="00242462">
              <w:rPr>
                <w:sz w:val="20"/>
                <w:szCs w:val="20"/>
              </w:rPr>
              <w:t>1)</w:t>
            </w:r>
          </w:p>
        </w:tc>
        <w:tc>
          <w:tcPr>
            <w:tcW w:w="599" w:type="pct"/>
            <w:vAlign w:val="center"/>
          </w:tcPr>
          <w:p w14:paraId="4E2A7EF7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CD19</w:t>
            </w:r>
          </w:p>
        </w:tc>
        <w:tc>
          <w:tcPr>
            <w:tcW w:w="869" w:type="pct"/>
            <w:vAlign w:val="center"/>
          </w:tcPr>
          <w:p w14:paraId="4F55B40E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CD3/CD14/CD56</w:t>
            </w:r>
          </w:p>
        </w:tc>
        <w:tc>
          <w:tcPr>
            <w:tcW w:w="460" w:type="pct"/>
            <w:vAlign w:val="center"/>
          </w:tcPr>
          <w:p w14:paraId="25E94D43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360" w:type="pct"/>
            <w:vAlign w:val="center"/>
          </w:tcPr>
          <w:p w14:paraId="0245C475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460" w:type="pct"/>
            <w:vAlign w:val="center"/>
          </w:tcPr>
          <w:p w14:paraId="498E6A0F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CD20</w:t>
            </w:r>
          </w:p>
        </w:tc>
        <w:tc>
          <w:tcPr>
            <w:tcW w:w="460" w:type="pct"/>
            <w:vAlign w:val="center"/>
          </w:tcPr>
          <w:p w14:paraId="7787AC12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460" w:type="pct"/>
            <w:vAlign w:val="center"/>
          </w:tcPr>
          <w:p w14:paraId="2AE13197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548" w:type="pct"/>
            <w:vAlign w:val="center"/>
          </w:tcPr>
          <w:p w14:paraId="1C383BDC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CD45</w:t>
            </w:r>
          </w:p>
        </w:tc>
      </w:tr>
      <w:tr w:rsidR="006A049A" w:rsidRPr="00242462" w14:paraId="4797EFCB" w14:textId="77777777" w:rsidTr="00682757">
        <w:trPr>
          <w:trHeight w:val="118"/>
        </w:trPr>
        <w:tc>
          <w:tcPr>
            <w:tcW w:w="785" w:type="pct"/>
            <w:vAlign w:val="center"/>
          </w:tcPr>
          <w:p w14:paraId="734BE6E7" w14:textId="77777777" w:rsidR="006A049A" w:rsidRPr="00242462" w:rsidRDefault="006A049A" w:rsidP="00D61758">
            <w:pPr>
              <w:spacing w:line="240" w:lineRule="auto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EXP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1 (Tube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2)</w:t>
            </w:r>
          </w:p>
        </w:tc>
        <w:tc>
          <w:tcPr>
            <w:tcW w:w="599" w:type="pct"/>
            <w:vAlign w:val="center"/>
          </w:tcPr>
          <w:p w14:paraId="41E6320A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CD19</w:t>
            </w:r>
          </w:p>
        </w:tc>
        <w:tc>
          <w:tcPr>
            <w:tcW w:w="869" w:type="pct"/>
            <w:vAlign w:val="center"/>
          </w:tcPr>
          <w:p w14:paraId="371A88DE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CD3/CD14/CD56</w:t>
            </w:r>
          </w:p>
        </w:tc>
        <w:tc>
          <w:tcPr>
            <w:tcW w:w="460" w:type="pct"/>
            <w:vAlign w:val="center"/>
          </w:tcPr>
          <w:p w14:paraId="10018152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242462">
              <w:rPr>
                <w:sz w:val="20"/>
                <w:szCs w:val="20"/>
              </w:rPr>
              <w:t>IgD</w:t>
            </w:r>
            <w:proofErr w:type="spellEnd"/>
          </w:p>
        </w:tc>
        <w:tc>
          <w:tcPr>
            <w:tcW w:w="360" w:type="pct"/>
            <w:vAlign w:val="center"/>
          </w:tcPr>
          <w:p w14:paraId="24CAE402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CD27</w:t>
            </w:r>
          </w:p>
        </w:tc>
        <w:tc>
          <w:tcPr>
            <w:tcW w:w="460" w:type="pct"/>
            <w:vAlign w:val="center"/>
          </w:tcPr>
          <w:p w14:paraId="1699E391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CD20</w:t>
            </w:r>
          </w:p>
        </w:tc>
        <w:tc>
          <w:tcPr>
            <w:tcW w:w="460" w:type="pct"/>
            <w:vAlign w:val="center"/>
          </w:tcPr>
          <w:p w14:paraId="28BBE60D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460" w:type="pct"/>
            <w:vAlign w:val="center"/>
          </w:tcPr>
          <w:p w14:paraId="4B75594A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CD69</w:t>
            </w:r>
          </w:p>
        </w:tc>
        <w:tc>
          <w:tcPr>
            <w:tcW w:w="548" w:type="pct"/>
            <w:vAlign w:val="center"/>
          </w:tcPr>
          <w:p w14:paraId="6FEF3A2E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CD45</w:t>
            </w:r>
          </w:p>
        </w:tc>
      </w:tr>
      <w:tr w:rsidR="006A049A" w:rsidRPr="00242462" w14:paraId="4E39A73B" w14:textId="77777777" w:rsidTr="00682757">
        <w:trPr>
          <w:trHeight w:val="118"/>
        </w:trPr>
        <w:tc>
          <w:tcPr>
            <w:tcW w:w="785" w:type="pct"/>
            <w:vAlign w:val="center"/>
          </w:tcPr>
          <w:p w14:paraId="2AD72CF8" w14:textId="77777777" w:rsidR="006A049A" w:rsidRPr="00242462" w:rsidRDefault="006A049A" w:rsidP="00D61758">
            <w:pPr>
              <w:spacing w:line="240" w:lineRule="auto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EXP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2 (Tube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3)</w:t>
            </w:r>
          </w:p>
        </w:tc>
        <w:tc>
          <w:tcPr>
            <w:tcW w:w="599" w:type="pct"/>
            <w:vAlign w:val="center"/>
          </w:tcPr>
          <w:p w14:paraId="1BE4E0FD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CD19</w:t>
            </w:r>
          </w:p>
        </w:tc>
        <w:tc>
          <w:tcPr>
            <w:tcW w:w="869" w:type="pct"/>
            <w:vAlign w:val="center"/>
          </w:tcPr>
          <w:p w14:paraId="36981AE9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CD3/CD14/CD56</w:t>
            </w:r>
          </w:p>
        </w:tc>
        <w:tc>
          <w:tcPr>
            <w:tcW w:w="460" w:type="pct"/>
            <w:vAlign w:val="center"/>
          </w:tcPr>
          <w:p w14:paraId="044D1DB0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CD138</w:t>
            </w:r>
          </w:p>
        </w:tc>
        <w:tc>
          <w:tcPr>
            <w:tcW w:w="360" w:type="pct"/>
            <w:vAlign w:val="center"/>
          </w:tcPr>
          <w:p w14:paraId="1D788F87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CD24</w:t>
            </w:r>
          </w:p>
        </w:tc>
        <w:tc>
          <w:tcPr>
            <w:tcW w:w="460" w:type="pct"/>
            <w:vAlign w:val="center"/>
          </w:tcPr>
          <w:p w14:paraId="3526F66D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CD20</w:t>
            </w:r>
          </w:p>
        </w:tc>
        <w:tc>
          <w:tcPr>
            <w:tcW w:w="460" w:type="pct"/>
            <w:vAlign w:val="center"/>
          </w:tcPr>
          <w:p w14:paraId="32C878E8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CD38</w:t>
            </w:r>
          </w:p>
        </w:tc>
        <w:tc>
          <w:tcPr>
            <w:tcW w:w="460" w:type="pct"/>
            <w:vAlign w:val="center"/>
          </w:tcPr>
          <w:p w14:paraId="4FD336CB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548" w:type="pct"/>
            <w:vAlign w:val="center"/>
          </w:tcPr>
          <w:p w14:paraId="74E9F3C4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CD45</w:t>
            </w:r>
          </w:p>
        </w:tc>
      </w:tr>
      <w:tr w:rsidR="006A049A" w:rsidRPr="00242462" w14:paraId="47E9AF83" w14:textId="77777777" w:rsidTr="00682757">
        <w:trPr>
          <w:trHeight w:val="118"/>
        </w:trPr>
        <w:tc>
          <w:tcPr>
            <w:tcW w:w="785" w:type="pct"/>
            <w:vAlign w:val="center"/>
          </w:tcPr>
          <w:p w14:paraId="14D1542F" w14:textId="77777777" w:rsidR="006A049A" w:rsidRPr="00242462" w:rsidRDefault="006A049A" w:rsidP="00D61758">
            <w:pPr>
              <w:spacing w:line="240" w:lineRule="auto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EXP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3 (Tube 4)</w:t>
            </w:r>
          </w:p>
        </w:tc>
        <w:tc>
          <w:tcPr>
            <w:tcW w:w="599" w:type="pct"/>
            <w:vAlign w:val="center"/>
          </w:tcPr>
          <w:p w14:paraId="3D974912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CD19</w:t>
            </w:r>
          </w:p>
        </w:tc>
        <w:tc>
          <w:tcPr>
            <w:tcW w:w="869" w:type="pct"/>
            <w:vAlign w:val="center"/>
          </w:tcPr>
          <w:p w14:paraId="6FDB01A4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CD3/CD14/CD56</w:t>
            </w:r>
          </w:p>
        </w:tc>
        <w:tc>
          <w:tcPr>
            <w:tcW w:w="460" w:type="pct"/>
            <w:vAlign w:val="center"/>
          </w:tcPr>
          <w:p w14:paraId="3FDAE312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242462">
              <w:rPr>
                <w:sz w:val="20"/>
                <w:szCs w:val="20"/>
              </w:rPr>
              <w:t>IgD</w:t>
            </w:r>
            <w:proofErr w:type="spellEnd"/>
          </w:p>
        </w:tc>
        <w:tc>
          <w:tcPr>
            <w:tcW w:w="360" w:type="pct"/>
            <w:vAlign w:val="center"/>
          </w:tcPr>
          <w:p w14:paraId="4B45F1FF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CD27</w:t>
            </w:r>
          </w:p>
        </w:tc>
        <w:tc>
          <w:tcPr>
            <w:tcW w:w="460" w:type="pct"/>
            <w:vAlign w:val="center"/>
          </w:tcPr>
          <w:p w14:paraId="55618FEA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CD20</w:t>
            </w:r>
          </w:p>
        </w:tc>
        <w:tc>
          <w:tcPr>
            <w:tcW w:w="460" w:type="pct"/>
            <w:vAlign w:val="center"/>
          </w:tcPr>
          <w:p w14:paraId="1ADADA67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460" w:type="pct"/>
            <w:vAlign w:val="center"/>
          </w:tcPr>
          <w:p w14:paraId="58F96574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CD10</w:t>
            </w:r>
          </w:p>
        </w:tc>
        <w:tc>
          <w:tcPr>
            <w:tcW w:w="548" w:type="pct"/>
            <w:vAlign w:val="center"/>
          </w:tcPr>
          <w:p w14:paraId="72B5EA48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CD45</w:t>
            </w:r>
          </w:p>
        </w:tc>
      </w:tr>
    </w:tbl>
    <w:p w14:paraId="6AFF0908" w14:textId="181FE303" w:rsidR="00F97418" w:rsidRDefault="006A049A" w:rsidP="006A049A">
      <w:pPr>
        <w:spacing w:line="259" w:lineRule="auto"/>
        <w:rPr>
          <w:sz w:val="18"/>
          <w:szCs w:val="20"/>
          <w:lang w:val="en-US"/>
        </w:rPr>
      </w:pPr>
      <w:r w:rsidRPr="00242462">
        <w:rPr>
          <w:sz w:val="18"/>
          <w:szCs w:val="20"/>
          <w:lang w:val="en-US"/>
        </w:rPr>
        <w:t xml:space="preserve">APC, allophycocyanin (fluorochrome); BV, brilliant </w:t>
      </w:r>
      <w:r>
        <w:rPr>
          <w:sz w:val="18"/>
          <w:szCs w:val="20"/>
          <w:lang w:val="en-US"/>
        </w:rPr>
        <w:t>v</w:t>
      </w:r>
      <w:r w:rsidRPr="00242462">
        <w:rPr>
          <w:sz w:val="18"/>
          <w:szCs w:val="20"/>
          <w:lang w:val="en-US"/>
        </w:rPr>
        <w:t xml:space="preserve">iolet (fluorochrome); EXP, experimental; FITC, fluorescein isothiocyanate (fluorochrome); PE, phycoerythrin (fluorochrome); </w:t>
      </w:r>
      <w:proofErr w:type="spellStart"/>
      <w:r w:rsidRPr="00242462">
        <w:rPr>
          <w:sz w:val="18"/>
          <w:szCs w:val="20"/>
          <w:lang w:val="en-US"/>
        </w:rPr>
        <w:t>PerCP</w:t>
      </w:r>
      <w:proofErr w:type="spellEnd"/>
      <w:r w:rsidRPr="00242462">
        <w:rPr>
          <w:sz w:val="18"/>
          <w:szCs w:val="20"/>
          <w:lang w:val="en-US"/>
        </w:rPr>
        <w:t>, peridinin-chlorophyll proteins (conjugated reagent)</w:t>
      </w:r>
      <w:r>
        <w:rPr>
          <w:sz w:val="18"/>
          <w:szCs w:val="20"/>
          <w:lang w:val="en-US"/>
        </w:rPr>
        <w:t>.</w:t>
      </w:r>
    </w:p>
    <w:p w14:paraId="550A6CF1" w14:textId="77777777" w:rsidR="008D450A" w:rsidRPr="008D450A" w:rsidRDefault="008D450A" w:rsidP="006A049A">
      <w:pPr>
        <w:spacing w:line="259" w:lineRule="auto"/>
        <w:rPr>
          <w:sz w:val="18"/>
          <w:szCs w:val="20"/>
          <w:lang w:val="en-US"/>
        </w:rPr>
      </w:pPr>
    </w:p>
    <w:p w14:paraId="0C024F44" w14:textId="77777777" w:rsidR="006A049A" w:rsidRPr="008D450A" w:rsidRDefault="006A049A" w:rsidP="006A049A">
      <w:pPr>
        <w:spacing w:line="259" w:lineRule="auto"/>
      </w:pPr>
      <w:r w:rsidRPr="00242462">
        <w:t>A total of nine B cell sub</w:t>
      </w:r>
      <w:r>
        <w:t xml:space="preserve">types </w:t>
      </w:r>
      <w:r w:rsidRPr="00242462">
        <w:t xml:space="preserve">were reported using this assay, as listed in </w:t>
      </w:r>
      <w:proofErr w:type="spellStart"/>
      <w:r w:rsidR="004F684A">
        <w:rPr>
          <w:b/>
        </w:rPr>
        <w:t>e</w:t>
      </w:r>
      <w:r w:rsidRPr="00D04AE6">
        <w:rPr>
          <w:b/>
        </w:rPr>
        <w:t>Table</w:t>
      </w:r>
      <w:proofErr w:type="spellEnd"/>
      <w:r w:rsidRPr="00D04AE6">
        <w:rPr>
          <w:b/>
        </w:rPr>
        <w:t xml:space="preserve"> 2</w:t>
      </w:r>
      <w:r w:rsidRPr="00242462">
        <w:t>.</w:t>
      </w:r>
      <w:r w:rsidR="00466AC4">
        <w:t xml:space="preserve"> Each phenotype was </w:t>
      </w:r>
      <w:r w:rsidR="00E01B3C">
        <w:t>analysed</w:t>
      </w:r>
      <w:r w:rsidR="00466AC4">
        <w:t xml:space="preserve"> using a gating strategy (</w:t>
      </w:r>
      <w:proofErr w:type="spellStart"/>
      <w:r w:rsidR="00466AC4">
        <w:t>eFigure</w:t>
      </w:r>
      <w:proofErr w:type="spellEnd"/>
      <w:r w:rsidR="00466AC4">
        <w:t xml:space="preserve"> 3).</w:t>
      </w:r>
    </w:p>
    <w:p w14:paraId="4FA7A4E4" w14:textId="77777777" w:rsidR="006A049A" w:rsidRPr="00242462" w:rsidRDefault="00A518AA" w:rsidP="006A049A">
      <w:pPr>
        <w:spacing w:line="259" w:lineRule="auto"/>
      </w:pPr>
      <w:proofErr w:type="spellStart"/>
      <w:r>
        <w:rPr>
          <w:b/>
          <w:lang w:val="en-US"/>
        </w:rPr>
        <w:t>e</w:t>
      </w:r>
      <w:r w:rsidR="006A049A" w:rsidRPr="00D04AE6">
        <w:rPr>
          <w:b/>
          <w:lang w:val="en-US"/>
        </w:rPr>
        <w:t>Table</w:t>
      </w:r>
      <w:proofErr w:type="spellEnd"/>
      <w:r w:rsidR="006A049A" w:rsidRPr="00D04AE6">
        <w:rPr>
          <w:b/>
          <w:lang w:val="en-US"/>
        </w:rPr>
        <w:t xml:space="preserve"> 2</w:t>
      </w:r>
      <w:r w:rsidR="006A049A" w:rsidRPr="00D04AE6">
        <w:rPr>
          <w:b/>
        </w:rPr>
        <w:t>.</w:t>
      </w:r>
      <w:r w:rsidR="006A049A" w:rsidRPr="00242462">
        <w:t xml:space="preserve"> Reportable results for B cell Panel-4</w:t>
      </w:r>
      <w:r w:rsidR="006A049A">
        <w:t>.</w:t>
      </w:r>
    </w:p>
    <w:tbl>
      <w:tblPr>
        <w:tblStyle w:val="TableGrid"/>
        <w:tblW w:w="5000" w:type="pct"/>
        <w:tblLook w:val="0000" w:firstRow="0" w:lastRow="0" w:firstColumn="0" w:lastColumn="0" w:noHBand="0" w:noVBand="0"/>
      </w:tblPr>
      <w:tblGrid>
        <w:gridCol w:w="2559"/>
        <w:gridCol w:w="6501"/>
      </w:tblGrid>
      <w:tr w:rsidR="006A049A" w:rsidRPr="00242462" w14:paraId="7106749A" w14:textId="77777777" w:rsidTr="00682757">
        <w:trPr>
          <w:trHeight w:val="119"/>
        </w:trPr>
        <w:tc>
          <w:tcPr>
            <w:tcW w:w="1412" w:type="pct"/>
          </w:tcPr>
          <w:p w14:paraId="6D6D99B7" w14:textId="77777777" w:rsidR="006A049A" w:rsidRPr="00242462" w:rsidRDefault="006A049A" w:rsidP="00682757">
            <w:pPr>
              <w:spacing w:line="240" w:lineRule="auto"/>
              <w:rPr>
                <w:b/>
                <w:sz w:val="20"/>
                <w:szCs w:val="20"/>
                <w:lang w:val="en-US"/>
              </w:rPr>
            </w:pPr>
            <w:r w:rsidRPr="00242462">
              <w:rPr>
                <w:b/>
                <w:sz w:val="20"/>
                <w:szCs w:val="20"/>
                <w:lang w:val="en-US"/>
              </w:rPr>
              <w:t xml:space="preserve">Population </w:t>
            </w:r>
          </w:p>
        </w:tc>
        <w:tc>
          <w:tcPr>
            <w:tcW w:w="3588" w:type="pct"/>
          </w:tcPr>
          <w:p w14:paraId="20AEE7FC" w14:textId="77777777" w:rsidR="006A049A" w:rsidRPr="00242462" w:rsidRDefault="006A049A" w:rsidP="00682757">
            <w:pPr>
              <w:spacing w:line="240" w:lineRule="auto"/>
              <w:rPr>
                <w:b/>
                <w:sz w:val="20"/>
                <w:szCs w:val="20"/>
                <w:lang w:val="en-US"/>
              </w:rPr>
            </w:pPr>
            <w:r w:rsidRPr="00242462">
              <w:rPr>
                <w:b/>
                <w:sz w:val="20"/>
                <w:szCs w:val="20"/>
                <w:lang w:val="en-US"/>
              </w:rPr>
              <w:t xml:space="preserve">Phenotype </w:t>
            </w:r>
          </w:p>
        </w:tc>
      </w:tr>
      <w:tr w:rsidR="006A049A" w:rsidRPr="00242462" w14:paraId="4CC747BF" w14:textId="77777777" w:rsidTr="00682757">
        <w:trPr>
          <w:trHeight w:val="119"/>
        </w:trPr>
        <w:tc>
          <w:tcPr>
            <w:tcW w:w="1412" w:type="pct"/>
          </w:tcPr>
          <w:p w14:paraId="1FB431C8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 xml:space="preserve">CD19 B cells </w:t>
            </w:r>
          </w:p>
        </w:tc>
        <w:tc>
          <w:tcPr>
            <w:tcW w:w="3588" w:type="pct"/>
          </w:tcPr>
          <w:p w14:paraId="5EE6869E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CD45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  <w:r w:rsidRPr="00242462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  <w:lang w:val="en-US"/>
              </w:rPr>
              <w:t>SSC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low</w:t>
            </w:r>
            <w:proofErr w:type="spellEnd"/>
            <w:r w:rsidRPr="00242462">
              <w:rPr>
                <w:sz w:val="20"/>
                <w:szCs w:val="20"/>
                <w:lang w:val="en-US"/>
              </w:rPr>
              <w:t>, CD3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CD14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CD56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CD19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</w:p>
        </w:tc>
      </w:tr>
      <w:tr w:rsidR="006A049A" w:rsidRPr="00242462" w14:paraId="63914FDF" w14:textId="77777777" w:rsidTr="00682757">
        <w:trPr>
          <w:trHeight w:val="119"/>
        </w:trPr>
        <w:tc>
          <w:tcPr>
            <w:tcW w:w="1412" w:type="pct"/>
          </w:tcPr>
          <w:p w14:paraId="141836E4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 xml:space="preserve">CD20 B cells </w:t>
            </w:r>
          </w:p>
        </w:tc>
        <w:tc>
          <w:tcPr>
            <w:tcW w:w="3588" w:type="pct"/>
          </w:tcPr>
          <w:p w14:paraId="7FFE8DC2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CD45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  <w:r w:rsidRPr="00242462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  <w:lang w:val="en-US"/>
              </w:rPr>
              <w:t>SSC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low</w:t>
            </w:r>
            <w:proofErr w:type="spellEnd"/>
            <w:r w:rsidRPr="00242462">
              <w:rPr>
                <w:sz w:val="20"/>
                <w:szCs w:val="20"/>
                <w:lang w:val="en-US"/>
              </w:rPr>
              <w:t>, CD3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CD14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CD56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CD20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</w:p>
        </w:tc>
      </w:tr>
      <w:tr w:rsidR="006A049A" w:rsidRPr="00242462" w14:paraId="7A859B3E" w14:textId="77777777" w:rsidTr="00682757">
        <w:trPr>
          <w:trHeight w:val="119"/>
        </w:trPr>
        <w:tc>
          <w:tcPr>
            <w:tcW w:w="1412" w:type="pct"/>
          </w:tcPr>
          <w:p w14:paraId="58B21CB7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 xml:space="preserve">Activated B cells </w:t>
            </w:r>
          </w:p>
        </w:tc>
        <w:tc>
          <w:tcPr>
            <w:tcW w:w="3588" w:type="pct"/>
          </w:tcPr>
          <w:p w14:paraId="4404783D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CD45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  <w:r w:rsidRPr="00242462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  <w:lang w:val="en-US"/>
              </w:rPr>
              <w:t>SSC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low</w:t>
            </w:r>
            <w:proofErr w:type="spellEnd"/>
            <w:r w:rsidRPr="00242462">
              <w:rPr>
                <w:sz w:val="20"/>
                <w:szCs w:val="20"/>
                <w:lang w:val="en-US"/>
              </w:rPr>
              <w:t>, CD3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CD14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CD56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CD19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>, CD20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>, CD69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</w:p>
        </w:tc>
      </w:tr>
      <w:tr w:rsidR="006A049A" w:rsidRPr="00242462" w14:paraId="20D717DF" w14:textId="77777777" w:rsidTr="00682757">
        <w:trPr>
          <w:trHeight w:val="119"/>
        </w:trPr>
        <w:tc>
          <w:tcPr>
            <w:tcW w:w="1412" w:type="pct"/>
          </w:tcPr>
          <w:p w14:paraId="72A1869E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 xml:space="preserve">Naïve B cells </w:t>
            </w:r>
          </w:p>
        </w:tc>
        <w:tc>
          <w:tcPr>
            <w:tcW w:w="3588" w:type="pct"/>
          </w:tcPr>
          <w:p w14:paraId="39B64739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CD45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  <w:r w:rsidRPr="00242462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  <w:lang w:val="en-US"/>
              </w:rPr>
              <w:t>SSC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low</w:t>
            </w:r>
            <w:proofErr w:type="spellEnd"/>
            <w:r w:rsidRPr="00242462">
              <w:rPr>
                <w:sz w:val="20"/>
                <w:szCs w:val="20"/>
                <w:lang w:val="en-US"/>
              </w:rPr>
              <w:t>, CD3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CD14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CD56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CD19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>, CD20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  <w:lang w:val="en-US"/>
              </w:rPr>
              <w:t>IgD</w:t>
            </w:r>
            <w:proofErr w:type="spellEnd"/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>, CD27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</w:p>
        </w:tc>
      </w:tr>
      <w:tr w:rsidR="006A049A" w:rsidRPr="00242462" w14:paraId="45B78956" w14:textId="77777777" w:rsidTr="00682757">
        <w:trPr>
          <w:trHeight w:val="119"/>
        </w:trPr>
        <w:tc>
          <w:tcPr>
            <w:tcW w:w="1412" w:type="pct"/>
          </w:tcPr>
          <w:p w14:paraId="76BB8865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 xml:space="preserve">Memory B cells </w:t>
            </w:r>
          </w:p>
        </w:tc>
        <w:tc>
          <w:tcPr>
            <w:tcW w:w="3588" w:type="pct"/>
          </w:tcPr>
          <w:p w14:paraId="136C8859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CD45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  <w:r w:rsidRPr="00242462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  <w:lang w:val="en-US"/>
              </w:rPr>
              <w:t>SSC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low</w:t>
            </w:r>
            <w:proofErr w:type="spellEnd"/>
            <w:r w:rsidRPr="00242462">
              <w:rPr>
                <w:sz w:val="20"/>
                <w:szCs w:val="20"/>
                <w:lang w:val="en-US"/>
              </w:rPr>
              <w:t>, CD3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CD14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CD56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CD19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>, CD20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>, CD27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</w:p>
        </w:tc>
      </w:tr>
      <w:tr w:rsidR="006A049A" w:rsidRPr="00242462" w14:paraId="10E38C51" w14:textId="77777777" w:rsidTr="00682757">
        <w:trPr>
          <w:trHeight w:val="119"/>
        </w:trPr>
        <w:tc>
          <w:tcPr>
            <w:tcW w:w="1412" w:type="pct"/>
          </w:tcPr>
          <w:p w14:paraId="2D1C7B44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 xml:space="preserve">Short-lived plasma cells </w:t>
            </w:r>
          </w:p>
        </w:tc>
        <w:tc>
          <w:tcPr>
            <w:tcW w:w="3588" w:type="pct"/>
          </w:tcPr>
          <w:p w14:paraId="38B19D12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CD45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  <w:r w:rsidRPr="00242462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  <w:lang w:val="en-US"/>
              </w:rPr>
              <w:t>SSC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low</w:t>
            </w:r>
            <w:proofErr w:type="spellEnd"/>
            <w:r w:rsidRPr="00242462">
              <w:rPr>
                <w:sz w:val="20"/>
                <w:szCs w:val="20"/>
                <w:lang w:val="en-US"/>
              </w:rPr>
              <w:t>, CD3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CD14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CD56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CD19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dim</w:t>
            </w:r>
            <w:r w:rsidRPr="00242462">
              <w:rPr>
                <w:sz w:val="20"/>
                <w:szCs w:val="20"/>
                <w:lang w:val="en-US"/>
              </w:rPr>
              <w:t>, CD20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-/dim</w:t>
            </w:r>
            <w:r w:rsidRPr="00242462">
              <w:rPr>
                <w:sz w:val="20"/>
                <w:szCs w:val="20"/>
                <w:lang w:val="en-US"/>
              </w:rPr>
              <w:t>, CD27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</w:p>
        </w:tc>
      </w:tr>
      <w:tr w:rsidR="006A049A" w:rsidRPr="00242462" w14:paraId="133405F7" w14:textId="77777777" w:rsidTr="00682757">
        <w:trPr>
          <w:trHeight w:val="119"/>
        </w:trPr>
        <w:tc>
          <w:tcPr>
            <w:tcW w:w="1412" w:type="pct"/>
          </w:tcPr>
          <w:p w14:paraId="048AAB90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 xml:space="preserve">Regulatory B cells </w:t>
            </w:r>
          </w:p>
        </w:tc>
        <w:tc>
          <w:tcPr>
            <w:tcW w:w="3588" w:type="pct"/>
          </w:tcPr>
          <w:p w14:paraId="56E46643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CD45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  <w:r w:rsidRPr="00242462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  <w:lang w:val="en-US"/>
              </w:rPr>
              <w:t>SSC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low</w:t>
            </w:r>
            <w:proofErr w:type="spellEnd"/>
            <w:r w:rsidRPr="00242462">
              <w:rPr>
                <w:sz w:val="20"/>
                <w:szCs w:val="20"/>
                <w:lang w:val="en-US"/>
              </w:rPr>
              <w:t>, CD3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CD14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CD56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CD19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>, CD24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  <w:r w:rsidRPr="00242462">
              <w:rPr>
                <w:sz w:val="20"/>
                <w:szCs w:val="20"/>
                <w:lang w:val="en-US"/>
              </w:rPr>
              <w:t>, CD38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</w:p>
        </w:tc>
      </w:tr>
      <w:tr w:rsidR="006A049A" w:rsidRPr="00242462" w14:paraId="76019C07" w14:textId="77777777" w:rsidTr="00682757">
        <w:trPr>
          <w:trHeight w:val="128"/>
        </w:trPr>
        <w:tc>
          <w:tcPr>
            <w:tcW w:w="1412" w:type="pct"/>
          </w:tcPr>
          <w:p w14:paraId="4DD57E3D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CD38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  <w:r w:rsidRPr="00242462">
              <w:rPr>
                <w:sz w:val="20"/>
                <w:szCs w:val="20"/>
                <w:lang w:val="en-US"/>
              </w:rPr>
              <w:t xml:space="preserve"> plasma cells </w:t>
            </w:r>
          </w:p>
        </w:tc>
        <w:tc>
          <w:tcPr>
            <w:tcW w:w="3588" w:type="pct"/>
          </w:tcPr>
          <w:p w14:paraId="1258DC21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CD45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  <w:r w:rsidRPr="00242462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  <w:lang w:val="en-US"/>
              </w:rPr>
              <w:t>SSC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low</w:t>
            </w:r>
            <w:proofErr w:type="spellEnd"/>
            <w:r w:rsidRPr="00242462">
              <w:rPr>
                <w:sz w:val="20"/>
                <w:szCs w:val="20"/>
                <w:lang w:val="en-US"/>
              </w:rPr>
              <w:t>, CD3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CD14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CD56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CD19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dim</w:t>
            </w:r>
            <w:r w:rsidRPr="00242462">
              <w:rPr>
                <w:sz w:val="20"/>
                <w:szCs w:val="20"/>
                <w:lang w:val="en-US"/>
              </w:rPr>
              <w:t>, CD20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CD38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</w:p>
        </w:tc>
      </w:tr>
      <w:tr w:rsidR="006A049A" w:rsidRPr="00242462" w14:paraId="27FA1763" w14:textId="77777777" w:rsidTr="00682757">
        <w:trPr>
          <w:trHeight w:val="119"/>
        </w:trPr>
        <w:tc>
          <w:tcPr>
            <w:tcW w:w="1412" w:type="pct"/>
          </w:tcPr>
          <w:p w14:paraId="36CBA1AB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Transitional B cells</w:t>
            </w:r>
          </w:p>
        </w:tc>
        <w:tc>
          <w:tcPr>
            <w:tcW w:w="3588" w:type="pct"/>
          </w:tcPr>
          <w:p w14:paraId="3D05F0F7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CD45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bright</w:t>
            </w:r>
            <w:r w:rsidRPr="00242462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  <w:lang w:val="en-US"/>
              </w:rPr>
              <w:t>SSC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low</w:t>
            </w:r>
            <w:proofErr w:type="spellEnd"/>
            <w:r w:rsidRPr="00242462">
              <w:rPr>
                <w:sz w:val="20"/>
                <w:szCs w:val="20"/>
                <w:lang w:val="en-US"/>
              </w:rPr>
              <w:t>, CD3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CD14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CD56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  <w:r w:rsidRPr="00242462">
              <w:rPr>
                <w:sz w:val="20"/>
                <w:szCs w:val="20"/>
                <w:lang w:val="en-US"/>
              </w:rPr>
              <w:t>, CD19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>, CD20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  <w:lang w:val="en-US"/>
              </w:rPr>
              <w:t>IgD</w:t>
            </w:r>
            <w:proofErr w:type="spellEnd"/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>, CD10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>, CD27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-</w:t>
            </w:r>
          </w:p>
        </w:tc>
      </w:tr>
    </w:tbl>
    <w:p w14:paraId="405FFAC5" w14:textId="77777777" w:rsidR="006A049A" w:rsidRPr="00242462" w:rsidRDefault="006A049A" w:rsidP="006A049A">
      <w:pPr>
        <w:spacing w:line="259" w:lineRule="auto"/>
        <w:rPr>
          <w:lang w:val="en-US"/>
        </w:rPr>
      </w:pPr>
    </w:p>
    <w:p w14:paraId="3D242E2F" w14:textId="77777777" w:rsidR="008D450A" w:rsidRPr="00242462" w:rsidRDefault="008D450A" w:rsidP="008D450A">
      <w:pPr>
        <w:spacing w:line="259" w:lineRule="auto"/>
        <w:rPr>
          <w:szCs w:val="23"/>
          <w:lang w:val="en-US"/>
        </w:rPr>
      </w:pPr>
      <w:r w:rsidRPr="00242462">
        <w:rPr>
          <w:szCs w:val="23"/>
          <w:lang w:val="en-US"/>
        </w:rPr>
        <w:t>Flow cytometry was con</w:t>
      </w:r>
      <w:r>
        <w:rPr>
          <w:szCs w:val="23"/>
          <w:lang w:val="en-US"/>
        </w:rPr>
        <w:t>ducted using a Becton Dickinson</w:t>
      </w:r>
      <w:r w:rsidRPr="00242462">
        <w:rPr>
          <w:szCs w:val="23"/>
          <w:lang w:val="en-US"/>
        </w:rPr>
        <w:t xml:space="preserve"> </w:t>
      </w:r>
      <w:proofErr w:type="spellStart"/>
      <w:r w:rsidRPr="00242462">
        <w:rPr>
          <w:szCs w:val="23"/>
          <w:lang w:val="en-US"/>
        </w:rPr>
        <w:t>FACSCanto</w:t>
      </w:r>
      <w:proofErr w:type="spellEnd"/>
      <w:r w:rsidRPr="00242462">
        <w:rPr>
          <w:szCs w:val="23"/>
          <w:lang w:val="en-US"/>
        </w:rPr>
        <w:t>™ II cell analyzer equipped with 405 nm, 488 nm</w:t>
      </w:r>
      <w:r>
        <w:rPr>
          <w:szCs w:val="23"/>
          <w:lang w:val="en-US"/>
        </w:rPr>
        <w:t>,</w:t>
      </w:r>
      <w:r w:rsidRPr="00242462">
        <w:rPr>
          <w:szCs w:val="23"/>
          <w:lang w:val="en-US"/>
        </w:rPr>
        <w:t xml:space="preserve"> and 633 nm laser</w:t>
      </w:r>
      <w:r>
        <w:rPr>
          <w:szCs w:val="23"/>
          <w:lang w:val="en-US"/>
        </w:rPr>
        <w:t xml:space="preserve"> detection</w:t>
      </w:r>
      <w:r w:rsidRPr="00242462">
        <w:rPr>
          <w:szCs w:val="23"/>
          <w:lang w:val="en-US"/>
        </w:rPr>
        <w:t xml:space="preserve"> (instrument SN V33896201853 and V33896301544). Specimens were acquired on the </w:t>
      </w:r>
      <w:proofErr w:type="spellStart"/>
      <w:r w:rsidRPr="00242462">
        <w:rPr>
          <w:szCs w:val="23"/>
          <w:lang w:val="en-US"/>
        </w:rPr>
        <w:t>FACSCanto</w:t>
      </w:r>
      <w:proofErr w:type="spellEnd"/>
      <w:r w:rsidRPr="00242462">
        <w:rPr>
          <w:szCs w:val="23"/>
          <w:lang w:val="en-US"/>
        </w:rPr>
        <w:t xml:space="preserve">™ II flow cytometer using a saved </w:t>
      </w:r>
      <w:proofErr w:type="spellStart"/>
      <w:r w:rsidRPr="00242462">
        <w:rPr>
          <w:szCs w:val="23"/>
          <w:lang w:val="en-US"/>
        </w:rPr>
        <w:t>FACSDiva</w:t>
      </w:r>
      <w:proofErr w:type="spellEnd"/>
      <w:r w:rsidRPr="00242462">
        <w:rPr>
          <w:szCs w:val="23"/>
          <w:lang w:val="en-US"/>
        </w:rPr>
        <w:t xml:space="preserve">™ B cell panel-4 V1 acquisition template. BD </w:t>
      </w:r>
      <w:proofErr w:type="spellStart"/>
      <w:r w:rsidRPr="00242462">
        <w:rPr>
          <w:szCs w:val="23"/>
          <w:lang w:val="en-US"/>
        </w:rPr>
        <w:t>FACSDiva</w:t>
      </w:r>
      <w:proofErr w:type="spellEnd"/>
      <w:r w:rsidRPr="00242462">
        <w:rPr>
          <w:szCs w:val="23"/>
          <w:lang w:val="en-US"/>
        </w:rPr>
        <w:t xml:space="preserve">™ software (version 6.1.2) and Microsoft Office Excel software 2003 were used to collate and analyze the data. </w:t>
      </w:r>
    </w:p>
    <w:p w14:paraId="300C9A04" w14:textId="77777777" w:rsidR="00804E4F" w:rsidRDefault="00804E4F">
      <w:pPr>
        <w:spacing w:line="259" w:lineRule="auto"/>
        <w:rPr>
          <w:szCs w:val="23"/>
          <w:lang w:val="en-US"/>
        </w:rPr>
      </w:pPr>
      <w:r>
        <w:rPr>
          <w:szCs w:val="23"/>
          <w:lang w:val="en-US"/>
        </w:rPr>
        <w:br w:type="page"/>
      </w:r>
    </w:p>
    <w:p w14:paraId="6E7D563B" w14:textId="77777777" w:rsidR="00804E4F" w:rsidRDefault="00804E4F" w:rsidP="006A049A">
      <w:pPr>
        <w:spacing w:line="259" w:lineRule="auto"/>
        <w:rPr>
          <w:szCs w:val="23"/>
          <w:lang w:val="en-US"/>
        </w:rPr>
        <w:sectPr w:rsidR="00804E4F" w:rsidSect="00F34F48">
          <w:pgSz w:w="11906" w:h="16838" w:code="9"/>
          <w:pgMar w:top="1418" w:right="1418" w:bottom="1134" w:left="1418" w:header="709" w:footer="709" w:gutter="0"/>
          <w:cols w:space="708"/>
          <w:docGrid w:linePitch="360"/>
        </w:sectPr>
      </w:pPr>
    </w:p>
    <w:p w14:paraId="5961F9E9" w14:textId="77777777" w:rsidR="00A54196" w:rsidRPr="00A54196" w:rsidRDefault="00A54196" w:rsidP="006A049A">
      <w:pPr>
        <w:spacing w:line="259" w:lineRule="auto"/>
        <w:rPr>
          <w:b/>
          <w:szCs w:val="23"/>
          <w:lang w:val="en-US"/>
        </w:rPr>
      </w:pPr>
      <w:proofErr w:type="spellStart"/>
      <w:r w:rsidRPr="00A54196">
        <w:rPr>
          <w:b/>
          <w:szCs w:val="23"/>
          <w:lang w:val="en-US"/>
        </w:rPr>
        <w:lastRenderedPageBreak/>
        <w:t>eFigure</w:t>
      </w:r>
      <w:proofErr w:type="spellEnd"/>
      <w:r w:rsidRPr="00A54196">
        <w:rPr>
          <w:b/>
          <w:szCs w:val="23"/>
          <w:lang w:val="en-US"/>
        </w:rPr>
        <w:t xml:space="preserve"> 3.</w:t>
      </w:r>
      <w:r w:rsidR="004158C5">
        <w:rPr>
          <w:b/>
          <w:szCs w:val="23"/>
          <w:lang w:val="en-US"/>
        </w:rPr>
        <w:t xml:space="preserve"> </w:t>
      </w:r>
      <w:r w:rsidR="004158C5">
        <w:rPr>
          <w:szCs w:val="23"/>
          <w:lang w:val="en-US"/>
        </w:rPr>
        <w:t>Gating strategy for the analysis of B cell panel-4.</w:t>
      </w:r>
      <w:r w:rsidR="00E01B3C">
        <w:rPr>
          <w:b/>
          <w:szCs w:val="23"/>
          <w:lang w:val="en-US"/>
        </w:rPr>
        <w:t xml:space="preserve"> </w:t>
      </w:r>
    </w:p>
    <w:p w14:paraId="1EBD4FD1" w14:textId="77777777" w:rsidR="00507A41" w:rsidRDefault="00507A41" w:rsidP="006A049A">
      <w:pPr>
        <w:spacing w:line="259" w:lineRule="auto"/>
        <w:rPr>
          <w:szCs w:val="23"/>
          <w:lang w:val="en-US"/>
        </w:rPr>
        <w:sectPr w:rsidR="00507A41" w:rsidSect="00804E4F">
          <w:pgSz w:w="16838" w:h="11906" w:orient="landscape" w:code="9"/>
          <w:pgMar w:top="1418" w:right="1134" w:bottom="1418" w:left="1418" w:header="709" w:footer="709" w:gutter="0"/>
          <w:cols w:space="708"/>
          <w:docGrid w:linePitch="360"/>
        </w:sectPr>
      </w:pPr>
      <w:r>
        <w:rPr>
          <w:noProof/>
          <w:szCs w:val="23"/>
          <w:lang w:eastAsia="en-GB"/>
        </w:rPr>
        <w:drawing>
          <wp:inline distT="0" distB="0" distL="0" distR="0" wp14:anchorId="1317768E" wp14:editId="062BCF8D">
            <wp:extent cx="7440228" cy="5151176"/>
            <wp:effectExtent l="0" t="0" r="889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374" cy="515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BB52E" w14:textId="77777777" w:rsidR="006A049A" w:rsidRPr="00242462" w:rsidRDefault="006A049A" w:rsidP="006A049A">
      <w:pPr>
        <w:keepNext/>
        <w:rPr>
          <w:b/>
          <w:lang w:val="en-US"/>
        </w:rPr>
      </w:pPr>
      <w:r w:rsidRPr="00242462">
        <w:rPr>
          <w:b/>
          <w:lang w:val="en-US"/>
        </w:rPr>
        <w:lastRenderedPageBreak/>
        <w:t>T cell Panel-1, -2, and -3</w:t>
      </w:r>
    </w:p>
    <w:p w14:paraId="59527EA6" w14:textId="77777777" w:rsidR="006A049A" w:rsidRPr="00242462" w:rsidRDefault="006A049A" w:rsidP="006A049A">
      <w:pPr>
        <w:keepNext/>
        <w:spacing w:line="259" w:lineRule="auto"/>
      </w:pPr>
      <w:r w:rsidRPr="00242462">
        <w:t xml:space="preserve">T cell Panel-1 </w:t>
      </w:r>
      <w:r>
        <w:t xml:space="preserve">subtypes </w:t>
      </w:r>
      <w:r w:rsidRPr="00242462">
        <w:t xml:space="preserve">of CD4 and CD8 T cells: CD4, </w:t>
      </w:r>
      <w:r>
        <w:t>n</w:t>
      </w:r>
      <w:r w:rsidRPr="00242462">
        <w:t xml:space="preserve">aïve, CD4 </w:t>
      </w:r>
      <w:r>
        <w:t>c</w:t>
      </w:r>
      <w:r w:rsidRPr="00242462">
        <w:t xml:space="preserve">entral </w:t>
      </w:r>
      <w:r>
        <w:t>m</w:t>
      </w:r>
      <w:r w:rsidRPr="00242462">
        <w:t xml:space="preserve">emory, CD4 </w:t>
      </w:r>
      <w:r>
        <w:t>e</w:t>
      </w:r>
      <w:r w:rsidRPr="00242462">
        <w:t xml:space="preserve">ffector </w:t>
      </w:r>
      <w:r>
        <w:t>m</w:t>
      </w:r>
      <w:r w:rsidRPr="00242462">
        <w:t xml:space="preserve">emory, CD8 </w:t>
      </w:r>
      <w:r>
        <w:t>n</w:t>
      </w:r>
      <w:r w:rsidRPr="00242462">
        <w:t xml:space="preserve">aïve, CD8 </w:t>
      </w:r>
      <w:r>
        <w:t>c</w:t>
      </w:r>
      <w:r w:rsidRPr="00242462">
        <w:t xml:space="preserve">entral </w:t>
      </w:r>
      <w:r>
        <w:t>m</w:t>
      </w:r>
      <w:r w:rsidRPr="00242462">
        <w:t xml:space="preserve">emory, CD8 </w:t>
      </w:r>
      <w:r>
        <w:t>e</w:t>
      </w:r>
      <w:r w:rsidRPr="00242462">
        <w:t xml:space="preserve">ffector </w:t>
      </w:r>
      <w:r>
        <w:t>m</w:t>
      </w:r>
      <w:r w:rsidRPr="00242462">
        <w:t xml:space="preserve">emory, CD8 </w:t>
      </w:r>
      <w:r>
        <w:t>t</w:t>
      </w:r>
      <w:r w:rsidRPr="00242462">
        <w:t xml:space="preserve">erminally </w:t>
      </w:r>
      <w:r>
        <w:t>d</w:t>
      </w:r>
      <w:r w:rsidRPr="00242462">
        <w:t xml:space="preserve">ifferentiated </w:t>
      </w:r>
      <w:r>
        <w:t>e</w:t>
      </w:r>
      <w:r w:rsidRPr="00242462">
        <w:t xml:space="preserve">ffector </w:t>
      </w:r>
      <w:r>
        <w:t>m</w:t>
      </w:r>
      <w:r w:rsidRPr="00242462">
        <w:t>emory, Th1, and T</w:t>
      </w:r>
      <w:r w:rsidRPr="00412CE0">
        <w:rPr>
          <w:vertAlign w:val="subscript"/>
        </w:rPr>
        <w:t>reg</w:t>
      </w:r>
      <w:r w:rsidRPr="00242462">
        <w:t xml:space="preserve"> T cells were reported. In addition, T cell Panel-2 included Th17</w:t>
      </w:r>
      <w:r w:rsidR="002738B6">
        <w:t>,</w:t>
      </w:r>
      <w:r w:rsidRPr="00242462">
        <w:t xml:space="preserve"> and T cell Panel-3 included Th17 and Th2.</w:t>
      </w:r>
    </w:p>
    <w:p w14:paraId="4CD19772" w14:textId="4B092B59" w:rsidR="006A049A" w:rsidRPr="00242462" w:rsidRDefault="006A049A" w:rsidP="006A049A">
      <w:pPr>
        <w:spacing w:line="259" w:lineRule="auto"/>
      </w:pPr>
      <w:r w:rsidRPr="00242462">
        <w:t>The T cell Panel-1, -2, and -3 assays were eight-</w:t>
      </w:r>
      <w:proofErr w:type="spellStart"/>
      <w:r w:rsidRPr="00242462">
        <w:t>color</w:t>
      </w:r>
      <w:proofErr w:type="spellEnd"/>
      <w:r w:rsidRPr="00242462">
        <w:t xml:space="preserve"> lyse/wash panels designed to measure functionally</w:t>
      </w:r>
      <w:r>
        <w:t xml:space="preserve"> distinct T cell subtypes (</w:t>
      </w:r>
      <w:proofErr w:type="spellStart"/>
      <w:r w:rsidR="004F684A">
        <w:rPr>
          <w:b/>
        </w:rPr>
        <w:t>e</w:t>
      </w:r>
      <w:r w:rsidRPr="00D04AE6">
        <w:rPr>
          <w:b/>
        </w:rPr>
        <w:t>Table</w:t>
      </w:r>
      <w:proofErr w:type="spellEnd"/>
      <w:r w:rsidRPr="00D04AE6">
        <w:rPr>
          <w:b/>
        </w:rPr>
        <w:t xml:space="preserve"> 3</w:t>
      </w:r>
      <w:r w:rsidRPr="00242462">
        <w:t xml:space="preserve">). T cell Panel-1 was a two-tube panel consisting of </w:t>
      </w:r>
      <w:proofErr w:type="gramStart"/>
      <w:r w:rsidRPr="00242462">
        <w:t>the  control</w:t>
      </w:r>
      <w:proofErr w:type="gramEnd"/>
      <w:r w:rsidRPr="00242462">
        <w:t xml:space="preserve"> tube and one </w:t>
      </w:r>
      <w:r w:rsidRPr="00242462">
        <w:rPr>
          <w:color w:val="000000"/>
        </w:rPr>
        <w:t xml:space="preserve">EXP tube, while </w:t>
      </w:r>
      <w:r w:rsidRPr="00242462">
        <w:t xml:space="preserve">cell Panel-2 and -3 were three-tube panels consisting of the control tube and two </w:t>
      </w:r>
      <w:r w:rsidRPr="00242462">
        <w:rPr>
          <w:color w:val="000000"/>
        </w:rPr>
        <w:t>EXP tubes.</w:t>
      </w:r>
    </w:p>
    <w:p w14:paraId="1FABD4E5" w14:textId="77777777" w:rsidR="006A049A" w:rsidRPr="00242462" w:rsidRDefault="006A049A" w:rsidP="006A049A">
      <w:pPr>
        <w:spacing w:line="259" w:lineRule="auto"/>
        <w:rPr>
          <w:color w:val="000000"/>
        </w:rPr>
      </w:pPr>
    </w:p>
    <w:p w14:paraId="1E131EEC" w14:textId="77777777" w:rsidR="006A049A" w:rsidRPr="00242462" w:rsidRDefault="00A518AA" w:rsidP="006A049A">
      <w:pPr>
        <w:spacing w:line="259" w:lineRule="auto"/>
        <w:rPr>
          <w:color w:val="000000"/>
        </w:rPr>
      </w:pPr>
      <w:proofErr w:type="spellStart"/>
      <w:r>
        <w:rPr>
          <w:b/>
          <w:color w:val="000000"/>
        </w:rPr>
        <w:t>e</w:t>
      </w:r>
      <w:r w:rsidR="006A049A" w:rsidRPr="00D04AE6">
        <w:rPr>
          <w:b/>
          <w:color w:val="000000"/>
        </w:rPr>
        <w:t>Table</w:t>
      </w:r>
      <w:proofErr w:type="spellEnd"/>
      <w:r w:rsidR="006A049A" w:rsidRPr="00D04AE6">
        <w:rPr>
          <w:b/>
          <w:color w:val="000000"/>
        </w:rPr>
        <w:t xml:space="preserve"> 3.</w:t>
      </w:r>
      <w:r w:rsidR="006A049A" w:rsidRPr="00242462">
        <w:rPr>
          <w:color w:val="000000"/>
        </w:rPr>
        <w:t xml:space="preserve"> T cell Panel-1, -2, and -3 </w:t>
      </w:r>
      <w:r w:rsidR="006A049A" w:rsidRPr="00242462">
        <w:t>immunophenotyping configuration</w:t>
      </w:r>
      <w:r w:rsidR="006A049A">
        <w:t>.</w:t>
      </w:r>
    </w:p>
    <w:tbl>
      <w:tblPr>
        <w:tblStyle w:val="TableGrid"/>
        <w:tblW w:w="9011" w:type="dxa"/>
        <w:tblLayout w:type="fixed"/>
        <w:tblLook w:val="0000" w:firstRow="0" w:lastRow="0" w:firstColumn="0" w:lastColumn="0" w:noHBand="0" w:noVBand="0"/>
      </w:tblPr>
      <w:tblGrid>
        <w:gridCol w:w="1413"/>
        <w:gridCol w:w="1388"/>
        <w:gridCol w:w="743"/>
        <w:gridCol w:w="873"/>
        <w:gridCol w:w="823"/>
        <w:gridCol w:w="709"/>
        <w:gridCol w:w="1055"/>
        <w:gridCol w:w="1071"/>
        <w:gridCol w:w="936"/>
      </w:tblGrid>
      <w:tr w:rsidR="006A049A" w:rsidRPr="00242462" w14:paraId="2AB9541D" w14:textId="77777777" w:rsidTr="00D61758">
        <w:trPr>
          <w:trHeight w:val="119"/>
        </w:trPr>
        <w:tc>
          <w:tcPr>
            <w:tcW w:w="1413" w:type="dxa"/>
          </w:tcPr>
          <w:p w14:paraId="5E961362" w14:textId="77777777" w:rsidR="006A049A" w:rsidRPr="00242462" w:rsidRDefault="006A049A" w:rsidP="00682757">
            <w:pPr>
              <w:spacing w:line="240" w:lineRule="auto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 xml:space="preserve">Detector </w:t>
            </w:r>
          </w:p>
        </w:tc>
        <w:tc>
          <w:tcPr>
            <w:tcW w:w="1388" w:type="dxa"/>
            <w:vAlign w:val="center"/>
          </w:tcPr>
          <w:p w14:paraId="3E7273AA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FL1</w:t>
            </w:r>
          </w:p>
        </w:tc>
        <w:tc>
          <w:tcPr>
            <w:tcW w:w="743" w:type="dxa"/>
            <w:vAlign w:val="center"/>
          </w:tcPr>
          <w:p w14:paraId="47CC0B29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FL2</w:t>
            </w:r>
          </w:p>
        </w:tc>
        <w:tc>
          <w:tcPr>
            <w:tcW w:w="873" w:type="dxa"/>
            <w:vAlign w:val="center"/>
          </w:tcPr>
          <w:p w14:paraId="79D50BE4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FL3</w:t>
            </w:r>
          </w:p>
        </w:tc>
        <w:tc>
          <w:tcPr>
            <w:tcW w:w="823" w:type="dxa"/>
            <w:vAlign w:val="center"/>
          </w:tcPr>
          <w:p w14:paraId="7D362E86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FL4</w:t>
            </w:r>
          </w:p>
        </w:tc>
        <w:tc>
          <w:tcPr>
            <w:tcW w:w="709" w:type="dxa"/>
            <w:vAlign w:val="center"/>
          </w:tcPr>
          <w:p w14:paraId="22A3BEE5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FL5</w:t>
            </w:r>
          </w:p>
        </w:tc>
        <w:tc>
          <w:tcPr>
            <w:tcW w:w="1055" w:type="dxa"/>
            <w:vAlign w:val="center"/>
          </w:tcPr>
          <w:p w14:paraId="7EDF2689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FL6</w:t>
            </w:r>
          </w:p>
        </w:tc>
        <w:tc>
          <w:tcPr>
            <w:tcW w:w="1071" w:type="dxa"/>
            <w:vAlign w:val="center"/>
          </w:tcPr>
          <w:p w14:paraId="51D663AF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FL7</w:t>
            </w:r>
          </w:p>
        </w:tc>
        <w:tc>
          <w:tcPr>
            <w:tcW w:w="936" w:type="dxa"/>
            <w:vAlign w:val="center"/>
          </w:tcPr>
          <w:p w14:paraId="28BB0B9D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FL8</w:t>
            </w:r>
          </w:p>
        </w:tc>
      </w:tr>
      <w:tr w:rsidR="006A049A" w:rsidRPr="00242462" w14:paraId="729D04ED" w14:textId="77777777" w:rsidTr="00D61758">
        <w:trPr>
          <w:trHeight w:val="223"/>
        </w:trPr>
        <w:tc>
          <w:tcPr>
            <w:tcW w:w="1413" w:type="dxa"/>
            <w:vAlign w:val="center"/>
          </w:tcPr>
          <w:p w14:paraId="22DC9A5A" w14:textId="77777777" w:rsidR="006A049A" w:rsidRPr="00242462" w:rsidRDefault="006A049A" w:rsidP="00682757">
            <w:pPr>
              <w:spacing w:line="240" w:lineRule="auto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 xml:space="preserve">Fluorochrome </w:t>
            </w:r>
          </w:p>
        </w:tc>
        <w:tc>
          <w:tcPr>
            <w:tcW w:w="1388" w:type="dxa"/>
            <w:vAlign w:val="center"/>
          </w:tcPr>
          <w:p w14:paraId="041A42EB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BV</w:t>
            </w:r>
            <w:r w:rsidRPr="00242462">
              <w:rPr>
                <w:i/>
                <w:sz w:val="20"/>
                <w:szCs w:val="20"/>
              </w:rPr>
              <w:t xml:space="preserve"> 421</w:t>
            </w:r>
          </w:p>
        </w:tc>
        <w:tc>
          <w:tcPr>
            <w:tcW w:w="743" w:type="dxa"/>
            <w:vAlign w:val="center"/>
          </w:tcPr>
          <w:p w14:paraId="7E85EB23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V500</w:t>
            </w:r>
          </w:p>
        </w:tc>
        <w:tc>
          <w:tcPr>
            <w:tcW w:w="873" w:type="dxa"/>
            <w:vAlign w:val="center"/>
          </w:tcPr>
          <w:p w14:paraId="729A9FA3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FITC</w:t>
            </w:r>
          </w:p>
        </w:tc>
        <w:tc>
          <w:tcPr>
            <w:tcW w:w="823" w:type="dxa"/>
            <w:vAlign w:val="center"/>
          </w:tcPr>
          <w:p w14:paraId="30EB2F38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PE</w:t>
            </w:r>
          </w:p>
        </w:tc>
        <w:tc>
          <w:tcPr>
            <w:tcW w:w="709" w:type="dxa"/>
            <w:vAlign w:val="center"/>
          </w:tcPr>
          <w:p w14:paraId="497F4CB0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proofErr w:type="spellStart"/>
            <w:r w:rsidRPr="00242462">
              <w:rPr>
                <w:i/>
                <w:sz w:val="20"/>
                <w:szCs w:val="20"/>
              </w:rPr>
              <w:t>PerCP</w:t>
            </w:r>
            <w:proofErr w:type="spellEnd"/>
          </w:p>
        </w:tc>
        <w:tc>
          <w:tcPr>
            <w:tcW w:w="1055" w:type="dxa"/>
            <w:vAlign w:val="center"/>
          </w:tcPr>
          <w:p w14:paraId="33ADD182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PE-Cy7</w:t>
            </w:r>
          </w:p>
        </w:tc>
        <w:tc>
          <w:tcPr>
            <w:tcW w:w="1071" w:type="dxa"/>
            <w:vAlign w:val="center"/>
          </w:tcPr>
          <w:p w14:paraId="2E4B2C56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APC</w:t>
            </w:r>
          </w:p>
        </w:tc>
        <w:tc>
          <w:tcPr>
            <w:tcW w:w="936" w:type="dxa"/>
            <w:vAlign w:val="center"/>
          </w:tcPr>
          <w:p w14:paraId="14F0BD5B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APC-H7</w:t>
            </w:r>
          </w:p>
        </w:tc>
      </w:tr>
      <w:tr w:rsidR="006A049A" w:rsidRPr="00242462" w14:paraId="13C61CB9" w14:textId="77777777" w:rsidTr="00682757">
        <w:trPr>
          <w:trHeight w:val="118"/>
        </w:trPr>
        <w:tc>
          <w:tcPr>
            <w:tcW w:w="9011" w:type="dxa"/>
            <w:gridSpan w:val="9"/>
            <w:vAlign w:val="center"/>
          </w:tcPr>
          <w:p w14:paraId="0CD2F322" w14:textId="77777777" w:rsidR="006A049A" w:rsidRPr="00242462" w:rsidRDefault="006A049A" w:rsidP="00682757">
            <w:pPr>
              <w:spacing w:before="60" w:after="60" w:line="240" w:lineRule="auto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PANEL-1</w:t>
            </w:r>
          </w:p>
        </w:tc>
      </w:tr>
      <w:tr w:rsidR="006A049A" w:rsidRPr="00242462" w14:paraId="6D1A2499" w14:textId="77777777" w:rsidTr="00D61758">
        <w:trPr>
          <w:trHeight w:val="118"/>
        </w:trPr>
        <w:tc>
          <w:tcPr>
            <w:tcW w:w="1413" w:type="dxa"/>
            <w:vAlign w:val="center"/>
          </w:tcPr>
          <w:p w14:paraId="32488F9E" w14:textId="39D0D577" w:rsidR="006A049A" w:rsidRPr="00242462" w:rsidRDefault="00507A41" w:rsidP="00D617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Control</w:t>
            </w:r>
            <w:r w:rsidRPr="00242462">
              <w:rPr>
                <w:sz w:val="20"/>
                <w:szCs w:val="20"/>
              </w:rPr>
              <w:t xml:space="preserve"> </w:t>
            </w:r>
            <w:r w:rsidR="006A049A" w:rsidRPr="00242462">
              <w:rPr>
                <w:sz w:val="20"/>
                <w:szCs w:val="20"/>
              </w:rPr>
              <w:t>(Tube</w:t>
            </w:r>
            <w:r w:rsidR="00D61758">
              <w:rPr>
                <w:sz w:val="20"/>
                <w:szCs w:val="20"/>
              </w:rPr>
              <w:t xml:space="preserve"> </w:t>
            </w:r>
            <w:r w:rsidR="006A049A" w:rsidRPr="00242462">
              <w:rPr>
                <w:sz w:val="20"/>
                <w:szCs w:val="20"/>
              </w:rPr>
              <w:t>1)</w:t>
            </w:r>
          </w:p>
        </w:tc>
        <w:tc>
          <w:tcPr>
            <w:tcW w:w="1388" w:type="dxa"/>
            <w:vAlign w:val="center"/>
          </w:tcPr>
          <w:p w14:paraId="24BA72E5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743" w:type="dxa"/>
            <w:vAlign w:val="center"/>
          </w:tcPr>
          <w:p w14:paraId="1FD69482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</w:t>
            </w:r>
          </w:p>
        </w:tc>
        <w:tc>
          <w:tcPr>
            <w:tcW w:w="873" w:type="dxa"/>
            <w:vAlign w:val="center"/>
          </w:tcPr>
          <w:p w14:paraId="060C067D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vAlign w:val="center"/>
          </w:tcPr>
          <w:p w14:paraId="166192EC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384E3356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CD8</w:t>
            </w:r>
          </w:p>
        </w:tc>
        <w:tc>
          <w:tcPr>
            <w:tcW w:w="1055" w:type="dxa"/>
            <w:vAlign w:val="center"/>
          </w:tcPr>
          <w:p w14:paraId="2B144EA6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  <w:vAlign w:val="center"/>
          </w:tcPr>
          <w:p w14:paraId="4519F911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14:paraId="1074D4F3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CD3</w:t>
            </w:r>
          </w:p>
        </w:tc>
      </w:tr>
      <w:tr w:rsidR="006A049A" w:rsidRPr="00242462" w14:paraId="3D9C8C3B" w14:textId="77777777" w:rsidTr="00D61758">
        <w:trPr>
          <w:trHeight w:val="118"/>
        </w:trPr>
        <w:tc>
          <w:tcPr>
            <w:tcW w:w="1413" w:type="dxa"/>
            <w:vAlign w:val="center"/>
          </w:tcPr>
          <w:p w14:paraId="1EFAF5E0" w14:textId="77777777" w:rsidR="006A049A" w:rsidRPr="00242462" w:rsidRDefault="006A049A" w:rsidP="00D61758">
            <w:pPr>
              <w:spacing w:line="240" w:lineRule="auto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EXP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1 (Tube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2)</w:t>
            </w:r>
          </w:p>
        </w:tc>
        <w:tc>
          <w:tcPr>
            <w:tcW w:w="1388" w:type="dxa"/>
            <w:vAlign w:val="center"/>
          </w:tcPr>
          <w:p w14:paraId="1CB74242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CD197 (CCR7)</w:t>
            </w:r>
          </w:p>
        </w:tc>
        <w:tc>
          <w:tcPr>
            <w:tcW w:w="743" w:type="dxa"/>
            <w:vAlign w:val="center"/>
          </w:tcPr>
          <w:p w14:paraId="3D759413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</w:t>
            </w:r>
          </w:p>
        </w:tc>
        <w:tc>
          <w:tcPr>
            <w:tcW w:w="873" w:type="dxa"/>
            <w:vAlign w:val="center"/>
          </w:tcPr>
          <w:p w14:paraId="62BE7C49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CD45RA</w:t>
            </w:r>
          </w:p>
        </w:tc>
        <w:tc>
          <w:tcPr>
            <w:tcW w:w="823" w:type="dxa"/>
            <w:vAlign w:val="center"/>
          </w:tcPr>
          <w:p w14:paraId="40B2DF20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CD25</w:t>
            </w:r>
          </w:p>
        </w:tc>
        <w:tc>
          <w:tcPr>
            <w:tcW w:w="709" w:type="dxa"/>
            <w:vAlign w:val="center"/>
          </w:tcPr>
          <w:p w14:paraId="2926A9F7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CD8</w:t>
            </w:r>
          </w:p>
        </w:tc>
        <w:tc>
          <w:tcPr>
            <w:tcW w:w="1055" w:type="dxa"/>
            <w:vAlign w:val="center"/>
          </w:tcPr>
          <w:p w14:paraId="4B532C51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CD127</w:t>
            </w:r>
          </w:p>
        </w:tc>
        <w:tc>
          <w:tcPr>
            <w:tcW w:w="1071" w:type="dxa"/>
            <w:vAlign w:val="center"/>
          </w:tcPr>
          <w:p w14:paraId="50D7F31F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CD183 (CXCR3)</w:t>
            </w:r>
          </w:p>
        </w:tc>
        <w:tc>
          <w:tcPr>
            <w:tcW w:w="936" w:type="dxa"/>
            <w:vAlign w:val="center"/>
          </w:tcPr>
          <w:p w14:paraId="0796C1FC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CD3</w:t>
            </w:r>
          </w:p>
        </w:tc>
      </w:tr>
      <w:tr w:rsidR="006A049A" w:rsidRPr="00242462" w14:paraId="10EC2EF6" w14:textId="77777777" w:rsidTr="00682757">
        <w:trPr>
          <w:trHeight w:val="118"/>
        </w:trPr>
        <w:tc>
          <w:tcPr>
            <w:tcW w:w="9011" w:type="dxa"/>
            <w:gridSpan w:val="9"/>
            <w:vAlign w:val="center"/>
          </w:tcPr>
          <w:p w14:paraId="39BC894D" w14:textId="77777777" w:rsidR="006A049A" w:rsidRPr="00242462" w:rsidRDefault="006A049A" w:rsidP="00682757">
            <w:pPr>
              <w:spacing w:before="60" w:after="60" w:line="240" w:lineRule="auto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PANEL-2</w:t>
            </w:r>
          </w:p>
        </w:tc>
      </w:tr>
      <w:tr w:rsidR="006A049A" w:rsidRPr="00242462" w14:paraId="722FFAA7" w14:textId="77777777" w:rsidTr="00D61758">
        <w:trPr>
          <w:trHeight w:val="118"/>
        </w:trPr>
        <w:tc>
          <w:tcPr>
            <w:tcW w:w="1413" w:type="dxa"/>
          </w:tcPr>
          <w:p w14:paraId="4FD23AA1" w14:textId="1B9A11CC" w:rsidR="006A049A" w:rsidRPr="00242462" w:rsidRDefault="00507A41" w:rsidP="00D617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Control</w:t>
            </w:r>
            <w:r w:rsidRPr="00242462">
              <w:rPr>
                <w:sz w:val="20"/>
                <w:szCs w:val="20"/>
              </w:rPr>
              <w:t xml:space="preserve"> </w:t>
            </w:r>
            <w:r w:rsidR="006A049A" w:rsidRPr="00242462">
              <w:rPr>
                <w:sz w:val="20"/>
                <w:szCs w:val="20"/>
              </w:rPr>
              <w:t>(Tube</w:t>
            </w:r>
            <w:r w:rsidR="00D61758">
              <w:rPr>
                <w:sz w:val="20"/>
                <w:szCs w:val="20"/>
              </w:rPr>
              <w:t xml:space="preserve"> </w:t>
            </w:r>
            <w:r w:rsidR="006A049A" w:rsidRPr="00242462">
              <w:rPr>
                <w:sz w:val="20"/>
                <w:szCs w:val="20"/>
              </w:rPr>
              <w:t>1)</w:t>
            </w:r>
          </w:p>
        </w:tc>
        <w:tc>
          <w:tcPr>
            <w:tcW w:w="1388" w:type="dxa"/>
            <w:vAlign w:val="center"/>
          </w:tcPr>
          <w:p w14:paraId="4F201338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743" w:type="dxa"/>
            <w:vAlign w:val="center"/>
          </w:tcPr>
          <w:p w14:paraId="1C8E384B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</w:t>
            </w:r>
          </w:p>
        </w:tc>
        <w:tc>
          <w:tcPr>
            <w:tcW w:w="873" w:type="dxa"/>
            <w:vAlign w:val="center"/>
          </w:tcPr>
          <w:p w14:paraId="17124CC5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vAlign w:val="center"/>
          </w:tcPr>
          <w:p w14:paraId="3417EBE5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14C1913A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CD8</w:t>
            </w:r>
          </w:p>
        </w:tc>
        <w:tc>
          <w:tcPr>
            <w:tcW w:w="1055" w:type="dxa"/>
            <w:vAlign w:val="center"/>
          </w:tcPr>
          <w:p w14:paraId="60ED1A29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  <w:vAlign w:val="center"/>
          </w:tcPr>
          <w:p w14:paraId="03118AAA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14:paraId="53014139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CD3</w:t>
            </w:r>
          </w:p>
        </w:tc>
      </w:tr>
      <w:tr w:rsidR="006A049A" w:rsidRPr="00242462" w14:paraId="0DD1336D" w14:textId="77777777" w:rsidTr="00D61758">
        <w:trPr>
          <w:trHeight w:val="118"/>
        </w:trPr>
        <w:tc>
          <w:tcPr>
            <w:tcW w:w="1413" w:type="dxa"/>
            <w:vAlign w:val="center"/>
          </w:tcPr>
          <w:p w14:paraId="35AFCC6F" w14:textId="77777777" w:rsidR="006A049A" w:rsidRPr="00242462" w:rsidRDefault="006A049A" w:rsidP="00D61758">
            <w:pPr>
              <w:spacing w:line="240" w:lineRule="auto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EXP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1 (Tube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2)</w:t>
            </w:r>
          </w:p>
        </w:tc>
        <w:tc>
          <w:tcPr>
            <w:tcW w:w="1388" w:type="dxa"/>
            <w:vAlign w:val="center"/>
          </w:tcPr>
          <w:p w14:paraId="34428A3A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CD197 (CCR7)</w:t>
            </w:r>
          </w:p>
        </w:tc>
        <w:tc>
          <w:tcPr>
            <w:tcW w:w="743" w:type="dxa"/>
            <w:vAlign w:val="center"/>
          </w:tcPr>
          <w:p w14:paraId="77BDACFB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</w:t>
            </w:r>
          </w:p>
        </w:tc>
        <w:tc>
          <w:tcPr>
            <w:tcW w:w="873" w:type="dxa"/>
            <w:vAlign w:val="center"/>
          </w:tcPr>
          <w:p w14:paraId="42A21830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CD45RA</w:t>
            </w:r>
          </w:p>
        </w:tc>
        <w:tc>
          <w:tcPr>
            <w:tcW w:w="823" w:type="dxa"/>
            <w:vAlign w:val="center"/>
          </w:tcPr>
          <w:p w14:paraId="5F86BEC7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CD25</w:t>
            </w:r>
          </w:p>
        </w:tc>
        <w:tc>
          <w:tcPr>
            <w:tcW w:w="709" w:type="dxa"/>
            <w:vAlign w:val="center"/>
          </w:tcPr>
          <w:p w14:paraId="4F51D439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CD8</w:t>
            </w:r>
          </w:p>
        </w:tc>
        <w:tc>
          <w:tcPr>
            <w:tcW w:w="1055" w:type="dxa"/>
            <w:vAlign w:val="center"/>
          </w:tcPr>
          <w:p w14:paraId="1147792F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CD127</w:t>
            </w:r>
          </w:p>
        </w:tc>
        <w:tc>
          <w:tcPr>
            <w:tcW w:w="1071" w:type="dxa"/>
            <w:vAlign w:val="center"/>
          </w:tcPr>
          <w:p w14:paraId="7E00B7D1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CD183 (CXCR3)</w:t>
            </w:r>
          </w:p>
        </w:tc>
        <w:tc>
          <w:tcPr>
            <w:tcW w:w="936" w:type="dxa"/>
            <w:vAlign w:val="center"/>
          </w:tcPr>
          <w:p w14:paraId="7C98D285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CD3</w:t>
            </w:r>
          </w:p>
        </w:tc>
      </w:tr>
      <w:tr w:rsidR="006A049A" w:rsidRPr="00242462" w14:paraId="6A904A55" w14:textId="77777777" w:rsidTr="00D61758">
        <w:trPr>
          <w:trHeight w:val="118"/>
        </w:trPr>
        <w:tc>
          <w:tcPr>
            <w:tcW w:w="1413" w:type="dxa"/>
            <w:vAlign w:val="center"/>
          </w:tcPr>
          <w:p w14:paraId="2DAEA0DC" w14:textId="77777777" w:rsidR="006A049A" w:rsidRPr="00242462" w:rsidRDefault="006A049A" w:rsidP="00D61758">
            <w:pPr>
              <w:spacing w:line="240" w:lineRule="auto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EXP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2 (Tube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3)</w:t>
            </w:r>
          </w:p>
        </w:tc>
        <w:tc>
          <w:tcPr>
            <w:tcW w:w="1388" w:type="dxa"/>
            <w:vAlign w:val="center"/>
          </w:tcPr>
          <w:p w14:paraId="1F5DDD9C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CD197 (CCR7)</w:t>
            </w:r>
          </w:p>
        </w:tc>
        <w:tc>
          <w:tcPr>
            <w:tcW w:w="743" w:type="dxa"/>
            <w:vAlign w:val="center"/>
          </w:tcPr>
          <w:p w14:paraId="6F0B5A4C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</w:t>
            </w:r>
          </w:p>
        </w:tc>
        <w:tc>
          <w:tcPr>
            <w:tcW w:w="873" w:type="dxa"/>
            <w:vAlign w:val="center"/>
          </w:tcPr>
          <w:p w14:paraId="21941165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CD45RA</w:t>
            </w:r>
          </w:p>
        </w:tc>
        <w:tc>
          <w:tcPr>
            <w:tcW w:w="823" w:type="dxa"/>
            <w:vAlign w:val="center"/>
          </w:tcPr>
          <w:p w14:paraId="486C05DD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CD146</w:t>
            </w:r>
          </w:p>
        </w:tc>
        <w:tc>
          <w:tcPr>
            <w:tcW w:w="709" w:type="dxa"/>
            <w:vAlign w:val="center"/>
          </w:tcPr>
          <w:p w14:paraId="7329D5A2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CD8</w:t>
            </w:r>
          </w:p>
        </w:tc>
        <w:tc>
          <w:tcPr>
            <w:tcW w:w="1055" w:type="dxa"/>
            <w:vAlign w:val="center"/>
          </w:tcPr>
          <w:p w14:paraId="26F5ACB4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CD196 (CCR6)</w:t>
            </w:r>
          </w:p>
        </w:tc>
        <w:tc>
          <w:tcPr>
            <w:tcW w:w="1071" w:type="dxa"/>
            <w:vAlign w:val="center"/>
          </w:tcPr>
          <w:p w14:paraId="39EF2AD1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14:paraId="274A5AF6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CD45</w:t>
            </w:r>
          </w:p>
        </w:tc>
      </w:tr>
      <w:tr w:rsidR="006A049A" w:rsidRPr="00242462" w14:paraId="2D1BDD89" w14:textId="77777777" w:rsidTr="00682757">
        <w:trPr>
          <w:trHeight w:val="118"/>
        </w:trPr>
        <w:tc>
          <w:tcPr>
            <w:tcW w:w="9011" w:type="dxa"/>
            <w:gridSpan w:val="9"/>
            <w:vAlign w:val="center"/>
          </w:tcPr>
          <w:p w14:paraId="3C809D35" w14:textId="77777777" w:rsidR="006A049A" w:rsidRPr="00242462" w:rsidRDefault="006A049A" w:rsidP="00682757">
            <w:pPr>
              <w:spacing w:before="60" w:after="60" w:line="240" w:lineRule="auto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PANEL-3</w:t>
            </w:r>
          </w:p>
        </w:tc>
      </w:tr>
      <w:tr w:rsidR="006A049A" w:rsidRPr="00242462" w14:paraId="2C37EF66" w14:textId="77777777" w:rsidTr="00D61758">
        <w:trPr>
          <w:trHeight w:val="118"/>
        </w:trPr>
        <w:tc>
          <w:tcPr>
            <w:tcW w:w="1413" w:type="dxa"/>
          </w:tcPr>
          <w:p w14:paraId="210E9E19" w14:textId="00A9713E" w:rsidR="006A049A" w:rsidRPr="00242462" w:rsidRDefault="00507A41" w:rsidP="00D61758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Control</w:t>
            </w:r>
            <w:r w:rsidRPr="00242462">
              <w:rPr>
                <w:sz w:val="20"/>
                <w:szCs w:val="20"/>
              </w:rPr>
              <w:t xml:space="preserve"> </w:t>
            </w:r>
            <w:r w:rsidR="006A049A" w:rsidRPr="00242462">
              <w:rPr>
                <w:sz w:val="20"/>
                <w:szCs w:val="20"/>
              </w:rPr>
              <w:t>(Tube</w:t>
            </w:r>
            <w:r w:rsidR="00D61758">
              <w:rPr>
                <w:sz w:val="20"/>
                <w:szCs w:val="20"/>
              </w:rPr>
              <w:t xml:space="preserve"> </w:t>
            </w:r>
            <w:r w:rsidR="006A049A" w:rsidRPr="00242462">
              <w:rPr>
                <w:sz w:val="20"/>
                <w:szCs w:val="20"/>
              </w:rPr>
              <w:t>1)</w:t>
            </w:r>
          </w:p>
        </w:tc>
        <w:tc>
          <w:tcPr>
            <w:tcW w:w="1388" w:type="dxa"/>
            <w:vAlign w:val="center"/>
          </w:tcPr>
          <w:p w14:paraId="48D3E9F1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743" w:type="dxa"/>
            <w:vAlign w:val="center"/>
          </w:tcPr>
          <w:p w14:paraId="04C2999F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</w:t>
            </w:r>
          </w:p>
        </w:tc>
        <w:tc>
          <w:tcPr>
            <w:tcW w:w="873" w:type="dxa"/>
            <w:vAlign w:val="center"/>
          </w:tcPr>
          <w:p w14:paraId="388C1EC9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vAlign w:val="center"/>
          </w:tcPr>
          <w:p w14:paraId="7285DD6F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14:paraId="148CD20E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CD8</w:t>
            </w:r>
          </w:p>
        </w:tc>
        <w:tc>
          <w:tcPr>
            <w:tcW w:w="1055" w:type="dxa"/>
            <w:vAlign w:val="center"/>
          </w:tcPr>
          <w:p w14:paraId="796317C2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1071" w:type="dxa"/>
            <w:vAlign w:val="center"/>
          </w:tcPr>
          <w:p w14:paraId="699361EA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14:paraId="56203256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CD3</w:t>
            </w:r>
          </w:p>
        </w:tc>
      </w:tr>
      <w:tr w:rsidR="006A049A" w:rsidRPr="00242462" w14:paraId="2B88DBCF" w14:textId="77777777" w:rsidTr="00D61758">
        <w:trPr>
          <w:trHeight w:val="118"/>
        </w:trPr>
        <w:tc>
          <w:tcPr>
            <w:tcW w:w="1413" w:type="dxa"/>
            <w:vAlign w:val="center"/>
          </w:tcPr>
          <w:p w14:paraId="78E7F3F1" w14:textId="77777777" w:rsidR="006A049A" w:rsidRPr="00242462" w:rsidRDefault="006A049A" w:rsidP="00D61758">
            <w:pPr>
              <w:spacing w:line="240" w:lineRule="auto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EXP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1 (Tube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2)</w:t>
            </w:r>
          </w:p>
        </w:tc>
        <w:tc>
          <w:tcPr>
            <w:tcW w:w="1388" w:type="dxa"/>
            <w:vAlign w:val="center"/>
          </w:tcPr>
          <w:p w14:paraId="75866739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CD197 (CCR7)</w:t>
            </w:r>
          </w:p>
        </w:tc>
        <w:tc>
          <w:tcPr>
            <w:tcW w:w="743" w:type="dxa"/>
            <w:vAlign w:val="center"/>
          </w:tcPr>
          <w:p w14:paraId="4032ED85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</w:t>
            </w:r>
          </w:p>
        </w:tc>
        <w:tc>
          <w:tcPr>
            <w:tcW w:w="873" w:type="dxa"/>
            <w:vAlign w:val="center"/>
          </w:tcPr>
          <w:p w14:paraId="7CCECBDF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CD45RA</w:t>
            </w:r>
          </w:p>
        </w:tc>
        <w:tc>
          <w:tcPr>
            <w:tcW w:w="823" w:type="dxa"/>
            <w:vAlign w:val="center"/>
          </w:tcPr>
          <w:p w14:paraId="247031EF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CD25</w:t>
            </w:r>
          </w:p>
        </w:tc>
        <w:tc>
          <w:tcPr>
            <w:tcW w:w="709" w:type="dxa"/>
            <w:vAlign w:val="center"/>
          </w:tcPr>
          <w:p w14:paraId="7F38647A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CD8</w:t>
            </w:r>
          </w:p>
        </w:tc>
        <w:tc>
          <w:tcPr>
            <w:tcW w:w="1055" w:type="dxa"/>
            <w:vAlign w:val="center"/>
          </w:tcPr>
          <w:p w14:paraId="3173A78A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CD127</w:t>
            </w:r>
          </w:p>
        </w:tc>
        <w:tc>
          <w:tcPr>
            <w:tcW w:w="1071" w:type="dxa"/>
            <w:vAlign w:val="center"/>
          </w:tcPr>
          <w:p w14:paraId="3CEF1F7E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CD183 (CXCR3)</w:t>
            </w:r>
          </w:p>
        </w:tc>
        <w:tc>
          <w:tcPr>
            <w:tcW w:w="936" w:type="dxa"/>
            <w:vAlign w:val="center"/>
          </w:tcPr>
          <w:p w14:paraId="3C97EDC1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CD3</w:t>
            </w:r>
          </w:p>
        </w:tc>
      </w:tr>
      <w:tr w:rsidR="006A049A" w:rsidRPr="00242462" w14:paraId="01DBBEA9" w14:textId="77777777" w:rsidTr="00D61758">
        <w:trPr>
          <w:trHeight w:val="118"/>
        </w:trPr>
        <w:tc>
          <w:tcPr>
            <w:tcW w:w="1413" w:type="dxa"/>
            <w:vAlign w:val="center"/>
          </w:tcPr>
          <w:p w14:paraId="3C654DBF" w14:textId="77777777" w:rsidR="006A049A" w:rsidRPr="00242462" w:rsidRDefault="006A049A" w:rsidP="00D61758">
            <w:pPr>
              <w:spacing w:line="240" w:lineRule="auto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EXP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2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(Tube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3)</w:t>
            </w:r>
          </w:p>
        </w:tc>
        <w:tc>
          <w:tcPr>
            <w:tcW w:w="1388" w:type="dxa"/>
            <w:vAlign w:val="center"/>
          </w:tcPr>
          <w:p w14:paraId="15645F0C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CD197 (CCR7)</w:t>
            </w:r>
          </w:p>
        </w:tc>
        <w:tc>
          <w:tcPr>
            <w:tcW w:w="743" w:type="dxa"/>
            <w:vAlign w:val="center"/>
          </w:tcPr>
          <w:p w14:paraId="469F0DD9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</w:t>
            </w:r>
          </w:p>
        </w:tc>
        <w:tc>
          <w:tcPr>
            <w:tcW w:w="873" w:type="dxa"/>
            <w:vAlign w:val="center"/>
          </w:tcPr>
          <w:p w14:paraId="5EE32A67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CD45RA</w:t>
            </w:r>
          </w:p>
        </w:tc>
        <w:tc>
          <w:tcPr>
            <w:tcW w:w="823" w:type="dxa"/>
            <w:vAlign w:val="center"/>
          </w:tcPr>
          <w:p w14:paraId="4BDE92D3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CD146</w:t>
            </w:r>
          </w:p>
        </w:tc>
        <w:tc>
          <w:tcPr>
            <w:tcW w:w="709" w:type="dxa"/>
            <w:vAlign w:val="center"/>
          </w:tcPr>
          <w:p w14:paraId="34B38796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CD8</w:t>
            </w:r>
          </w:p>
        </w:tc>
        <w:tc>
          <w:tcPr>
            <w:tcW w:w="1055" w:type="dxa"/>
            <w:vAlign w:val="center"/>
          </w:tcPr>
          <w:p w14:paraId="666564A6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CD196 (CCR6)</w:t>
            </w:r>
          </w:p>
        </w:tc>
        <w:tc>
          <w:tcPr>
            <w:tcW w:w="1071" w:type="dxa"/>
            <w:vAlign w:val="center"/>
          </w:tcPr>
          <w:p w14:paraId="5AD3285E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CD183 (CXCR3)</w:t>
            </w:r>
          </w:p>
        </w:tc>
        <w:tc>
          <w:tcPr>
            <w:tcW w:w="936" w:type="dxa"/>
            <w:vAlign w:val="center"/>
          </w:tcPr>
          <w:p w14:paraId="71C085D9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CD45</w:t>
            </w:r>
          </w:p>
        </w:tc>
      </w:tr>
    </w:tbl>
    <w:p w14:paraId="662E115D" w14:textId="7F69F87D" w:rsidR="006A049A" w:rsidRPr="00242462" w:rsidRDefault="006A049A" w:rsidP="006A049A">
      <w:pPr>
        <w:spacing w:line="259" w:lineRule="auto"/>
        <w:rPr>
          <w:sz w:val="18"/>
          <w:szCs w:val="20"/>
          <w:lang w:val="en-US"/>
        </w:rPr>
      </w:pPr>
      <w:r w:rsidRPr="00242462">
        <w:rPr>
          <w:sz w:val="18"/>
          <w:szCs w:val="20"/>
          <w:lang w:val="en-US"/>
        </w:rPr>
        <w:t xml:space="preserve">APC, allophycocyanin (fluorochrome); BV, brilliant </w:t>
      </w:r>
      <w:r>
        <w:rPr>
          <w:sz w:val="18"/>
          <w:szCs w:val="20"/>
          <w:lang w:val="en-US"/>
        </w:rPr>
        <w:t>v</w:t>
      </w:r>
      <w:r w:rsidRPr="00242462">
        <w:rPr>
          <w:sz w:val="18"/>
          <w:szCs w:val="20"/>
          <w:lang w:val="en-US"/>
        </w:rPr>
        <w:t xml:space="preserve">iolet (fluorochrome); EXP, experimental; FITC, fluorescein isothiocyanate (fluorochrome); PE, phycoerythrin (fluorochrome); </w:t>
      </w:r>
      <w:proofErr w:type="spellStart"/>
      <w:r w:rsidRPr="00242462">
        <w:rPr>
          <w:sz w:val="18"/>
          <w:szCs w:val="20"/>
          <w:lang w:val="en-US"/>
        </w:rPr>
        <w:t>PerCP</w:t>
      </w:r>
      <w:proofErr w:type="spellEnd"/>
      <w:r w:rsidRPr="00242462">
        <w:rPr>
          <w:sz w:val="18"/>
          <w:szCs w:val="20"/>
          <w:lang w:val="en-US"/>
        </w:rPr>
        <w:t>, peridinin-chlorophyll proteins (conjugated reagent)</w:t>
      </w:r>
      <w:r>
        <w:rPr>
          <w:sz w:val="18"/>
          <w:szCs w:val="20"/>
          <w:lang w:val="en-US"/>
        </w:rPr>
        <w:t>.</w:t>
      </w:r>
    </w:p>
    <w:p w14:paraId="105D10EE" w14:textId="77777777" w:rsidR="006A049A" w:rsidRPr="00242462" w:rsidRDefault="006A049A" w:rsidP="006A049A">
      <w:pPr>
        <w:spacing w:line="259" w:lineRule="auto"/>
      </w:pPr>
    </w:p>
    <w:p w14:paraId="5D5F3368" w14:textId="77777777" w:rsidR="006A049A" w:rsidRDefault="006A049A" w:rsidP="006A049A">
      <w:pPr>
        <w:spacing w:line="259" w:lineRule="auto"/>
      </w:pPr>
      <w:r w:rsidRPr="00242462">
        <w:t xml:space="preserve">A total </w:t>
      </w:r>
      <w:r>
        <w:t xml:space="preserve">of </w:t>
      </w:r>
      <w:r w:rsidRPr="00242462">
        <w:t xml:space="preserve">11 T cell </w:t>
      </w:r>
      <w:r>
        <w:t>subtypes were</w:t>
      </w:r>
      <w:r w:rsidRPr="00242462">
        <w:t xml:space="preserve"> reported with this assay as listed in </w:t>
      </w:r>
      <w:proofErr w:type="spellStart"/>
      <w:r w:rsidR="00A518AA">
        <w:rPr>
          <w:b/>
        </w:rPr>
        <w:t>e</w:t>
      </w:r>
      <w:r w:rsidRPr="00D04AE6">
        <w:rPr>
          <w:b/>
        </w:rPr>
        <w:t>Table</w:t>
      </w:r>
      <w:proofErr w:type="spellEnd"/>
      <w:r w:rsidRPr="00D04AE6">
        <w:rPr>
          <w:b/>
        </w:rPr>
        <w:t xml:space="preserve"> 4</w:t>
      </w:r>
      <w:r w:rsidRPr="00242462">
        <w:t>.</w:t>
      </w:r>
      <w:r w:rsidR="000B087A">
        <w:t xml:space="preserve"> Each phenotype was analysed using a gating strategy (</w:t>
      </w:r>
      <w:proofErr w:type="spellStart"/>
      <w:r w:rsidR="000B087A" w:rsidRPr="000B087A">
        <w:rPr>
          <w:b/>
        </w:rPr>
        <w:t>eFigure</w:t>
      </w:r>
      <w:proofErr w:type="spellEnd"/>
      <w:r w:rsidR="000B087A">
        <w:rPr>
          <w:b/>
        </w:rPr>
        <w:t xml:space="preserve"> 4</w:t>
      </w:r>
      <w:r w:rsidR="000B087A">
        <w:t>).</w:t>
      </w:r>
    </w:p>
    <w:p w14:paraId="2843F86C" w14:textId="77777777" w:rsidR="006A049A" w:rsidRPr="00242462" w:rsidRDefault="006A049A" w:rsidP="006A049A">
      <w:pPr>
        <w:spacing w:line="259" w:lineRule="auto"/>
      </w:pPr>
    </w:p>
    <w:p w14:paraId="529E0054" w14:textId="77777777" w:rsidR="006A049A" w:rsidRDefault="006A049A" w:rsidP="006A049A">
      <w:pPr>
        <w:spacing w:line="259" w:lineRule="auto"/>
        <w:rPr>
          <w:b/>
        </w:rPr>
      </w:pPr>
      <w:r>
        <w:rPr>
          <w:b/>
        </w:rPr>
        <w:br w:type="page"/>
      </w:r>
    </w:p>
    <w:p w14:paraId="127F8018" w14:textId="77777777" w:rsidR="006A049A" w:rsidRPr="00242462" w:rsidRDefault="00A518AA" w:rsidP="006A049A">
      <w:pPr>
        <w:spacing w:line="259" w:lineRule="auto"/>
      </w:pPr>
      <w:proofErr w:type="spellStart"/>
      <w:r>
        <w:rPr>
          <w:b/>
        </w:rPr>
        <w:lastRenderedPageBreak/>
        <w:t>e</w:t>
      </w:r>
      <w:r w:rsidR="006A049A" w:rsidRPr="00D04AE6">
        <w:rPr>
          <w:b/>
        </w:rPr>
        <w:t>Table</w:t>
      </w:r>
      <w:proofErr w:type="spellEnd"/>
      <w:r w:rsidR="006A049A" w:rsidRPr="00D04AE6">
        <w:rPr>
          <w:b/>
        </w:rPr>
        <w:t xml:space="preserve"> 4.</w:t>
      </w:r>
      <w:r w:rsidR="006A049A" w:rsidRPr="00242462">
        <w:t xml:space="preserve"> Reportable results for T cell Panels-1, -2, and -3</w:t>
      </w:r>
      <w:r w:rsidR="006A049A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677"/>
        <w:gridCol w:w="2217"/>
      </w:tblGrid>
      <w:tr w:rsidR="006A049A" w:rsidRPr="00242462" w14:paraId="3164517C" w14:textId="77777777" w:rsidTr="00D61758">
        <w:tc>
          <w:tcPr>
            <w:tcW w:w="2122" w:type="dxa"/>
          </w:tcPr>
          <w:p w14:paraId="4061C993" w14:textId="77777777" w:rsidR="006A049A" w:rsidRPr="00242462" w:rsidRDefault="006A049A" w:rsidP="00682757">
            <w:pPr>
              <w:spacing w:line="240" w:lineRule="auto"/>
              <w:rPr>
                <w:b/>
                <w:sz w:val="20"/>
                <w:lang w:val="en-US"/>
              </w:rPr>
            </w:pPr>
            <w:r w:rsidRPr="00242462">
              <w:rPr>
                <w:b/>
                <w:sz w:val="20"/>
                <w:lang w:val="en-US"/>
              </w:rPr>
              <w:t xml:space="preserve">Population </w:t>
            </w:r>
          </w:p>
        </w:tc>
        <w:tc>
          <w:tcPr>
            <w:tcW w:w="4677" w:type="dxa"/>
          </w:tcPr>
          <w:p w14:paraId="027ED05E" w14:textId="77777777" w:rsidR="006A049A" w:rsidRPr="00242462" w:rsidRDefault="006A049A" w:rsidP="00682757">
            <w:pPr>
              <w:spacing w:line="240" w:lineRule="auto"/>
              <w:rPr>
                <w:b/>
                <w:sz w:val="20"/>
                <w:lang w:val="en-US"/>
              </w:rPr>
            </w:pPr>
            <w:r w:rsidRPr="00242462">
              <w:rPr>
                <w:b/>
                <w:sz w:val="20"/>
                <w:lang w:val="en-US"/>
              </w:rPr>
              <w:t xml:space="preserve">Phenotype </w:t>
            </w:r>
          </w:p>
        </w:tc>
        <w:tc>
          <w:tcPr>
            <w:tcW w:w="2217" w:type="dxa"/>
          </w:tcPr>
          <w:p w14:paraId="560C4FF5" w14:textId="77777777" w:rsidR="006A049A" w:rsidRPr="00242462" w:rsidRDefault="006A049A" w:rsidP="00682757">
            <w:pPr>
              <w:spacing w:line="240" w:lineRule="auto"/>
              <w:rPr>
                <w:b/>
                <w:sz w:val="20"/>
                <w:lang w:val="en-US"/>
              </w:rPr>
            </w:pPr>
            <w:r w:rsidRPr="00242462">
              <w:rPr>
                <w:b/>
                <w:sz w:val="20"/>
                <w:lang w:val="en-US"/>
              </w:rPr>
              <w:t>Generated from</w:t>
            </w:r>
          </w:p>
        </w:tc>
      </w:tr>
      <w:tr w:rsidR="006A049A" w:rsidRPr="00242462" w14:paraId="1C5EA531" w14:textId="77777777" w:rsidTr="00D61758">
        <w:tc>
          <w:tcPr>
            <w:tcW w:w="2122" w:type="dxa"/>
          </w:tcPr>
          <w:p w14:paraId="7096C69B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 xml:space="preserve">CD4 </w:t>
            </w:r>
            <w:r>
              <w:rPr>
                <w:rFonts w:cs="Arial Narrow"/>
                <w:sz w:val="20"/>
              </w:rPr>
              <w:t>n</w:t>
            </w:r>
            <w:r w:rsidRPr="00242462">
              <w:rPr>
                <w:rFonts w:cs="Arial Narrow"/>
                <w:sz w:val="20"/>
              </w:rPr>
              <w:t xml:space="preserve">aïve </w:t>
            </w:r>
            <w:r w:rsidR="00D61758">
              <w:rPr>
                <w:rFonts w:cs="Arial Narrow"/>
                <w:sz w:val="20"/>
              </w:rPr>
              <w:t>cells</w:t>
            </w:r>
          </w:p>
        </w:tc>
        <w:tc>
          <w:tcPr>
            <w:tcW w:w="4677" w:type="dxa"/>
          </w:tcPr>
          <w:p w14:paraId="634E09DD" w14:textId="77777777" w:rsidR="006A049A" w:rsidRPr="00F753AB" w:rsidRDefault="006A049A" w:rsidP="00682757">
            <w:pPr>
              <w:spacing w:line="240" w:lineRule="auto"/>
              <w:rPr>
                <w:sz w:val="20"/>
                <w:lang w:val="it-IT"/>
              </w:rPr>
            </w:pPr>
            <w:r w:rsidRPr="00F753AB">
              <w:rPr>
                <w:rFonts w:cs="Arial Narrow"/>
                <w:sz w:val="20"/>
                <w:lang w:val="it-IT"/>
              </w:rPr>
              <w:t>CD3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CD8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CD4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CD45RA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CCR7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</w:p>
        </w:tc>
        <w:tc>
          <w:tcPr>
            <w:tcW w:w="2217" w:type="dxa"/>
          </w:tcPr>
          <w:p w14:paraId="43DD504E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>T cell Panel-1, -2 and -3</w:t>
            </w:r>
          </w:p>
        </w:tc>
      </w:tr>
      <w:tr w:rsidR="006A049A" w:rsidRPr="00242462" w14:paraId="3C13F3AE" w14:textId="77777777" w:rsidTr="00D61758">
        <w:tc>
          <w:tcPr>
            <w:tcW w:w="2122" w:type="dxa"/>
          </w:tcPr>
          <w:p w14:paraId="75F40F01" w14:textId="77777777" w:rsidR="006A049A" w:rsidRPr="00242462" w:rsidRDefault="006A049A" w:rsidP="00682757">
            <w:pPr>
              <w:spacing w:line="240" w:lineRule="auto"/>
              <w:rPr>
                <w:rFonts w:cs="Arial Narrow"/>
                <w:sz w:val="20"/>
              </w:rPr>
            </w:pPr>
            <w:r>
              <w:rPr>
                <w:rFonts w:cs="Arial Narrow"/>
                <w:sz w:val="20"/>
              </w:rPr>
              <w:t>CD4 c</w:t>
            </w:r>
            <w:r w:rsidRPr="00242462">
              <w:rPr>
                <w:rFonts w:cs="Arial Narrow"/>
                <w:sz w:val="20"/>
              </w:rPr>
              <w:t xml:space="preserve">entral </w:t>
            </w:r>
            <w:r>
              <w:rPr>
                <w:rFonts w:cs="Arial Narrow"/>
                <w:sz w:val="20"/>
              </w:rPr>
              <w:t>m</w:t>
            </w:r>
            <w:r w:rsidRPr="00242462">
              <w:rPr>
                <w:rFonts w:cs="Arial Narrow"/>
                <w:sz w:val="20"/>
              </w:rPr>
              <w:t xml:space="preserve">emory </w:t>
            </w:r>
            <w:r w:rsidR="00D61758">
              <w:rPr>
                <w:rFonts w:cs="Arial Narrow"/>
                <w:sz w:val="20"/>
              </w:rPr>
              <w:t>cells</w:t>
            </w:r>
          </w:p>
        </w:tc>
        <w:tc>
          <w:tcPr>
            <w:tcW w:w="4677" w:type="dxa"/>
          </w:tcPr>
          <w:p w14:paraId="2EF0A122" w14:textId="77777777" w:rsidR="006A049A" w:rsidRPr="00F753AB" w:rsidRDefault="006A049A" w:rsidP="00682757">
            <w:pPr>
              <w:spacing w:line="240" w:lineRule="auto"/>
              <w:rPr>
                <w:sz w:val="20"/>
                <w:lang w:val="it-IT"/>
              </w:rPr>
            </w:pPr>
            <w:r w:rsidRPr="00F753AB">
              <w:rPr>
                <w:rFonts w:cs="Arial Narrow"/>
                <w:sz w:val="20"/>
                <w:lang w:val="it-IT"/>
              </w:rPr>
              <w:t>CD3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CD8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CD4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CD45RA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CCR7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</w:p>
        </w:tc>
        <w:tc>
          <w:tcPr>
            <w:tcW w:w="2217" w:type="dxa"/>
          </w:tcPr>
          <w:p w14:paraId="60627449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>T cell Panel-1, -2 and -3</w:t>
            </w:r>
          </w:p>
        </w:tc>
      </w:tr>
      <w:tr w:rsidR="006A049A" w:rsidRPr="00242462" w14:paraId="219CA715" w14:textId="77777777" w:rsidTr="00D61758">
        <w:tc>
          <w:tcPr>
            <w:tcW w:w="2122" w:type="dxa"/>
          </w:tcPr>
          <w:p w14:paraId="647827E9" w14:textId="77777777" w:rsidR="006A049A" w:rsidRPr="00242462" w:rsidRDefault="006A049A" w:rsidP="00682757">
            <w:pPr>
              <w:spacing w:line="240" w:lineRule="auto"/>
              <w:rPr>
                <w:rFonts w:cs="Arial Narrow"/>
                <w:sz w:val="20"/>
              </w:rPr>
            </w:pPr>
            <w:r w:rsidRPr="00242462">
              <w:rPr>
                <w:rFonts w:cs="Arial Narrow"/>
                <w:sz w:val="20"/>
              </w:rPr>
              <w:t xml:space="preserve">CD4 </w:t>
            </w:r>
            <w:r>
              <w:rPr>
                <w:rFonts w:cs="Arial Narrow"/>
                <w:sz w:val="20"/>
              </w:rPr>
              <w:t>e</w:t>
            </w:r>
            <w:r w:rsidRPr="00242462">
              <w:rPr>
                <w:rFonts w:cs="Arial Narrow"/>
                <w:sz w:val="20"/>
              </w:rPr>
              <w:t xml:space="preserve">ffector </w:t>
            </w:r>
            <w:r>
              <w:rPr>
                <w:rFonts w:cs="Arial Narrow"/>
                <w:sz w:val="20"/>
              </w:rPr>
              <w:t>m</w:t>
            </w:r>
            <w:r w:rsidRPr="00242462">
              <w:rPr>
                <w:rFonts w:cs="Arial Narrow"/>
                <w:sz w:val="20"/>
              </w:rPr>
              <w:t xml:space="preserve">emory </w:t>
            </w:r>
            <w:r w:rsidR="00D61758">
              <w:rPr>
                <w:rFonts w:cs="Arial Narrow"/>
                <w:sz w:val="20"/>
              </w:rPr>
              <w:t>cells</w:t>
            </w:r>
          </w:p>
        </w:tc>
        <w:tc>
          <w:tcPr>
            <w:tcW w:w="4677" w:type="dxa"/>
          </w:tcPr>
          <w:p w14:paraId="709FFD58" w14:textId="77777777" w:rsidR="006A049A" w:rsidRPr="00F753AB" w:rsidRDefault="006A049A" w:rsidP="00682757">
            <w:pPr>
              <w:spacing w:line="240" w:lineRule="auto"/>
              <w:rPr>
                <w:sz w:val="20"/>
                <w:lang w:val="it-IT"/>
              </w:rPr>
            </w:pPr>
            <w:r w:rsidRPr="00F753AB">
              <w:rPr>
                <w:rFonts w:cs="Arial Narrow"/>
                <w:sz w:val="20"/>
                <w:lang w:val="it-IT"/>
              </w:rPr>
              <w:t>CD3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CD8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CD4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CD45RA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CCR7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</w:p>
        </w:tc>
        <w:tc>
          <w:tcPr>
            <w:tcW w:w="2217" w:type="dxa"/>
          </w:tcPr>
          <w:p w14:paraId="44C701CB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>T cell Panel-1, -2 and -3</w:t>
            </w:r>
          </w:p>
        </w:tc>
      </w:tr>
      <w:tr w:rsidR="006A049A" w:rsidRPr="00242462" w14:paraId="5211DF4C" w14:textId="77777777" w:rsidTr="00D61758">
        <w:tc>
          <w:tcPr>
            <w:tcW w:w="2122" w:type="dxa"/>
          </w:tcPr>
          <w:p w14:paraId="11C29E68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 xml:space="preserve">CD8 </w:t>
            </w:r>
            <w:r>
              <w:rPr>
                <w:rFonts w:cs="Arial Narrow"/>
                <w:sz w:val="20"/>
              </w:rPr>
              <w:t>n</w:t>
            </w:r>
            <w:r w:rsidRPr="00242462">
              <w:rPr>
                <w:rFonts w:cs="Arial Narrow"/>
                <w:sz w:val="20"/>
              </w:rPr>
              <w:t xml:space="preserve">aïve </w:t>
            </w:r>
            <w:r w:rsidR="00D61758">
              <w:rPr>
                <w:rFonts w:cs="Arial Narrow"/>
                <w:sz w:val="20"/>
              </w:rPr>
              <w:t>cells</w:t>
            </w:r>
          </w:p>
        </w:tc>
        <w:tc>
          <w:tcPr>
            <w:tcW w:w="4677" w:type="dxa"/>
          </w:tcPr>
          <w:p w14:paraId="7243C416" w14:textId="77777777" w:rsidR="006A049A" w:rsidRPr="00F753AB" w:rsidRDefault="006A049A" w:rsidP="00682757">
            <w:pPr>
              <w:spacing w:line="240" w:lineRule="auto"/>
              <w:rPr>
                <w:sz w:val="20"/>
                <w:lang w:val="it-IT"/>
              </w:rPr>
            </w:pPr>
            <w:r w:rsidRPr="00F753AB">
              <w:rPr>
                <w:rFonts w:cs="Arial Narrow"/>
                <w:sz w:val="20"/>
                <w:lang w:val="it-IT"/>
              </w:rPr>
              <w:t>CD3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CD4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CD8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CD45RA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CCR7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</w:p>
        </w:tc>
        <w:tc>
          <w:tcPr>
            <w:tcW w:w="2217" w:type="dxa"/>
          </w:tcPr>
          <w:p w14:paraId="2CC664B3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>T cell Panel-1, -2 and -3</w:t>
            </w:r>
          </w:p>
        </w:tc>
      </w:tr>
      <w:tr w:rsidR="006A049A" w:rsidRPr="00242462" w14:paraId="20A770A2" w14:textId="77777777" w:rsidTr="00D61758">
        <w:tc>
          <w:tcPr>
            <w:tcW w:w="2122" w:type="dxa"/>
          </w:tcPr>
          <w:p w14:paraId="12B05043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>
              <w:rPr>
                <w:rFonts w:cs="Arial Narrow"/>
                <w:sz w:val="20"/>
              </w:rPr>
              <w:t>CD8 c</w:t>
            </w:r>
            <w:r w:rsidRPr="00242462">
              <w:rPr>
                <w:rFonts w:cs="Arial Narrow"/>
                <w:sz w:val="20"/>
              </w:rPr>
              <w:t xml:space="preserve">entral </w:t>
            </w:r>
            <w:r>
              <w:rPr>
                <w:rFonts w:cs="Arial Narrow"/>
                <w:sz w:val="20"/>
              </w:rPr>
              <w:t>m</w:t>
            </w:r>
            <w:r w:rsidRPr="00242462">
              <w:rPr>
                <w:rFonts w:cs="Arial Narrow"/>
                <w:sz w:val="20"/>
              </w:rPr>
              <w:t xml:space="preserve">emory </w:t>
            </w:r>
            <w:r w:rsidR="00D61758">
              <w:rPr>
                <w:rFonts w:cs="Arial Narrow"/>
                <w:sz w:val="20"/>
              </w:rPr>
              <w:t>cells</w:t>
            </w:r>
          </w:p>
        </w:tc>
        <w:tc>
          <w:tcPr>
            <w:tcW w:w="4677" w:type="dxa"/>
          </w:tcPr>
          <w:p w14:paraId="1103D22A" w14:textId="77777777" w:rsidR="006A049A" w:rsidRPr="00F753AB" w:rsidRDefault="006A049A" w:rsidP="00682757">
            <w:pPr>
              <w:spacing w:line="240" w:lineRule="auto"/>
              <w:rPr>
                <w:sz w:val="20"/>
                <w:lang w:val="it-IT"/>
              </w:rPr>
            </w:pPr>
            <w:r w:rsidRPr="00F753AB">
              <w:rPr>
                <w:rFonts w:cs="Arial Narrow"/>
                <w:sz w:val="20"/>
                <w:lang w:val="it-IT"/>
              </w:rPr>
              <w:t>CD3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CD4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CD8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CD45RA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CCR7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</w:p>
        </w:tc>
        <w:tc>
          <w:tcPr>
            <w:tcW w:w="2217" w:type="dxa"/>
          </w:tcPr>
          <w:p w14:paraId="5AA25518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>T cell Panel-1, -2 and -3</w:t>
            </w:r>
          </w:p>
        </w:tc>
      </w:tr>
      <w:tr w:rsidR="006A049A" w:rsidRPr="00242462" w14:paraId="48B47A9D" w14:textId="77777777" w:rsidTr="00D61758">
        <w:tc>
          <w:tcPr>
            <w:tcW w:w="2122" w:type="dxa"/>
          </w:tcPr>
          <w:p w14:paraId="5298B471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 xml:space="preserve">CD8 </w:t>
            </w:r>
            <w:r>
              <w:rPr>
                <w:rFonts w:cs="Arial Narrow"/>
                <w:sz w:val="20"/>
              </w:rPr>
              <w:t>e</w:t>
            </w:r>
            <w:r w:rsidRPr="00242462">
              <w:rPr>
                <w:rFonts w:cs="Arial Narrow"/>
                <w:sz w:val="20"/>
              </w:rPr>
              <w:t xml:space="preserve">ffector </w:t>
            </w:r>
            <w:r>
              <w:rPr>
                <w:rFonts w:cs="Arial Narrow"/>
                <w:sz w:val="20"/>
              </w:rPr>
              <w:t>m</w:t>
            </w:r>
            <w:r w:rsidRPr="00242462">
              <w:rPr>
                <w:rFonts w:cs="Arial Narrow"/>
                <w:sz w:val="20"/>
              </w:rPr>
              <w:t xml:space="preserve">emory </w:t>
            </w:r>
            <w:r w:rsidR="00D61758">
              <w:rPr>
                <w:rFonts w:cs="Arial Narrow"/>
                <w:sz w:val="20"/>
              </w:rPr>
              <w:t>cells</w:t>
            </w:r>
          </w:p>
        </w:tc>
        <w:tc>
          <w:tcPr>
            <w:tcW w:w="4677" w:type="dxa"/>
          </w:tcPr>
          <w:p w14:paraId="474F38BA" w14:textId="77777777" w:rsidR="006A049A" w:rsidRPr="00F753AB" w:rsidRDefault="006A049A" w:rsidP="00682757">
            <w:pPr>
              <w:spacing w:line="240" w:lineRule="auto"/>
              <w:rPr>
                <w:sz w:val="20"/>
                <w:lang w:val="it-IT"/>
              </w:rPr>
            </w:pPr>
            <w:r w:rsidRPr="00F753AB">
              <w:rPr>
                <w:rFonts w:cs="Arial Narrow"/>
                <w:sz w:val="20"/>
                <w:lang w:val="it-IT"/>
              </w:rPr>
              <w:t>CD3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CD4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CD8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CD45RA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CCR7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</w:p>
        </w:tc>
        <w:tc>
          <w:tcPr>
            <w:tcW w:w="2217" w:type="dxa"/>
          </w:tcPr>
          <w:p w14:paraId="45402411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>T cell Panel-1, -2 and -3</w:t>
            </w:r>
          </w:p>
        </w:tc>
      </w:tr>
      <w:tr w:rsidR="006A049A" w:rsidRPr="00242462" w14:paraId="704A42EA" w14:textId="77777777" w:rsidTr="00D61758">
        <w:tc>
          <w:tcPr>
            <w:tcW w:w="2122" w:type="dxa"/>
          </w:tcPr>
          <w:p w14:paraId="4ED0BC17" w14:textId="77777777" w:rsidR="006A049A" w:rsidRPr="00242462" w:rsidRDefault="006A049A" w:rsidP="00682757">
            <w:pPr>
              <w:spacing w:line="240" w:lineRule="auto"/>
              <w:rPr>
                <w:rFonts w:cs="Arial Narrow"/>
                <w:sz w:val="20"/>
              </w:rPr>
            </w:pPr>
            <w:r w:rsidRPr="00242462">
              <w:rPr>
                <w:rFonts w:cs="Arial Narrow"/>
                <w:sz w:val="20"/>
              </w:rPr>
              <w:t>CD8 TEMRA</w:t>
            </w:r>
            <w:r w:rsidR="00D61758">
              <w:rPr>
                <w:rFonts w:cs="Arial Narrow"/>
                <w:sz w:val="20"/>
              </w:rPr>
              <w:t xml:space="preserve"> cells</w:t>
            </w:r>
          </w:p>
        </w:tc>
        <w:tc>
          <w:tcPr>
            <w:tcW w:w="4677" w:type="dxa"/>
          </w:tcPr>
          <w:p w14:paraId="38CC9D24" w14:textId="77777777" w:rsidR="006A049A" w:rsidRPr="00F753AB" w:rsidRDefault="006A049A" w:rsidP="00682757">
            <w:pPr>
              <w:spacing w:line="240" w:lineRule="auto"/>
              <w:rPr>
                <w:sz w:val="20"/>
                <w:lang w:val="it-IT"/>
              </w:rPr>
            </w:pPr>
            <w:r w:rsidRPr="00F753AB">
              <w:rPr>
                <w:rFonts w:cs="Arial Narrow"/>
                <w:sz w:val="20"/>
                <w:lang w:val="it-IT"/>
              </w:rPr>
              <w:t>CD3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CD4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CD8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CD45RA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CCR7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</w:p>
        </w:tc>
        <w:tc>
          <w:tcPr>
            <w:tcW w:w="2217" w:type="dxa"/>
          </w:tcPr>
          <w:p w14:paraId="1CB53F4E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>T cell Panel-1, -2 and -3</w:t>
            </w:r>
          </w:p>
        </w:tc>
      </w:tr>
      <w:tr w:rsidR="006A049A" w:rsidRPr="00242462" w14:paraId="7559C2F9" w14:textId="77777777" w:rsidTr="00D61758">
        <w:tc>
          <w:tcPr>
            <w:tcW w:w="2122" w:type="dxa"/>
          </w:tcPr>
          <w:p w14:paraId="6BF5F1F5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 xml:space="preserve">Th1 </w:t>
            </w:r>
            <w:r w:rsidR="00D61758">
              <w:rPr>
                <w:rFonts w:cs="Arial Narrow"/>
                <w:sz w:val="20"/>
              </w:rPr>
              <w:t>cells</w:t>
            </w:r>
          </w:p>
        </w:tc>
        <w:tc>
          <w:tcPr>
            <w:tcW w:w="4677" w:type="dxa"/>
          </w:tcPr>
          <w:p w14:paraId="55503405" w14:textId="77777777" w:rsidR="006A049A" w:rsidRPr="0042199D" w:rsidRDefault="006A049A" w:rsidP="00682757">
            <w:pPr>
              <w:spacing w:line="240" w:lineRule="auto"/>
              <w:rPr>
                <w:sz w:val="20"/>
                <w:lang w:val="fr-CH"/>
              </w:rPr>
            </w:pPr>
            <w:r w:rsidRPr="0042199D">
              <w:rPr>
                <w:rFonts w:cs="Arial Narrow"/>
                <w:sz w:val="20"/>
                <w:lang w:val="fr-CH"/>
              </w:rPr>
              <w:t>CD3</w:t>
            </w:r>
            <w:r w:rsidRPr="0042199D">
              <w:rPr>
                <w:rFonts w:cs="Arial Narrow"/>
                <w:sz w:val="20"/>
                <w:vertAlign w:val="superscript"/>
                <w:lang w:val="fr-CH"/>
              </w:rPr>
              <w:t>+</w:t>
            </w:r>
            <w:r w:rsidRPr="0042199D">
              <w:rPr>
                <w:rFonts w:cs="Arial Narrow"/>
                <w:sz w:val="20"/>
                <w:lang w:val="fr-CH"/>
              </w:rPr>
              <w:t>, CD8</w:t>
            </w:r>
            <w:r w:rsidRPr="0042199D">
              <w:rPr>
                <w:rFonts w:cs="Arial Narrow"/>
                <w:sz w:val="20"/>
                <w:vertAlign w:val="superscript"/>
                <w:lang w:val="fr-CH"/>
              </w:rPr>
              <w:t>-</w:t>
            </w:r>
            <w:r w:rsidRPr="0042199D">
              <w:rPr>
                <w:rFonts w:cs="Arial Narrow"/>
                <w:sz w:val="20"/>
                <w:lang w:val="fr-CH"/>
              </w:rPr>
              <w:t>, CD4</w:t>
            </w:r>
            <w:r w:rsidRPr="0042199D">
              <w:rPr>
                <w:rFonts w:cs="Arial Narrow"/>
                <w:sz w:val="20"/>
                <w:vertAlign w:val="superscript"/>
                <w:lang w:val="fr-CH"/>
              </w:rPr>
              <w:t>+</w:t>
            </w:r>
            <w:r w:rsidRPr="0042199D">
              <w:rPr>
                <w:rFonts w:cs="Arial Narrow"/>
                <w:sz w:val="20"/>
                <w:lang w:val="fr-CH"/>
              </w:rPr>
              <w:t>, CCR7</w:t>
            </w:r>
            <w:r w:rsidRPr="0042199D">
              <w:rPr>
                <w:rFonts w:cs="Arial Narrow"/>
                <w:sz w:val="20"/>
                <w:vertAlign w:val="superscript"/>
                <w:lang w:val="fr-CH"/>
              </w:rPr>
              <w:t>-/+</w:t>
            </w:r>
            <w:r w:rsidRPr="0042199D">
              <w:rPr>
                <w:rFonts w:cs="Arial Narrow"/>
                <w:sz w:val="20"/>
                <w:lang w:val="fr-CH"/>
              </w:rPr>
              <w:t>, CXCR3</w:t>
            </w:r>
            <w:r w:rsidRPr="0042199D">
              <w:rPr>
                <w:rFonts w:cs="Arial Narrow"/>
                <w:sz w:val="20"/>
                <w:vertAlign w:val="superscript"/>
                <w:lang w:val="fr-CH"/>
              </w:rPr>
              <w:t>+</w:t>
            </w:r>
          </w:p>
        </w:tc>
        <w:tc>
          <w:tcPr>
            <w:tcW w:w="2217" w:type="dxa"/>
          </w:tcPr>
          <w:p w14:paraId="00E892F0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>T cell Panel-1, -2 and -3</w:t>
            </w:r>
          </w:p>
        </w:tc>
      </w:tr>
      <w:tr w:rsidR="006A049A" w:rsidRPr="00242462" w14:paraId="17240005" w14:textId="77777777" w:rsidTr="00D61758">
        <w:tc>
          <w:tcPr>
            <w:tcW w:w="2122" w:type="dxa"/>
          </w:tcPr>
          <w:p w14:paraId="0F99B6BC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>T</w:t>
            </w:r>
            <w:r w:rsidRPr="00575B37">
              <w:rPr>
                <w:rFonts w:cs="Arial Narrow"/>
                <w:sz w:val="20"/>
                <w:vertAlign w:val="subscript"/>
              </w:rPr>
              <w:t>reg</w:t>
            </w:r>
            <w:r w:rsidR="00D61758" w:rsidRPr="00D61758">
              <w:rPr>
                <w:rFonts w:cs="Arial Narrow"/>
                <w:sz w:val="20"/>
              </w:rPr>
              <w:t xml:space="preserve"> cells</w:t>
            </w:r>
          </w:p>
        </w:tc>
        <w:tc>
          <w:tcPr>
            <w:tcW w:w="4677" w:type="dxa"/>
          </w:tcPr>
          <w:p w14:paraId="1703F515" w14:textId="77777777" w:rsidR="006A049A" w:rsidRPr="00F753AB" w:rsidRDefault="006A049A" w:rsidP="00682757">
            <w:pPr>
              <w:spacing w:line="240" w:lineRule="auto"/>
              <w:rPr>
                <w:sz w:val="20"/>
                <w:lang w:val="it-IT"/>
              </w:rPr>
            </w:pPr>
            <w:r w:rsidRPr="00F753AB">
              <w:rPr>
                <w:rFonts w:cs="Arial Narrow"/>
                <w:sz w:val="20"/>
                <w:lang w:val="it-IT"/>
              </w:rPr>
              <w:t>CD3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CD8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CD4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CD25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hi</w:t>
            </w:r>
            <w:r w:rsidRPr="00F753AB">
              <w:rPr>
                <w:rFonts w:cs="Arial Narrow"/>
                <w:sz w:val="20"/>
                <w:lang w:val="it-IT"/>
              </w:rPr>
              <w:t>, CD127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-/dim</w:t>
            </w:r>
          </w:p>
        </w:tc>
        <w:tc>
          <w:tcPr>
            <w:tcW w:w="2217" w:type="dxa"/>
          </w:tcPr>
          <w:p w14:paraId="0DDDF59B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>T cell Panel-1, -2 and -3</w:t>
            </w:r>
          </w:p>
        </w:tc>
      </w:tr>
      <w:tr w:rsidR="006A049A" w:rsidRPr="00242462" w14:paraId="03DE9EAB" w14:textId="77777777" w:rsidTr="00D61758">
        <w:tc>
          <w:tcPr>
            <w:tcW w:w="2122" w:type="dxa"/>
          </w:tcPr>
          <w:p w14:paraId="5B2188F2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 xml:space="preserve">Th17 </w:t>
            </w:r>
            <w:r w:rsidR="00D61758">
              <w:rPr>
                <w:rFonts w:cs="Arial Narrow"/>
                <w:sz w:val="20"/>
              </w:rPr>
              <w:t>cells</w:t>
            </w:r>
          </w:p>
        </w:tc>
        <w:tc>
          <w:tcPr>
            <w:tcW w:w="4677" w:type="dxa"/>
          </w:tcPr>
          <w:p w14:paraId="308F908B" w14:textId="77777777" w:rsidR="006A049A" w:rsidRPr="00F753AB" w:rsidRDefault="006A049A" w:rsidP="00682757">
            <w:pPr>
              <w:spacing w:line="240" w:lineRule="auto"/>
              <w:rPr>
                <w:sz w:val="20"/>
                <w:lang w:val="it-IT"/>
              </w:rPr>
            </w:pPr>
            <w:r w:rsidRPr="00F753AB">
              <w:rPr>
                <w:rFonts w:cs="Arial Narrow"/>
                <w:sz w:val="20"/>
                <w:lang w:val="it-IT"/>
              </w:rPr>
              <w:t>CD3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CD8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CD4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CD45RA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</w:t>
            </w:r>
            <w:r w:rsidRPr="00F753AB">
              <w:rPr>
                <w:rFonts w:cs="Arial Narrow"/>
                <w:sz w:val="20"/>
                <w:lang w:val="it-IT"/>
              </w:rPr>
              <w:t>, CCR7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-/dim</w:t>
            </w:r>
            <w:r w:rsidRPr="00F753AB">
              <w:rPr>
                <w:rFonts w:cs="Arial Narrow"/>
                <w:sz w:val="20"/>
                <w:lang w:val="it-IT"/>
              </w:rPr>
              <w:t>, CCR6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  <w:r w:rsidRPr="00F753AB">
              <w:rPr>
                <w:rFonts w:cs="Arial Narrow"/>
                <w:sz w:val="20"/>
                <w:lang w:val="it-IT"/>
              </w:rPr>
              <w:t>, CD146</w:t>
            </w:r>
            <w:r w:rsidRPr="00F753AB">
              <w:rPr>
                <w:rFonts w:cs="Arial Narrow"/>
                <w:sz w:val="20"/>
                <w:vertAlign w:val="superscript"/>
                <w:lang w:val="it-IT"/>
              </w:rPr>
              <w:t>+</w:t>
            </w:r>
          </w:p>
        </w:tc>
        <w:tc>
          <w:tcPr>
            <w:tcW w:w="2217" w:type="dxa"/>
          </w:tcPr>
          <w:p w14:paraId="0EA8FC2A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>T cell Panel -2 and -3</w:t>
            </w:r>
          </w:p>
        </w:tc>
      </w:tr>
      <w:tr w:rsidR="006A049A" w:rsidRPr="00242462" w14:paraId="0B74FE7D" w14:textId="77777777" w:rsidTr="00D61758">
        <w:tc>
          <w:tcPr>
            <w:tcW w:w="2122" w:type="dxa"/>
          </w:tcPr>
          <w:p w14:paraId="0E79BD92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 xml:space="preserve">Th2 </w:t>
            </w:r>
            <w:r w:rsidR="00D61758">
              <w:rPr>
                <w:rFonts w:cs="Arial Narrow"/>
                <w:sz w:val="20"/>
              </w:rPr>
              <w:t>cells</w:t>
            </w:r>
          </w:p>
        </w:tc>
        <w:tc>
          <w:tcPr>
            <w:tcW w:w="4677" w:type="dxa"/>
          </w:tcPr>
          <w:p w14:paraId="6F6A4D66" w14:textId="77777777" w:rsidR="006A049A" w:rsidRPr="0042199D" w:rsidRDefault="006A049A" w:rsidP="00682757">
            <w:pPr>
              <w:spacing w:line="240" w:lineRule="auto"/>
              <w:rPr>
                <w:sz w:val="20"/>
                <w:lang w:val="fr-CH"/>
              </w:rPr>
            </w:pPr>
            <w:r w:rsidRPr="0042199D">
              <w:rPr>
                <w:rFonts w:cs="Arial Narrow"/>
                <w:sz w:val="20"/>
                <w:lang w:val="fr-CH"/>
              </w:rPr>
              <w:t>CD3</w:t>
            </w:r>
            <w:r w:rsidRPr="0042199D">
              <w:rPr>
                <w:rFonts w:cs="Arial Narrow"/>
                <w:sz w:val="20"/>
                <w:vertAlign w:val="superscript"/>
                <w:lang w:val="fr-CH"/>
              </w:rPr>
              <w:t>+</w:t>
            </w:r>
            <w:r w:rsidRPr="0042199D">
              <w:rPr>
                <w:rFonts w:cs="Arial Narrow"/>
                <w:sz w:val="20"/>
                <w:lang w:val="fr-CH"/>
              </w:rPr>
              <w:t>, CD8</w:t>
            </w:r>
            <w:r w:rsidRPr="0042199D">
              <w:rPr>
                <w:rFonts w:cs="Arial Narrow"/>
                <w:sz w:val="20"/>
                <w:vertAlign w:val="superscript"/>
                <w:lang w:val="fr-CH"/>
              </w:rPr>
              <w:t>-</w:t>
            </w:r>
            <w:r w:rsidRPr="0042199D">
              <w:rPr>
                <w:rFonts w:cs="Arial Narrow"/>
                <w:sz w:val="20"/>
                <w:lang w:val="fr-CH"/>
              </w:rPr>
              <w:t>, CD4</w:t>
            </w:r>
            <w:r w:rsidRPr="0042199D">
              <w:rPr>
                <w:rFonts w:cs="Arial Narrow"/>
                <w:sz w:val="20"/>
                <w:vertAlign w:val="superscript"/>
                <w:lang w:val="fr-CH"/>
              </w:rPr>
              <w:t>+</w:t>
            </w:r>
            <w:r w:rsidRPr="0042199D">
              <w:rPr>
                <w:rFonts w:cs="Arial Narrow"/>
                <w:sz w:val="20"/>
                <w:lang w:val="fr-CH"/>
              </w:rPr>
              <w:t>, CXCR3</w:t>
            </w:r>
            <w:r w:rsidRPr="0042199D">
              <w:rPr>
                <w:rFonts w:cs="Arial Narrow"/>
                <w:sz w:val="20"/>
                <w:vertAlign w:val="superscript"/>
                <w:lang w:val="fr-CH"/>
              </w:rPr>
              <w:t>-</w:t>
            </w:r>
            <w:r w:rsidRPr="0042199D">
              <w:rPr>
                <w:rFonts w:cs="Arial Narrow"/>
                <w:sz w:val="20"/>
                <w:lang w:val="fr-CH"/>
              </w:rPr>
              <w:t>, CCR6</w:t>
            </w:r>
            <w:r w:rsidRPr="0042199D">
              <w:rPr>
                <w:rFonts w:cs="Arial Narrow"/>
                <w:sz w:val="20"/>
                <w:vertAlign w:val="superscript"/>
                <w:lang w:val="fr-CH"/>
              </w:rPr>
              <w:t>-</w:t>
            </w:r>
          </w:p>
        </w:tc>
        <w:tc>
          <w:tcPr>
            <w:tcW w:w="2217" w:type="dxa"/>
          </w:tcPr>
          <w:p w14:paraId="5C282735" w14:textId="77777777" w:rsidR="006A049A" w:rsidRPr="00242462" w:rsidRDefault="006A049A" w:rsidP="00682757">
            <w:pPr>
              <w:spacing w:line="240" w:lineRule="auto"/>
              <w:rPr>
                <w:sz w:val="20"/>
                <w:lang w:val="en-US"/>
              </w:rPr>
            </w:pPr>
            <w:r w:rsidRPr="00242462">
              <w:rPr>
                <w:rFonts w:cs="Arial Narrow"/>
                <w:sz w:val="20"/>
              </w:rPr>
              <w:t>T cell Panel-3</w:t>
            </w:r>
          </w:p>
        </w:tc>
      </w:tr>
    </w:tbl>
    <w:p w14:paraId="2253B9E9" w14:textId="77777777" w:rsidR="006A049A" w:rsidRPr="00242462" w:rsidRDefault="006A049A" w:rsidP="006A049A">
      <w:pPr>
        <w:spacing w:line="259" w:lineRule="auto"/>
        <w:rPr>
          <w:sz w:val="18"/>
          <w:szCs w:val="20"/>
          <w:lang w:val="en-US"/>
        </w:rPr>
      </w:pPr>
      <w:r w:rsidRPr="00242462">
        <w:rPr>
          <w:sz w:val="18"/>
          <w:szCs w:val="20"/>
          <w:lang w:val="en-US"/>
        </w:rPr>
        <w:t xml:space="preserve">TEMRA, </w:t>
      </w:r>
      <w:r w:rsidRPr="00242462">
        <w:rPr>
          <w:rFonts w:cs="Arial Narrow"/>
          <w:sz w:val="18"/>
          <w:szCs w:val="20"/>
        </w:rPr>
        <w:t>Terminally Differentiated Effector Memory</w:t>
      </w:r>
      <w:r>
        <w:rPr>
          <w:rFonts w:cs="Arial Narrow"/>
          <w:sz w:val="18"/>
          <w:szCs w:val="20"/>
        </w:rPr>
        <w:t>; Th, T helper; T</w:t>
      </w:r>
      <w:r w:rsidRPr="00575B37">
        <w:rPr>
          <w:rFonts w:cs="Arial Narrow"/>
          <w:sz w:val="18"/>
          <w:szCs w:val="20"/>
          <w:vertAlign w:val="subscript"/>
        </w:rPr>
        <w:t>reg</w:t>
      </w:r>
      <w:r>
        <w:rPr>
          <w:rFonts w:cs="Arial Narrow"/>
          <w:sz w:val="18"/>
          <w:szCs w:val="20"/>
        </w:rPr>
        <w:t>, regulatory T cells.</w:t>
      </w:r>
    </w:p>
    <w:p w14:paraId="010FD17A" w14:textId="77777777" w:rsidR="006A049A" w:rsidRPr="00B50215" w:rsidRDefault="006A049A" w:rsidP="006A049A">
      <w:pPr>
        <w:spacing w:line="259" w:lineRule="auto"/>
        <w:rPr>
          <w:lang w:val="en-US"/>
        </w:rPr>
      </w:pPr>
    </w:p>
    <w:p w14:paraId="56E3E0C7" w14:textId="77777777" w:rsidR="006A049A" w:rsidRPr="00B50215" w:rsidRDefault="006A049A" w:rsidP="006A049A">
      <w:pPr>
        <w:spacing w:line="259" w:lineRule="auto"/>
        <w:rPr>
          <w:lang w:val="en-US"/>
        </w:rPr>
      </w:pPr>
      <w:r w:rsidRPr="00B50215">
        <w:rPr>
          <w:lang w:val="en-US"/>
        </w:rPr>
        <w:t xml:space="preserve">Flow cytometry was conducted using a Becton Dickinson </w:t>
      </w:r>
      <w:proofErr w:type="spellStart"/>
      <w:r w:rsidRPr="00B50215">
        <w:rPr>
          <w:lang w:val="en-US"/>
        </w:rPr>
        <w:t>FACSCanto</w:t>
      </w:r>
      <w:proofErr w:type="spellEnd"/>
      <w:r w:rsidRPr="00B50215">
        <w:rPr>
          <w:lang w:val="en-US"/>
        </w:rPr>
        <w:t xml:space="preserve">™ II cell analyzer equipped with 405 nm, 488 nm, and 633 nm laser detection. Specimens were acquired on the </w:t>
      </w:r>
      <w:proofErr w:type="spellStart"/>
      <w:r w:rsidRPr="00B50215">
        <w:rPr>
          <w:lang w:val="en-US"/>
        </w:rPr>
        <w:t>FACSCanto</w:t>
      </w:r>
      <w:proofErr w:type="spellEnd"/>
      <w:r w:rsidRPr="00B50215">
        <w:rPr>
          <w:lang w:val="en-US"/>
        </w:rPr>
        <w:t xml:space="preserve">™ II flow cytometer using a saved </w:t>
      </w:r>
      <w:proofErr w:type="spellStart"/>
      <w:r w:rsidRPr="00B50215">
        <w:rPr>
          <w:lang w:val="en-US"/>
        </w:rPr>
        <w:t>FACSDiva</w:t>
      </w:r>
      <w:proofErr w:type="spellEnd"/>
      <w:r w:rsidRPr="00B50215">
        <w:rPr>
          <w:lang w:val="en-US"/>
        </w:rPr>
        <w:t xml:space="preserve">™ acquisition template. BD </w:t>
      </w:r>
      <w:proofErr w:type="spellStart"/>
      <w:r w:rsidRPr="00B50215">
        <w:rPr>
          <w:lang w:val="en-US"/>
        </w:rPr>
        <w:t>FACSDiva</w:t>
      </w:r>
      <w:proofErr w:type="spellEnd"/>
      <w:r w:rsidRPr="00B50215">
        <w:rPr>
          <w:lang w:val="en-US"/>
        </w:rPr>
        <w:t xml:space="preserve">™ software (version 6.1.2) or </w:t>
      </w:r>
      <w:r w:rsidRPr="00B50215">
        <w:t xml:space="preserve">or FCS Express Clinical (Version 4) </w:t>
      </w:r>
      <w:r w:rsidRPr="00B50215">
        <w:rPr>
          <w:lang w:val="en-US"/>
        </w:rPr>
        <w:t xml:space="preserve">and Microsoft Office Excel software 2003 or later were used to collate and analyze the data. </w:t>
      </w:r>
    </w:p>
    <w:p w14:paraId="7F33199E" w14:textId="77777777" w:rsidR="006A049A" w:rsidRPr="00B50215" w:rsidRDefault="006A049A" w:rsidP="006A049A">
      <w:pPr>
        <w:autoSpaceDE w:val="0"/>
        <w:autoSpaceDN w:val="0"/>
        <w:adjustRightInd w:val="0"/>
        <w:spacing w:after="69" w:line="240" w:lineRule="auto"/>
        <w:rPr>
          <w:rFonts w:ascii="Times New Roman" w:hAnsi="Times New Roman" w:cs="Times New Roman"/>
          <w:color w:val="000000"/>
          <w:lang w:val="en-US"/>
        </w:rPr>
      </w:pPr>
    </w:p>
    <w:p w14:paraId="666ABA35" w14:textId="77777777" w:rsidR="00E01B3C" w:rsidRDefault="00E01B3C">
      <w:pPr>
        <w:spacing w:line="259" w:lineRule="auto"/>
        <w:rPr>
          <w:b/>
        </w:rPr>
      </w:pPr>
      <w:r>
        <w:rPr>
          <w:b/>
        </w:rPr>
        <w:br w:type="page"/>
      </w:r>
    </w:p>
    <w:p w14:paraId="27766E2E" w14:textId="77777777" w:rsidR="002030CC" w:rsidRPr="004158C5" w:rsidRDefault="002030CC">
      <w:pPr>
        <w:spacing w:line="259" w:lineRule="auto"/>
        <w:rPr>
          <w:szCs w:val="23"/>
          <w:lang w:val="en-US"/>
        </w:rPr>
      </w:pPr>
      <w:proofErr w:type="spellStart"/>
      <w:r>
        <w:rPr>
          <w:b/>
          <w:szCs w:val="23"/>
          <w:lang w:val="en-US"/>
        </w:rPr>
        <w:lastRenderedPageBreak/>
        <w:t>eFigure</w:t>
      </w:r>
      <w:proofErr w:type="spellEnd"/>
      <w:r>
        <w:rPr>
          <w:b/>
          <w:szCs w:val="23"/>
          <w:lang w:val="en-US"/>
        </w:rPr>
        <w:t xml:space="preserve"> 4</w:t>
      </w:r>
      <w:r w:rsidR="00E01B3C" w:rsidRPr="00A54196">
        <w:rPr>
          <w:b/>
          <w:szCs w:val="23"/>
          <w:lang w:val="en-US"/>
        </w:rPr>
        <w:t>.</w:t>
      </w:r>
      <w:r w:rsidR="00E01B3C">
        <w:rPr>
          <w:b/>
          <w:szCs w:val="23"/>
          <w:lang w:val="en-US"/>
        </w:rPr>
        <w:t xml:space="preserve"> </w:t>
      </w:r>
      <w:r w:rsidR="004158C5">
        <w:rPr>
          <w:szCs w:val="23"/>
          <w:lang w:val="en-US"/>
        </w:rPr>
        <w:t xml:space="preserve">Gating strategy for </w:t>
      </w:r>
      <w:r w:rsidR="004158C5" w:rsidRPr="004158C5">
        <w:rPr>
          <w:szCs w:val="23"/>
          <w:lang w:val="en-US"/>
        </w:rPr>
        <w:t>T cell Panel-1, -2, and -3</w:t>
      </w:r>
      <w:r w:rsidR="004158C5">
        <w:rPr>
          <w:szCs w:val="23"/>
          <w:lang w:val="en-US"/>
        </w:rPr>
        <w:t>.</w:t>
      </w:r>
    </w:p>
    <w:p w14:paraId="056D95E8" w14:textId="77777777" w:rsidR="00E01B3C" w:rsidRDefault="002030CC">
      <w:pPr>
        <w:spacing w:line="259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9C5FCE8" wp14:editId="1B844253">
            <wp:extent cx="5638149" cy="7747200"/>
            <wp:effectExtent l="0" t="0" r="127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49" cy="774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CABCA" w14:textId="77777777" w:rsidR="002030CC" w:rsidRDefault="002030CC">
      <w:pPr>
        <w:spacing w:line="259" w:lineRule="auto"/>
        <w:rPr>
          <w:b/>
        </w:rPr>
      </w:pPr>
      <w:r>
        <w:rPr>
          <w:b/>
        </w:rPr>
        <w:br w:type="page"/>
      </w:r>
    </w:p>
    <w:p w14:paraId="5EF73B4C" w14:textId="77777777" w:rsidR="006A049A" w:rsidRPr="00B50215" w:rsidRDefault="006A049A" w:rsidP="006A049A">
      <w:pPr>
        <w:rPr>
          <w:b/>
        </w:rPr>
      </w:pPr>
      <w:r w:rsidRPr="00B50215">
        <w:rPr>
          <w:b/>
        </w:rPr>
        <w:lastRenderedPageBreak/>
        <w:t>Natural Killer (NK) Panel-2</w:t>
      </w:r>
    </w:p>
    <w:p w14:paraId="4DAAC76C" w14:textId="77777777" w:rsidR="006A049A" w:rsidRPr="00B50215" w:rsidRDefault="006A049A" w:rsidP="006A049A">
      <w:pPr>
        <w:spacing w:line="259" w:lineRule="auto"/>
      </w:pPr>
      <w:r w:rsidRPr="00B50215">
        <w:t>NK panel-2 (CD3, CD16, CD19, CD56, and NKp46 [CD335]) is a three-tube, six-</w:t>
      </w:r>
      <w:proofErr w:type="spellStart"/>
      <w:r w:rsidRPr="00B50215">
        <w:t>color</w:t>
      </w:r>
      <w:proofErr w:type="spellEnd"/>
      <w:r w:rsidRPr="00B50215">
        <w:t xml:space="preserve"> method panel (</w:t>
      </w:r>
      <w:proofErr w:type="spellStart"/>
      <w:r w:rsidR="004F684A">
        <w:rPr>
          <w:b/>
        </w:rPr>
        <w:t>e</w:t>
      </w:r>
      <w:r w:rsidRPr="00B50215">
        <w:rPr>
          <w:b/>
        </w:rPr>
        <w:t>Table</w:t>
      </w:r>
      <w:proofErr w:type="spellEnd"/>
      <w:r w:rsidRPr="00B50215">
        <w:rPr>
          <w:b/>
        </w:rPr>
        <w:t xml:space="preserve"> 5</w:t>
      </w:r>
      <w:r w:rsidRPr="00B50215">
        <w:t xml:space="preserve">). Tubes 2 and 3 contain Molecules of Equivalent Soluble Fluorescence (MESF) beads were used for quantitative antigen expression of CD16 (in allophycocyanin dye) and NKp46 or CD335 (in phycoerythrin dye). </w:t>
      </w:r>
    </w:p>
    <w:p w14:paraId="2BB15AE5" w14:textId="77777777" w:rsidR="006A049A" w:rsidRPr="00B50215" w:rsidRDefault="006A049A" w:rsidP="006A049A">
      <w:pPr>
        <w:spacing w:line="259" w:lineRule="auto"/>
      </w:pPr>
    </w:p>
    <w:p w14:paraId="4DF8C2CE" w14:textId="77777777" w:rsidR="006A049A" w:rsidRPr="00242462" w:rsidRDefault="00A518AA" w:rsidP="006A049A">
      <w:pPr>
        <w:spacing w:line="259" w:lineRule="auto"/>
      </w:pPr>
      <w:proofErr w:type="spellStart"/>
      <w:r>
        <w:rPr>
          <w:b/>
        </w:rPr>
        <w:t>e</w:t>
      </w:r>
      <w:r w:rsidR="006A049A" w:rsidRPr="00D04AE6">
        <w:rPr>
          <w:b/>
        </w:rPr>
        <w:t>Table</w:t>
      </w:r>
      <w:proofErr w:type="spellEnd"/>
      <w:r w:rsidR="006A049A" w:rsidRPr="00D04AE6">
        <w:rPr>
          <w:b/>
        </w:rPr>
        <w:t xml:space="preserve"> 5.</w:t>
      </w:r>
      <w:r w:rsidR="006A049A" w:rsidRPr="00242462">
        <w:t xml:space="preserve"> NK immunophenotyping panel configuration</w:t>
      </w:r>
      <w:r w:rsidR="006A049A">
        <w:t>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 w:firstRow="0" w:lastRow="0" w:firstColumn="0" w:lastColumn="0" w:noHBand="0" w:noVBand="0"/>
      </w:tblPr>
      <w:tblGrid>
        <w:gridCol w:w="1342"/>
        <w:gridCol w:w="634"/>
        <w:gridCol w:w="788"/>
        <w:gridCol w:w="561"/>
        <w:gridCol w:w="1458"/>
        <w:gridCol w:w="1200"/>
        <w:gridCol w:w="774"/>
        <w:gridCol w:w="1198"/>
        <w:gridCol w:w="827"/>
      </w:tblGrid>
      <w:tr w:rsidR="006A049A" w:rsidRPr="00242462" w14:paraId="4A9DAEE6" w14:textId="77777777" w:rsidTr="00682757">
        <w:trPr>
          <w:trHeight w:val="133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563AD7" w14:textId="77777777" w:rsidR="006A049A" w:rsidRPr="00242462" w:rsidRDefault="006A049A" w:rsidP="0068275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 xml:space="preserve">Detector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1C3A6D" w14:textId="77777777" w:rsidR="006A049A" w:rsidRPr="00242462" w:rsidRDefault="006A049A" w:rsidP="0068275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FA25CA" w14:textId="77777777" w:rsidR="006A049A" w:rsidRPr="00242462" w:rsidRDefault="006A049A" w:rsidP="0068275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888715" w14:textId="77777777" w:rsidR="006A049A" w:rsidRPr="00242462" w:rsidRDefault="006A049A" w:rsidP="0068275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B2FC29" w14:textId="77777777" w:rsidR="006A049A" w:rsidRPr="00242462" w:rsidRDefault="006A049A" w:rsidP="0068275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8067F7" w14:textId="77777777" w:rsidR="006A049A" w:rsidRPr="00242462" w:rsidRDefault="006A049A" w:rsidP="0068275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215BFA" w14:textId="77777777" w:rsidR="006A049A" w:rsidRPr="00242462" w:rsidRDefault="006A049A" w:rsidP="0068275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D2595D" w14:textId="77777777" w:rsidR="006A049A" w:rsidRPr="00242462" w:rsidRDefault="006A049A" w:rsidP="0068275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ABB32EF" w14:textId="77777777" w:rsidR="006A049A" w:rsidRPr="00242462" w:rsidRDefault="006A049A" w:rsidP="0068275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FL8</w:t>
            </w:r>
          </w:p>
        </w:tc>
      </w:tr>
      <w:tr w:rsidR="006A049A" w:rsidRPr="00242462" w14:paraId="66188756" w14:textId="77777777" w:rsidTr="00682757">
        <w:trPr>
          <w:trHeight w:val="246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4B909D" w14:textId="77777777" w:rsidR="006A049A" w:rsidRPr="00242462" w:rsidRDefault="006A049A" w:rsidP="00682757">
            <w:pPr>
              <w:spacing w:after="0" w:line="240" w:lineRule="auto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 xml:space="preserve">Fluorochrome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F78F75" w14:textId="77777777" w:rsidR="006A049A" w:rsidRPr="00242462" w:rsidRDefault="006A049A" w:rsidP="00682757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V500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474CBA" w14:textId="77777777" w:rsidR="006A049A" w:rsidRPr="00242462" w:rsidRDefault="006A049A" w:rsidP="00682757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BV</w:t>
            </w:r>
            <w:r w:rsidRPr="00242462">
              <w:rPr>
                <w:i/>
                <w:sz w:val="20"/>
                <w:szCs w:val="20"/>
              </w:rPr>
              <w:t xml:space="preserve"> 421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575183" w14:textId="77777777" w:rsidR="006A049A" w:rsidRPr="00242462" w:rsidRDefault="006A049A" w:rsidP="00682757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FITC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DEF58C" w14:textId="77777777" w:rsidR="006A049A" w:rsidRPr="00242462" w:rsidRDefault="006A049A" w:rsidP="00682757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PE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7E9F00" w14:textId="77777777" w:rsidR="006A049A" w:rsidRPr="00242462" w:rsidRDefault="006A049A" w:rsidP="00682757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PerCP-Cy5.5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A6A41B" w14:textId="77777777" w:rsidR="006A049A" w:rsidRPr="00242462" w:rsidRDefault="006A049A" w:rsidP="00682757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PE-Cy7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4F2893C" w14:textId="77777777" w:rsidR="006A049A" w:rsidRPr="00242462" w:rsidRDefault="006A049A" w:rsidP="00682757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APC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7878C27" w14:textId="77777777" w:rsidR="006A049A" w:rsidRPr="00242462" w:rsidRDefault="006A049A" w:rsidP="00682757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APC-H7</w:t>
            </w:r>
          </w:p>
        </w:tc>
      </w:tr>
      <w:tr w:rsidR="006A049A" w:rsidRPr="00242462" w14:paraId="1CB9C465" w14:textId="77777777" w:rsidTr="00682757">
        <w:trPr>
          <w:trHeight w:val="361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0CDFE8" w14:textId="77777777" w:rsidR="006A049A" w:rsidRPr="00242462" w:rsidRDefault="006A049A" w:rsidP="00682757">
            <w:pPr>
              <w:spacing w:after="0" w:line="240" w:lineRule="auto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Tube 1</w:t>
            </w:r>
            <w:r w:rsidRPr="00242462">
              <w:rPr>
                <w:sz w:val="20"/>
                <w:szCs w:val="20"/>
              </w:rPr>
              <w:br/>
              <w:t>EXP</w:t>
            </w:r>
            <w:r w:rsidR="00D61758"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1</w:t>
            </w:r>
            <w:r w:rsidRPr="00242462">
              <w:rPr>
                <w:sz w:val="20"/>
                <w:szCs w:val="20"/>
              </w:rPr>
              <w:br/>
              <w:t xml:space="preserve">(Lyse/Wash)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F6B62D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B7AF99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D82C7D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2FA22F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NKp46 (CD335)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6DCFB3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C5CBB7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24DC1C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71CF398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CD45</w:t>
            </w:r>
          </w:p>
        </w:tc>
      </w:tr>
      <w:tr w:rsidR="006A049A" w:rsidRPr="00242462" w14:paraId="099F5158" w14:textId="77777777" w:rsidTr="00682757">
        <w:trPr>
          <w:trHeight w:val="362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B016AF" w14:textId="77777777" w:rsidR="006A049A" w:rsidRPr="0042199D" w:rsidRDefault="006A049A" w:rsidP="00682757">
            <w:pPr>
              <w:spacing w:after="0" w:line="240" w:lineRule="auto"/>
              <w:rPr>
                <w:sz w:val="20"/>
                <w:szCs w:val="20"/>
                <w:lang w:val="fr-CH"/>
              </w:rPr>
            </w:pPr>
            <w:r w:rsidRPr="0042199D">
              <w:rPr>
                <w:sz w:val="20"/>
                <w:szCs w:val="20"/>
                <w:lang w:val="fr-CH"/>
              </w:rPr>
              <w:t>Tube 2</w:t>
            </w:r>
            <w:r w:rsidRPr="0042199D">
              <w:rPr>
                <w:sz w:val="20"/>
                <w:szCs w:val="20"/>
                <w:lang w:val="fr-CH"/>
              </w:rPr>
              <w:br/>
              <w:t xml:space="preserve">Quantum </w:t>
            </w:r>
            <w:r w:rsidRPr="0042199D">
              <w:rPr>
                <w:sz w:val="20"/>
                <w:szCs w:val="20"/>
                <w:lang w:val="fr-CH"/>
              </w:rPr>
              <w:br/>
              <w:t xml:space="preserve">R-PE MESF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0762EFB3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9925B60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EC8584C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6F06780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MESF beads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FBF7823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5F709A00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DD0D02E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ECF8147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</w:tr>
      <w:tr w:rsidR="006A049A" w:rsidRPr="00242462" w14:paraId="36A470B9" w14:textId="77777777" w:rsidTr="00682757">
        <w:trPr>
          <w:trHeight w:val="361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005A8F" w14:textId="77777777" w:rsidR="006A049A" w:rsidRPr="0042199D" w:rsidRDefault="006A049A" w:rsidP="00682757">
            <w:pPr>
              <w:spacing w:after="0" w:line="240" w:lineRule="auto"/>
              <w:rPr>
                <w:sz w:val="20"/>
                <w:szCs w:val="20"/>
                <w:lang w:val="fr-CH"/>
              </w:rPr>
            </w:pPr>
            <w:r w:rsidRPr="0042199D">
              <w:rPr>
                <w:sz w:val="20"/>
                <w:szCs w:val="20"/>
                <w:lang w:val="fr-CH"/>
              </w:rPr>
              <w:t>Tube 3</w:t>
            </w:r>
            <w:r w:rsidRPr="0042199D">
              <w:rPr>
                <w:sz w:val="20"/>
                <w:szCs w:val="20"/>
                <w:lang w:val="fr-CH"/>
              </w:rPr>
              <w:br/>
              <w:t xml:space="preserve">Quantum </w:t>
            </w:r>
            <w:r w:rsidRPr="0042199D">
              <w:rPr>
                <w:sz w:val="20"/>
                <w:szCs w:val="20"/>
                <w:lang w:val="fr-CH"/>
              </w:rPr>
              <w:br/>
              <w:t xml:space="preserve">R-APC MESF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689F05A0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7A7B79F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83C2933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7056C94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26236EEA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3862D84E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4311053F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MESF beads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14:paraId="7F0324B7" w14:textId="77777777" w:rsidR="006A049A" w:rsidRPr="00242462" w:rsidRDefault="006A049A" w:rsidP="0068275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</w:tr>
    </w:tbl>
    <w:p w14:paraId="5D8546F1" w14:textId="77777777" w:rsidR="006A049A" w:rsidRPr="00242462" w:rsidRDefault="006A049A" w:rsidP="006A049A">
      <w:pPr>
        <w:spacing w:line="259" w:lineRule="auto"/>
        <w:rPr>
          <w:sz w:val="18"/>
          <w:szCs w:val="20"/>
          <w:lang w:val="en-US"/>
        </w:rPr>
      </w:pPr>
      <w:r w:rsidRPr="00242462">
        <w:rPr>
          <w:sz w:val="18"/>
          <w:szCs w:val="20"/>
          <w:lang w:val="en-US"/>
        </w:rPr>
        <w:t xml:space="preserve">APC, allophycocyanin (fluorochrome); BV, brilliant </w:t>
      </w:r>
      <w:r>
        <w:rPr>
          <w:sz w:val="18"/>
          <w:szCs w:val="20"/>
          <w:lang w:val="en-US"/>
        </w:rPr>
        <w:t>v</w:t>
      </w:r>
      <w:r w:rsidRPr="00242462">
        <w:rPr>
          <w:sz w:val="18"/>
          <w:szCs w:val="20"/>
          <w:lang w:val="en-US"/>
        </w:rPr>
        <w:t xml:space="preserve">iolet (fluorochrome); EXP, experimental; FITC, fluorescein isothiocyanate (fluorochrome); FMO, fluorescence-minus-one; MESF, Molecules of Equivalent Soluble Fluorescence; PE, phycoerythrin (fluorochrome); </w:t>
      </w:r>
      <w:proofErr w:type="spellStart"/>
      <w:r w:rsidRPr="00242462">
        <w:rPr>
          <w:sz w:val="18"/>
          <w:szCs w:val="20"/>
          <w:lang w:val="en-US"/>
        </w:rPr>
        <w:t>PerCP</w:t>
      </w:r>
      <w:proofErr w:type="spellEnd"/>
      <w:r w:rsidRPr="00242462">
        <w:rPr>
          <w:sz w:val="18"/>
          <w:szCs w:val="20"/>
          <w:lang w:val="en-US"/>
        </w:rPr>
        <w:t>, peridinin-chlorophyll proteins (conjugated reagent)</w:t>
      </w:r>
      <w:r>
        <w:rPr>
          <w:sz w:val="18"/>
          <w:szCs w:val="20"/>
          <w:lang w:val="en-US"/>
        </w:rPr>
        <w:t>.</w:t>
      </w:r>
    </w:p>
    <w:p w14:paraId="5CFF6E4E" w14:textId="77777777" w:rsidR="006A049A" w:rsidRPr="00B50215" w:rsidRDefault="006A049A" w:rsidP="006A049A">
      <w:pPr>
        <w:spacing w:line="259" w:lineRule="auto"/>
        <w:rPr>
          <w:szCs w:val="23"/>
        </w:rPr>
      </w:pPr>
    </w:p>
    <w:p w14:paraId="4E378F9C" w14:textId="77777777" w:rsidR="006A049A" w:rsidRPr="00B50215" w:rsidRDefault="006A049A" w:rsidP="006A049A">
      <w:pPr>
        <w:spacing w:line="259" w:lineRule="auto"/>
        <w:rPr>
          <w:szCs w:val="23"/>
        </w:rPr>
      </w:pPr>
      <w:r w:rsidRPr="00B50215">
        <w:rPr>
          <w:szCs w:val="23"/>
        </w:rPr>
        <w:t xml:space="preserve">A total of eight NK cell </w:t>
      </w:r>
      <w:r>
        <w:rPr>
          <w:szCs w:val="23"/>
        </w:rPr>
        <w:t>subtypes</w:t>
      </w:r>
      <w:r w:rsidRPr="00B50215">
        <w:rPr>
          <w:szCs w:val="23"/>
        </w:rPr>
        <w:t xml:space="preserve"> were reported with this assay, as listed in </w:t>
      </w:r>
      <w:proofErr w:type="spellStart"/>
      <w:r w:rsidR="00A518AA">
        <w:rPr>
          <w:b/>
          <w:szCs w:val="23"/>
        </w:rPr>
        <w:t>e</w:t>
      </w:r>
      <w:r w:rsidRPr="00B50215">
        <w:rPr>
          <w:b/>
          <w:szCs w:val="23"/>
        </w:rPr>
        <w:t>Table</w:t>
      </w:r>
      <w:proofErr w:type="spellEnd"/>
      <w:r w:rsidRPr="00B50215">
        <w:rPr>
          <w:b/>
          <w:szCs w:val="23"/>
        </w:rPr>
        <w:t xml:space="preserve"> 6</w:t>
      </w:r>
      <w:r w:rsidRPr="00B50215">
        <w:rPr>
          <w:szCs w:val="23"/>
        </w:rPr>
        <w:t>.</w:t>
      </w:r>
    </w:p>
    <w:p w14:paraId="448D3561" w14:textId="77777777" w:rsidR="006A049A" w:rsidRPr="00B50215" w:rsidRDefault="006A049A" w:rsidP="006A049A">
      <w:pPr>
        <w:spacing w:line="259" w:lineRule="auto"/>
        <w:rPr>
          <w:szCs w:val="23"/>
          <w:lang w:val="en-US"/>
        </w:rPr>
      </w:pPr>
    </w:p>
    <w:p w14:paraId="78459EAE" w14:textId="77777777" w:rsidR="006A049A" w:rsidRPr="00242462" w:rsidRDefault="00A518AA" w:rsidP="006A049A">
      <w:pPr>
        <w:spacing w:line="259" w:lineRule="auto"/>
      </w:pPr>
      <w:proofErr w:type="spellStart"/>
      <w:r>
        <w:rPr>
          <w:b/>
        </w:rPr>
        <w:t>e</w:t>
      </w:r>
      <w:r w:rsidR="006A049A" w:rsidRPr="00D04AE6">
        <w:rPr>
          <w:b/>
        </w:rPr>
        <w:t>Table</w:t>
      </w:r>
      <w:proofErr w:type="spellEnd"/>
      <w:r w:rsidR="006A049A" w:rsidRPr="00D04AE6">
        <w:rPr>
          <w:b/>
        </w:rPr>
        <w:t xml:space="preserve"> 6.</w:t>
      </w:r>
      <w:r w:rsidR="006A049A" w:rsidRPr="00242462">
        <w:t xml:space="preserve"> Reportable results for NK cell Panel-2</w:t>
      </w:r>
      <w:r w:rsidR="006A049A">
        <w:t>.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 w:firstRow="0" w:lastRow="0" w:firstColumn="0" w:lastColumn="0" w:noHBand="0" w:noVBand="0"/>
      </w:tblPr>
      <w:tblGrid>
        <w:gridCol w:w="1892"/>
        <w:gridCol w:w="4511"/>
        <w:gridCol w:w="2651"/>
      </w:tblGrid>
      <w:tr w:rsidR="006A049A" w:rsidRPr="00D61758" w14:paraId="42039064" w14:textId="77777777" w:rsidTr="00682757">
        <w:trPr>
          <w:trHeight w:val="248"/>
        </w:trPr>
        <w:tc>
          <w:tcPr>
            <w:tcW w:w="104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1E56E40" w14:textId="77777777" w:rsidR="006A049A" w:rsidRPr="00D61758" w:rsidRDefault="006A049A" w:rsidP="00682757">
            <w:pPr>
              <w:spacing w:after="0" w:line="240" w:lineRule="auto"/>
              <w:rPr>
                <w:b/>
                <w:sz w:val="20"/>
              </w:rPr>
            </w:pPr>
            <w:r w:rsidRPr="00D61758">
              <w:rPr>
                <w:b/>
                <w:sz w:val="20"/>
              </w:rPr>
              <w:t xml:space="preserve">Population </w:t>
            </w: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9C35C99" w14:textId="77777777" w:rsidR="006A049A" w:rsidRPr="00D61758" w:rsidRDefault="006A049A" w:rsidP="00682757">
            <w:pPr>
              <w:spacing w:after="0" w:line="240" w:lineRule="auto"/>
              <w:rPr>
                <w:b/>
                <w:sz w:val="20"/>
              </w:rPr>
            </w:pPr>
            <w:r w:rsidRPr="00D61758">
              <w:rPr>
                <w:b/>
                <w:sz w:val="20"/>
              </w:rPr>
              <w:t xml:space="preserve">Phenotype </w:t>
            </w:r>
          </w:p>
        </w:tc>
        <w:tc>
          <w:tcPr>
            <w:tcW w:w="1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6C44122" w14:textId="77777777" w:rsidR="006A049A" w:rsidRPr="00D61758" w:rsidRDefault="006A049A" w:rsidP="00682757">
            <w:pPr>
              <w:spacing w:after="0" w:line="240" w:lineRule="auto"/>
              <w:rPr>
                <w:b/>
                <w:sz w:val="20"/>
              </w:rPr>
            </w:pPr>
            <w:r w:rsidRPr="00D61758">
              <w:rPr>
                <w:b/>
                <w:sz w:val="20"/>
              </w:rPr>
              <w:t xml:space="preserve">Reportable results </w:t>
            </w:r>
          </w:p>
        </w:tc>
      </w:tr>
      <w:tr w:rsidR="006A049A" w:rsidRPr="00D61758" w14:paraId="7486629A" w14:textId="77777777" w:rsidTr="00682757">
        <w:trPr>
          <w:trHeight w:val="246"/>
        </w:trPr>
        <w:tc>
          <w:tcPr>
            <w:tcW w:w="104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DC71A68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NKp46 NK cells </w:t>
            </w: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4CC598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proofErr w:type="spellStart"/>
            <w:r w:rsidRPr="00D61758">
              <w:rPr>
                <w:sz w:val="20"/>
              </w:rPr>
              <w:t>SSC</w:t>
            </w:r>
            <w:r w:rsidRPr="00D61758">
              <w:rPr>
                <w:sz w:val="20"/>
                <w:vertAlign w:val="superscript"/>
              </w:rPr>
              <w:t>low</w:t>
            </w:r>
            <w:proofErr w:type="spellEnd"/>
            <w:r w:rsidRPr="00D61758">
              <w:rPr>
                <w:sz w:val="20"/>
              </w:rPr>
              <w:t>, CD45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>, CD19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CD3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CD56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>, CD335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 xml:space="preserve"> </w:t>
            </w:r>
          </w:p>
        </w:tc>
        <w:tc>
          <w:tcPr>
            <w:tcW w:w="1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E4552CD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Relative percentage of </w:t>
            </w:r>
            <w:r w:rsidRPr="00D61758">
              <w:rPr>
                <w:sz w:val="20"/>
              </w:rPr>
              <w:br/>
              <w:t xml:space="preserve">NK cells* </w:t>
            </w:r>
          </w:p>
        </w:tc>
      </w:tr>
      <w:tr w:rsidR="006A049A" w:rsidRPr="00D61758" w14:paraId="2183411A" w14:textId="77777777" w:rsidTr="00682757">
        <w:trPr>
          <w:trHeight w:val="246"/>
        </w:trPr>
        <w:tc>
          <w:tcPr>
            <w:tcW w:w="104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81AFF2" w14:textId="77777777" w:rsidR="006A049A" w:rsidRPr="00D61758" w:rsidRDefault="006A049A" w:rsidP="00D61758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CD16 NK </w:t>
            </w:r>
            <w:r w:rsidR="00D61758" w:rsidRPr="00D61758">
              <w:rPr>
                <w:sz w:val="20"/>
              </w:rPr>
              <w:t>c</w:t>
            </w:r>
            <w:r w:rsidRPr="00D61758">
              <w:rPr>
                <w:sz w:val="20"/>
              </w:rPr>
              <w:t xml:space="preserve">ells </w:t>
            </w: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47B673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proofErr w:type="spellStart"/>
            <w:r w:rsidRPr="00D61758">
              <w:rPr>
                <w:sz w:val="20"/>
              </w:rPr>
              <w:t>SSC</w:t>
            </w:r>
            <w:r w:rsidRPr="00D61758">
              <w:rPr>
                <w:sz w:val="20"/>
                <w:vertAlign w:val="superscript"/>
              </w:rPr>
              <w:t>low</w:t>
            </w:r>
            <w:proofErr w:type="spellEnd"/>
            <w:r w:rsidRPr="00D61758">
              <w:rPr>
                <w:sz w:val="20"/>
              </w:rPr>
              <w:t>, CD45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>, CD19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CD3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CD16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>, CD56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 xml:space="preserve"> </w:t>
            </w:r>
          </w:p>
        </w:tc>
        <w:tc>
          <w:tcPr>
            <w:tcW w:w="1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E2F23F4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Relative percentage of </w:t>
            </w:r>
            <w:r w:rsidRPr="00D61758">
              <w:rPr>
                <w:sz w:val="20"/>
              </w:rPr>
              <w:br/>
              <w:t xml:space="preserve">NK cells* </w:t>
            </w:r>
          </w:p>
        </w:tc>
      </w:tr>
      <w:tr w:rsidR="006A049A" w:rsidRPr="00D61758" w14:paraId="242A7709" w14:textId="77777777" w:rsidTr="00682757">
        <w:trPr>
          <w:trHeight w:val="246"/>
        </w:trPr>
        <w:tc>
          <w:tcPr>
            <w:tcW w:w="104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36546DB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NKp46 NK cells </w:t>
            </w: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5C132E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proofErr w:type="spellStart"/>
            <w:r w:rsidRPr="00D61758">
              <w:rPr>
                <w:sz w:val="20"/>
              </w:rPr>
              <w:t>SSC</w:t>
            </w:r>
            <w:r w:rsidRPr="00D61758">
              <w:rPr>
                <w:sz w:val="20"/>
                <w:vertAlign w:val="superscript"/>
              </w:rPr>
              <w:t>low</w:t>
            </w:r>
            <w:proofErr w:type="spellEnd"/>
            <w:r w:rsidRPr="00D61758">
              <w:rPr>
                <w:sz w:val="20"/>
              </w:rPr>
              <w:t>, CD45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>, CD19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CD3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CD56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>, CD335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 xml:space="preserve"> </w:t>
            </w:r>
          </w:p>
        </w:tc>
        <w:tc>
          <w:tcPr>
            <w:tcW w:w="1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A589A76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NKp46 MESF PE expression levels </w:t>
            </w:r>
          </w:p>
        </w:tc>
      </w:tr>
      <w:tr w:rsidR="006A049A" w:rsidRPr="00D61758" w14:paraId="22B81664" w14:textId="77777777" w:rsidTr="00682757">
        <w:trPr>
          <w:trHeight w:val="246"/>
        </w:trPr>
        <w:tc>
          <w:tcPr>
            <w:tcW w:w="104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2569C4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CD16 NK cells </w:t>
            </w: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2574159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proofErr w:type="spellStart"/>
            <w:r w:rsidRPr="00D61758">
              <w:rPr>
                <w:sz w:val="20"/>
              </w:rPr>
              <w:t>SSC</w:t>
            </w:r>
            <w:r w:rsidRPr="00D61758">
              <w:rPr>
                <w:sz w:val="20"/>
                <w:vertAlign w:val="superscript"/>
              </w:rPr>
              <w:t>low</w:t>
            </w:r>
            <w:proofErr w:type="spellEnd"/>
            <w:r w:rsidRPr="00D61758">
              <w:rPr>
                <w:sz w:val="20"/>
              </w:rPr>
              <w:t>, CD45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>, CD19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CD3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CD16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>, CD56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 xml:space="preserve"> </w:t>
            </w:r>
          </w:p>
        </w:tc>
        <w:tc>
          <w:tcPr>
            <w:tcW w:w="1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872AF33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CD16 MESF APC expression levels </w:t>
            </w:r>
          </w:p>
        </w:tc>
      </w:tr>
      <w:tr w:rsidR="006A049A" w:rsidRPr="00D61758" w14:paraId="4D2C93C2" w14:textId="77777777" w:rsidTr="00682757">
        <w:trPr>
          <w:trHeight w:val="256"/>
        </w:trPr>
        <w:tc>
          <w:tcPr>
            <w:tcW w:w="104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3FAC29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>CD16</w:t>
            </w:r>
            <w:r w:rsidRPr="00D61758">
              <w:rPr>
                <w:sz w:val="20"/>
                <w:vertAlign w:val="superscript"/>
              </w:rPr>
              <w:t>bright</w:t>
            </w:r>
            <w:r w:rsidRPr="00D61758">
              <w:rPr>
                <w:sz w:val="20"/>
              </w:rPr>
              <w:t xml:space="preserve"> CD56</w:t>
            </w:r>
            <w:r w:rsidRPr="00D61758">
              <w:rPr>
                <w:sz w:val="20"/>
                <w:vertAlign w:val="superscript"/>
              </w:rPr>
              <w:t>dim</w:t>
            </w:r>
            <w:r w:rsidRPr="00D61758">
              <w:rPr>
                <w:sz w:val="20"/>
              </w:rPr>
              <w:t xml:space="preserve"> </w:t>
            </w:r>
          </w:p>
          <w:p w14:paraId="24BC4C5B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NK cells </w:t>
            </w: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CA0005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proofErr w:type="spellStart"/>
            <w:r w:rsidRPr="00D61758">
              <w:rPr>
                <w:sz w:val="20"/>
              </w:rPr>
              <w:t>SSC</w:t>
            </w:r>
            <w:r w:rsidRPr="00D61758">
              <w:rPr>
                <w:sz w:val="20"/>
                <w:vertAlign w:val="superscript"/>
              </w:rPr>
              <w:t>low</w:t>
            </w:r>
            <w:proofErr w:type="spellEnd"/>
            <w:r w:rsidRPr="00D61758">
              <w:rPr>
                <w:sz w:val="20"/>
              </w:rPr>
              <w:t>, CD45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>, CD19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CD3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CD56</w:t>
            </w:r>
            <w:r w:rsidRPr="00D61758">
              <w:rPr>
                <w:sz w:val="20"/>
                <w:vertAlign w:val="superscript"/>
              </w:rPr>
              <w:t>dim</w:t>
            </w:r>
            <w:r w:rsidRPr="00D61758">
              <w:rPr>
                <w:sz w:val="20"/>
              </w:rPr>
              <w:t>, CD16</w:t>
            </w:r>
            <w:r w:rsidRPr="00D61758">
              <w:rPr>
                <w:sz w:val="20"/>
                <w:vertAlign w:val="superscript"/>
              </w:rPr>
              <w:t>bright</w:t>
            </w:r>
            <w:r w:rsidRPr="00D61758">
              <w:rPr>
                <w:sz w:val="20"/>
              </w:rPr>
              <w:t xml:space="preserve"> </w:t>
            </w:r>
          </w:p>
        </w:tc>
        <w:tc>
          <w:tcPr>
            <w:tcW w:w="1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E6FAC29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Relative percentage of </w:t>
            </w:r>
            <w:r w:rsidRPr="00D61758">
              <w:rPr>
                <w:sz w:val="20"/>
              </w:rPr>
              <w:br/>
              <w:t xml:space="preserve">NK cells* </w:t>
            </w:r>
          </w:p>
        </w:tc>
      </w:tr>
      <w:tr w:rsidR="006A049A" w:rsidRPr="00D61758" w14:paraId="1D7FC72D" w14:textId="77777777" w:rsidTr="00682757">
        <w:trPr>
          <w:trHeight w:val="256"/>
        </w:trPr>
        <w:tc>
          <w:tcPr>
            <w:tcW w:w="104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22D64D9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>CD16</w:t>
            </w:r>
            <w:r w:rsidRPr="00D61758">
              <w:rPr>
                <w:sz w:val="20"/>
                <w:vertAlign w:val="superscript"/>
              </w:rPr>
              <w:t>low</w:t>
            </w:r>
            <w:r w:rsidRPr="00D61758">
              <w:rPr>
                <w:sz w:val="20"/>
              </w:rPr>
              <w:t xml:space="preserve"> CD56</w:t>
            </w:r>
            <w:r w:rsidRPr="00D61758">
              <w:rPr>
                <w:sz w:val="20"/>
                <w:vertAlign w:val="superscript"/>
              </w:rPr>
              <w:t>bright</w:t>
            </w:r>
            <w:r w:rsidRPr="00D61758">
              <w:rPr>
                <w:sz w:val="20"/>
              </w:rPr>
              <w:t xml:space="preserve"> </w:t>
            </w:r>
          </w:p>
          <w:p w14:paraId="6282BDD5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NK cells </w:t>
            </w: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B98EE3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proofErr w:type="spellStart"/>
            <w:r w:rsidRPr="00D61758">
              <w:rPr>
                <w:sz w:val="20"/>
              </w:rPr>
              <w:t>SSC</w:t>
            </w:r>
            <w:r w:rsidRPr="00D61758">
              <w:rPr>
                <w:sz w:val="20"/>
                <w:vertAlign w:val="superscript"/>
              </w:rPr>
              <w:t>low</w:t>
            </w:r>
            <w:proofErr w:type="spellEnd"/>
            <w:r w:rsidRPr="00D61758">
              <w:rPr>
                <w:sz w:val="20"/>
              </w:rPr>
              <w:t>, CD45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>, CD19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CD3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CD56</w:t>
            </w:r>
            <w:r w:rsidRPr="00D61758">
              <w:rPr>
                <w:sz w:val="20"/>
                <w:vertAlign w:val="superscript"/>
              </w:rPr>
              <w:t>bright</w:t>
            </w:r>
            <w:r w:rsidRPr="00D61758">
              <w:rPr>
                <w:sz w:val="20"/>
              </w:rPr>
              <w:t>, CD16</w:t>
            </w:r>
            <w:r w:rsidRPr="00D61758">
              <w:rPr>
                <w:sz w:val="20"/>
                <w:vertAlign w:val="superscript"/>
              </w:rPr>
              <w:t>-/+</w:t>
            </w:r>
            <w:r w:rsidRPr="00D61758">
              <w:rPr>
                <w:sz w:val="20"/>
              </w:rPr>
              <w:t xml:space="preserve"> </w:t>
            </w:r>
          </w:p>
        </w:tc>
        <w:tc>
          <w:tcPr>
            <w:tcW w:w="1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5AB73A2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Relative percentage of </w:t>
            </w:r>
            <w:r w:rsidRPr="00D61758">
              <w:rPr>
                <w:sz w:val="20"/>
              </w:rPr>
              <w:br/>
              <w:t xml:space="preserve">NK cells* </w:t>
            </w:r>
          </w:p>
        </w:tc>
      </w:tr>
      <w:tr w:rsidR="006A049A" w:rsidRPr="00D61758" w14:paraId="48DC027A" w14:textId="77777777" w:rsidTr="00682757">
        <w:trPr>
          <w:trHeight w:val="256"/>
        </w:trPr>
        <w:tc>
          <w:tcPr>
            <w:tcW w:w="104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A08BB1A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>CD16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CD56</w:t>
            </w:r>
            <w:r w:rsidRPr="00D61758">
              <w:rPr>
                <w:sz w:val="20"/>
                <w:vertAlign w:val="superscript"/>
              </w:rPr>
              <w:t>dim</w:t>
            </w:r>
            <w:r w:rsidRPr="00D61758">
              <w:rPr>
                <w:sz w:val="20"/>
              </w:rPr>
              <w:t xml:space="preserve"> </w:t>
            </w:r>
          </w:p>
          <w:p w14:paraId="4BFE9F4C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NK cells </w:t>
            </w: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321210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proofErr w:type="spellStart"/>
            <w:r w:rsidRPr="00D61758">
              <w:rPr>
                <w:sz w:val="20"/>
              </w:rPr>
              <w:t>SSC</w:t>
            </w:r>
            <w:r w:rsidRPr="00D61758">
              <w:rPr>
                <w:sz w:val="20"/>
                <w:vertAlign w:val="superscript"/>
              </w:rPr>
              <w:t>low</w:t>
            </w:r>
            <w:proofErr w:type="spellEnd"/>
            <w:r w:rsidRPr="00D61758">
              <w:rPr>
                <w:sz w:val="20"/>
              </w:rPr>
              <w:t>, CD45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>, CD19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CD3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CD56</w:t>
            </w:r>
            <w:r w:rsidRPr="00D61758">
              <w:rPr>
                <w:sz w:val="20"/>
                <w:vertAlign w:val="superscript"/>
              </w:rPr>
              <w:t>dim</w:t>
            </w:r>
            <w:r w:rsidRPr="00D61758">
              <w:rPr>
                <w:sz w:val="20"/>
              </w:rPr>
              <w:t>, CD16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 xml:space="preserve"> </w:t>
            </w:r>
          </w:p>
        </w:tc>
        <w:tc>
          <w:tcPr>
            <w:tcW w:w="1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5EB8F0E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Relative percentage of </w:t>
            </w:r>
            <w:r w:rsidRPr="00D61758">
              <w:rPr>
                <w:sz w:val="20"/>
              </w:rPr>
              <w:br/>
              <w:t xml:space="preserve">NK cells* </w:t>
            </w:r>
          </w:p>
        </w:tc>
      </w:tr>
      <w:tr w:rsidR="006A049A" w:rsidRPr="00D61758" w14:paraId="74F3B70C" w14:textId="77777777" w:rsidTr="00682757">
        <w:trPr>
          <w:trHeight w:val="256"/>
        </w:trPr>
        <w:tc>
          <w:tcPr>
            <w:tcW w:w="1045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57CC80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>CD16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 xml:space="preserve"> CD56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 xml:space="preserve"> </w:t>
            </w:r>
          </w:p>
          <w:p w14:paraId="324D1D99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NK cells </w:t>
            </w:r>
          </w:p>
        </w:tc>
        <w:tc>
          <w:tcPr>
            <w:tcW w:w="24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3753AEA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proofErr w:type="spellStart"/>
            <w:r w:rsidRPr="00D61758">
              <w:rPr>
                <w:sz w:val="20"/>
              </w:rPr>
              <w:t>SSC</w:t>
            </w:r>
            <w:r w:rsidRPr="00D61758">
              <w:rPr>
                <w:sz w:val="20"/>
                <w:vertAlign w:val="superscript"/>
              </w:rPr>
              <w:t>low</w:t>
            </w:r>
            <w:proofErr w:type="spellEnd"/>
            <w:r w:rsidRPr="00D61758">
              <w:rPr>
                <w:sz w:val="20"/>
              </w:rPr>
              <w:t>, CD45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>, CD19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CD3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CD56</w:t>
            </w:r>
            <w:r w:rsidRPr="00D61758">
              <w:rPr>
                <w:sz w:val="20"/>
                <w:vertAlign w:val="superscript"/>
              </w:rPr>
              <w:t>-</w:t>
            </w:r>
            <w:r w:rsidRPr="00D61758">
              <w:rPr>
                <w:sz w:val="20"/>
              </w:rPr>
              <w:t>, CD16</w:t>
            </w:r>
            <w:r w:rsidRPr="00D61758">
              <w:rPr>
                <w:sz w:val="20"/>
                <w:vertAlign w:val="superscript"/>
              </w:rPr>
              <w:t>+</w:t>
            </w:r>
            <w:r w:rsidRPr="00D61758">
              <w:rPr>
                <w:sz w:val="20"/>
              </w:rPr>
              <w:t xml:space="preserve"> </w:t>
            </w:r>
          </w:p>
        </w:tc>
        <w:tc>
          <w:tcPr>
            <w:tcW w:w="14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3621606" w14:textId="77777777" w:rsidR="006A049A" w:rsidRPr="00D61758" w:rsidRDefault="006A049A" w:rsidP="00682757">
            <w:pPr>
              <w:spacing w:after="0" w:line="240" w:lineRule="auto"/>
              <w:rPr>
                <w:sz w:val="20"/>
              </w:rPr>
            </w:pPr>
            <w:r w:rsidRPr="00D61758">
              <w:rPr>
                <w:sz w:val="20"/>
              </w:rPr>
              <w:t xml:space="preserve">Relative percentage of </w:t>
            </w:r>
            <w:r w:rsidRPr="00D61758">
              <w:rPr>
                <w:sz w:val="20"/>
              </w:rPr>
              <w:br/>
              <w:t xml:space="preserve">NK cells* </w:t>
            </w:r>
          </w:p>
        </w:tc>
      </w:tr>
    </w:tbl>
    <w:p w14:paraId="44C24384" w14:textId="77777777" w:rsidR="006A049A" w:rsidRPr="00276446" w:rsidRDefault="006A049A" w:rsidP="006A049A">
      <w:pPr>
        <w:pStyle w:val="NoSpacing"/>
        <w:rPr>
          <w:sz w:val="18"/>
        </w:rPr>
      </w:pPr>
      <w:r w:rsidRPr="00276446">
        <w:rPr>
          <w:sz w:val="18"/>
        </w:rPr>
        <w:t xml:space="preserve">* Data from the TBNK assay (CCLS SOP 800658-180, </w:t>
      </w:r>
      <w:r w:rsidRPr="00276446">
        <w:rPr>
          <w:i/>
          <w:iCs/>
          <w:sz w:val="18"/>
        </w:rPr>
        <w:t xml:space="preserve">TBNK Flow Cytometry Set-up and Analysis Using BD </w:t>
      </w:r>
      <w:proofErr w:type="spellStart"/>
      <w:r w:rsidRPr="00276446">
        <w:rPr>
          <w:i/>
          <w:iCs/>
          <w:sz w:val="18"/>
        </w:rPr>
        <w:t>FACSCanto</w:t>
      </w:r>
      <w:proofErr w:type="spellEnd"/>
      <w:r w:rsidRPr="00276446">
        <w:rPr>
          <w:i/>
          <w:iCs/>
          <w:sz w:val="18"/>
        </w:rPr>
        <w:t xml:space="preserve"> Clinical Software</w:t>
      </w:r>
      <w:r w:rsidRPr="00276446">
        <w:rPr>
          <w:sz w:val="18"/>
        </w:rPr>
        <w:t>) were used to calculate the absolute counts.</w:t>
      </w:r>
    </w:p>
    <w:p w14:paraId="6BA4F80A" w14:textId="77777777" w:rsidR="006A049A" w:rsidRPr="00276446" w:rsidRDefault="006A049A" w:rsidP="006A049A">
      <w:pPr>
        <w:pStyle w:val="NoSpacing"/>
        <w:rPr>
          <w:sz w:val="18"/>
        </w:rPr>
      </w:pPr>
      <w:r w:rsidRPr="00276446">
        <w:rPr>
          <w:sz w:val="18"/>
        </w:rPr>
        <w:t xml:space="preserve">APC, </w:t>
      </w:r>
      <w:r w:rsidRPr="00276446">
        <w:rPr>
          <w:sz w:val="18"/>
          <w:lang w:val="en-US"/>
        </w:rPr>
        <w:t>allophycocyanin (fluorochrome); MESF, Molecules of Equivalent Soluble Fluorescence; PE, phycoerythrin (fluorochrome).</w:t>
      </w:r>
    </w:p>
    <w:p w14:paraId="32CC96B6" w14:textId="77777777" w:rsidR="006A049A" w:rsidRPr="00B50215" w:rsidRDefault="006A049A" w:rsidP="006A049A">
      <w:pPr>
        <w:spacing w:line="259" w:lineRule="auto"/>
        <w:rPr>
          <w:color w:val="000000"/>
        </w:rPr>
      </w:pPr>
    </w:p>
    <w:p w14:paraId="6DBEA05A" w14:textId="77777777" w:rsidR="006A049A" w:rsidRPr="00B50215" w:rsidRDefault="006A049A" w:rsidP="006A049A">
      <w:pPr>
        <w:spacing w:line="259" w:lineRule="auto"/>
        <w:rPr>
          <w:lang w:val="en-US"/>
        </w:rPr>
      </w:pPr>
      <w:r w:rsidRPr="00B50215">
        <w:rPr>
          <w:lang w:val="en-US"/>
        </w:rPr>
        <w:lastRenderedPageBreak/>
        <w:t xml:space="preserve">Flow cytometry was conducted using a Becton Dickinson </w:t>
      </w:r>
      <w:proofErr w:type="spellStart"/>
      <w:r w:rsidRPr="00B50215">
        <w:rPr>
          <w:lang w:val="en-US"/>
        </w:rPr>
        <w:t>FACSCanto</w:t>
      </w:r>
      <w:proofErr w:type="spellEnd"/>
      <w:r w:rsidRPr="00B50215">
        <w:rPr>
          <w:lang w:val="en-US"/>
        </w:rPr>
        <w:t xml:space="preserve">™ II cell analyzer equipped with 405 nm, 488 nm, and 633 nm laser detection </w:t>
      </w:r>
      <w:r w:rsidRPr="00B50215">
        <w:t xml:space="preserve">(serial number V96300446 and serial number V96300428). </w:t>
      </w:r>
      <w:r w:rsidRPr="00B50215">
        <w:rPr>
          <w:lang w:val="en-US"/>
        </w:rPr>
        <w:t xml:space="preserve">Specimens were acquired on the </w:t>
      </w:r>
      <w:proofErr w:type="spellStart"/>
      <w:r w:rsidRPr="00B50215">
        <w:rPr>
          <w:lang w:val="en-US"/>
        </w:rPr>
        <w:t>FACSCanto</w:t>
      </w:r>
      <w:proofErr w:type="spellEnd"/>
      <w:r w:rsidRPr="00B50215">
        <w:rPr>
          <w:lang w:val="en-US"/>
        </w:rPr>
        <w:t xml:space="preserve">™ II flow cytometer using a saved </w:t>
      </w:r>
      <w:proofErr w:type="spellStart"/>
      <w:r w:rsidRPr="00B50215">
        <w:rPr>
          <w:lang w:val="en-US"/>
        </w:rPr>
        <w:t>FACSDiva</w:t>
      </w:r>
      <w:proofErr w:type="spellEnd"/>
      <w:r w:rsidRPr="00B50215">
        <w:rPr>
          <w:lang w:val="en-US"/>
        </w:rPr>
        <w:t xml:space="preserve">™ acquisition template “NK panel-2”. BD </w:t>
      </w:r>
      <w:proofErr w:type="spellStart"/>
      <w:r w:rsidRPr="00B50215">
        <w:rPr>
          <w:lang w:val="en-US"/>
        </w:rPr>
        <w:t>FACSDiva</w:t>
      </w:r>
      <w:proofErr w:type="spellEnd"/>
      <w:r w:rsidRPr="00B50215">
        <w:rPr>
          <w:lang w:val="en-US"/>
        </w:rPr>
        <w:t xml:space="preserve">™ software (version 6.1.2) and </w:t>
      </w:r>
      <w:r w:rsidRPr="00B50215">
        <w:t xml:space="preserve">EP Evaluator™ Release 9 (version 9.4.0.457) </w:t>
      </w:r>
      <w:r w:rsidRPr="00B50215">
        <w:rPr>
          <w:lang w:val="en-US"/>
        </w:rPr>
        <w:t xml:space="preserve">were used to collate and analyze the data. </w:t>
      </w:r>
    </w:p>
    <w:p w14:paraId="451A8D8A" w14:textId="77777777" w:rsidR="006A049A" w:rsidRPr="00B50215" w:rsidRDefault="006A049A" w:rsidP="006A049A">
      <w:pPr>
        <w:spacing w:line="259" w:lineRule="auto"/>
      </w:pPr>
    </w:p>
    <w:p w14:paraId="26B4AFE4" w14:textId="77777777" w:rsidR="00281550" w:rsidRDefault="00281550">
      <w:pPr>
        <w:spacing w:line="259" w:lineRule="auto"/>
        <w:rPr>
          <w:b/>
        </w:rPr>
      </w:pPr>
      <w:r>
        <w:rPr>
          <w:b/>
        </w:rPr>
        <w:br w:type="page"/>
      </w:r>
    </w:p>
    <w:p w14:paraId="7CCC7F9D" w14:textId="77777777" w:rsidR="00281550" w:rsidRDefault="00281550">
      <w:pPr>
        <w:spacing w:line="259" w:lineRule="auto"/>
        <w:rPr>
          <w:b/>
        </w:rPr>
        <w:sectPr w:rsidR="00281550" w:rsidSect="00F34F48">
          <w:pgSz w:w="11906" w:h="16838" w:code="9"/>
          <w:pgMar w:top="1418" w:right="1418" w:bottom="1134" w:left="1418" w:header="709" w:footer="709" w:gutter="0"/>
          <w:cols w:space="708"/>
          <w:docGrid w:linePitch="360"/>
        </w:sectPr>
      </w:pPr>
    </w:p>
    <w:p w14:paraId="4C48964E" w14:textId="77777777" w:rsidR="00281550" w:rsidRPr="004158C5" w:rsidRDefault="00281550">
      <w:pPr>
        <w:spacing w:line="259" w:lineRule="auto"/>
      </w:pPr>
      <w:proofErr w:type="spellStart"/>
      <w:r>
        <w:rPr>
          <w:b/>
        </w:rPr>
        <w:lastRenderedPageBreak/>
        <w:t>eFigure</w:t>
      </w:r>
      <w:proofErr w:type="spellEnd"/>
      <w:r>
        <w:rPr>
          <w:b/>
        </w:rPr>
        <w:t xml:space="preserve"> 5.</w:t>
      </w:r>
      <w:r w:rsidR="004158C5">
        <w:t xml:space="preserve"> Gating strategy for</w:t>
      </w:r>
      <w:r w:rsidR="004158C5" w:rsidRPr="004158C5">
        <w:t xml:space="preserve"> Natural Killer (NK) Panel-2</w:t>
      </w:r>
      <w:r w:rsidR="004158C5">
        <w:t xml:space="preserve">. </w:t>
      </w:r>
    </w:p>
    <w:p w14:paraId="17BB1A4F" w14:textId="77777777" w:rsidR="00281550" w:rsidRDefault="004158C5">
      <w:pPr>
        <w:spacing w:line="259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3BF12F29" wp14:editId="2EAB1CE6">
            <wp:extent cx="8018828" cy="429120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828" cy="42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D18B8" w14:textId="77777777" w:rsidR="004158C5" w:rsidRPr="00E67590" w:rsidRDefault="004158C5">
      <w:pPr>
        <w:spacing w:line="259" w:lineRule="auto"/>
        <w:rPr>
          <w:sz w:val="18"/>
          <w:szCs w:val="18"/>
        </w:rPr>
        <w:sectPr w:rsidR="004158C5" w:rsidRPr="00E67590" w:rsidSect="00281550">
          <w:pgSz w:w="16838" w:h="11906" w:orient="landscape" w:code="9"/>
          <w:pgMar w:top="1418" w:right="1134" w:bottom="1418" w:left="1418" w:header="709" w:footer="709" w:gutter="0"/>
          <w:cols w:space="708"/>
          <w:docGrid w:linePitch="360"/>
        </w:sectPr>
      </w:pPr>
      <w:r w:rsidRPr="004158C5">
        <w:rPr>
          <w:sz w:val="18"/>
          <w:szCs w:val="18"/>
        </w:rPr>
        <w:t xml:space="preserve">MESF, </w:t>
      </w:r>
      <w:r w:rsidRPr="004158C5">
        <w:rPr>
          <w:sz w:val="18"/>
          <w:szCs w:val="18"/>
          <w:lang w:val="en-US"/>
        </w:rPr>
        <w:t>Molecules of Equivalent Soluble Fluorescence</w:t>
      </w:r>
      <w:r>
        <w:rPr>
          <w:sz w:val="18"/>
          <w:szCs w:val="18"/>
          <w:lang w:val="en-US"/>
        </w:rPr>
        <w:t>.</w:t>
      </w:r>
    </w:p>
    <w:p w14:paraId="45DA4ABF" w14:textId="77777777" w:rsidR="006A049A" w:rsidRPr="00B50215" w:rsidRDefault="006A049A" w:rsidP="00281550">
      <w:pPr>
        <w:spacing w:line="259" w:lineRule="auto"/>
        <w:rPr>
          <w:b/>
        </w:rPr>
      </w:pPr>
      <w:r w:rsidRPr="00B50215">
        <w:rPr>
          <w:b/>
        </w:rPr>
        <w:lastRenderedPageBreak/>
        <w:t>TBNK</w:t>
      </w:r>
    </w:p>
    <w:p w14:paraId="62725D9F" w14:textId="77777777" w:rsidR="006A049A" w:rsidRPr="00B50215" w:rsidRDefault="006A049A" w:rsidP="006A049A">
      <w:pPr>
        <w:spacing w:line="259" w:lineRule="auto"/>
      </w:pPr>
      <w:r w:rsidRPr="00B50215">
        <w:t>The TBNK assay was a one-tube, six-</w:t>
      </w:r>
      <w:proofErr w:type="spellStart"/>
      <w:r w:rsidRPr="00B50215">
        <w:t>color</w:t>
      </w:r>
      <w:proofErr w:type="spellEnd"/>
      <w:r w:rsidRPr="00B50215">
        <w:t xml:space="preserve">, lyse/no-wash panel consisting of a BD </w:t>
      </w:r>
      <w:proofErr w:type="spellStart"/>
      <w:r w:rsidRPr="00B50215">
        <w:t>Trucount</w:t>
      </w:r>
      <w:proofErr w:type="spellEnd"/>
      <w:r w:rsidRPr="00B50215">
        <w:t>™</w:t>
      </w:r>
      <w:r w:rsidRPr="00B50215">
        <w:rPr>
          <w:rFonts w:ascii="SymbolMT" w:hAnsi="SymbolMT" w:cs="SymbolMT"/>
        </w:rPr>
        <w:t xml:space="preserve"> </w:t>
      </w:r>
      <w:r w:rsidRPr="00B50215">
        <w:t>Tube (</w:t>
      </w:r>
      <w:proofErr w:type="spellStart"/>
      <w:r w:rsidR="004F684A">
        <w:rPr>
          <w:b/>
        </w:rPr>
        <w:t>e</w:t>
      </w:r>
      <w:r w:rsidRPr="00B50215">
        <w:rPr>
          <w:b/>
        </w:rPr>
        <w:t>Table</w:t>
      </w:r>
      <w:proofErr w:type="spellEnd"/>
      <w:r w:rsidRPr="00B50215">
        <w:rPr>
          <w:b/>
        </w:rPr>
        <w:t xml:space="preserve"> 7</w:t>
      </w:r>
      <w:r w:rsidRPr="00B50215">
        <w:t>).</w:t>
      </w:r>
    </w:p>
    <w:p w14:paraId="587E8D9A" w14:textId="77777777" w:rsidR="006A049A" w:rsidRPr="00B50215" w:rsidRDefault="006A049A" w:rsidP="006A049A">
      <w:pPr>
        <w:spacing w:line="259" w:lineRule="auto"/>
      </w:pPr>
    </w:p>
    <w:p w14:paraId="0A0B3BEB" w14:textId="77777777" w:rsidR="006A049A" w:rsidRPr="00B50215" w:rsidRDefault="00A518AA" w:rsidP="006A049A">
      <w:pPr>
        <w:spacing w:line="259" w:lineRule="auto"/>
      </w:pPr>
      <w:proofErr w:type="spellStart"/>
      <w:r>
        <w:rPr>
          <w:b/>
        </w:rPr>
        <w:t>e</w:t>
      </w:r>
      <w:r w:rsidR="006A049A" w:rsidRPr="00B50215">
        <w:rPr>
          <w:b/>
        </w:rPr>
        <w:t>Table</w:t>
      </w:r>
      <w:proofErr w:type="spellEnd"/>
      <w:r w:rsidR="006A049A" w:rsidRPr="00B50215">
        <w:rPr>
          <w:b/>
        </w:rPr>
        <w:t xml:space="preserve"> 7.</w:t>
      </w:r>
      <w:r w:rsidR="006A049A" w:rsidRPr="00B50215">
        <w:t xml:space="preserve"> TBNK immunophenotyping panel configuration.</w:t>
      </w:r>
    </w:p>
    <w:tbl>
      <w:tblPr>
        <w:tblStyle w:val="TableGrid"/>
        <w:tblW w:w="5000" w:type="pct"/>
        <w:tblLook w:val="0000" w:firstRow="0" w:lastRow="0" w:firstColumn="0" w:lastColumn="0" w:noHBand="0" w:noVBand="0"/>
      </w:tblPr>
      <w:tblGrid>
        <w:gridCol w:w="2014"/>
        <w:gridCol w:w="536"/>
        <w:gridCol w:w="536"/>
        <w:gridCol w:w="611"/>
        <w:gridCol w:w="1604"/>
        <w:gridCol w:w="843"/>
        <w:gridCol w:w="1312"/>
        <w:gridCol w:w="705"/>
        <w:gridCol w:w="899"/>
      </w:tblGrid>
      <w:tr w:rsidR="006A049A" w:rsidRPr="00242462" w14:paraId="40FEB6EF" w14:textId="77777777" w:rsidTr="00682757">
        <w:trPr>
          <w:trHeight w:val="119"/>
        </w:trPr>
        <w:tc>
          <w:tcPr>
            <w:tcW w:w="1111" w:type="pct"/>
          </w:tcPr>
          <w:p w14:paraId="6C065A38" w14:textId="77777777" w:rsidR="006A049A" w:rsidRPr="00242462" w:rsidRDefault="006A049A" w:rsidP="00682757">
            <w:pPr>
              <w:spacing w:line="240" w:lineRule="auto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 xml:space="preserve">Detector </w:t>
            </w:r>
          </w:p>
        </w:tc>
        <w:tc>
          <w:tcPr>
            <w:tcW w:w="296" w:type="pct"/>
            <w:vAlign w:val="center"/>
          </w:tcPr>
          <w:p w14:paraId="4AC00ADB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FL1</w:t>
            </w:r>
          </w:p>
        </w:tc>
        <w:tc>
          <w:tcPr>
            <w:tcW w:w="296" w:type="pct"/>
            <w:vAlign w:val="center"/>
          </w:tcPr>
          <w:p w14:paraId="446D5EC8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FL2</w:t>
            </w:r>
          </w:p>
        </w:tc>
        <w:tc>
          <w:tcPr>
            <w:tcW w:w="337" w:type="pct"/>
            <w:vAlign w:val="center"/>
          </w:tcPr>
          <w:p w14:paraId="32D9F5B9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FL3</w:t>
            </w:r>
          </w:p>
        </w:tc>
        <w:tc>
          <w:tcPr>
            <w:tcW w:w="885" w:type="pct"/>
            <w:vAlign w:val="center"/>
          </w:tcPr>
          <w:p w14:paraId="6EB49697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FL4</w:t>
            </w:r>
          </w:p>
        </w:tc>
        <w:tc>
          <w:tcPr>
            <w:tcW w:w="465" w:type="pct"/>
            <w:vAlign w:val="center"/>
          </w:tcPr>
          <w:p w14:paraId="21021DA3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FL5</w:t>
            </w:r>
          </w:p>
        </w:tc>
        <w:tc>
          <w:tcPr>
            <w:tcW w:w="724" w:type="pct"/>
            <w:vAlign w:val="center"/>
          </w:tcPr>
          <w:p w14:paraId="6937B693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FL6</w:t>
            </w:r>
          </w:p>
        </w:tc>
        <w:tc>
          <w:tcPr>
            <w:tcW w:w="389" w:type="pct"/>
            <w:vAlign w:val="center"/>
          </w:tcPr>
          <w:p w14:paraId="196426BB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FL7</w:t>
            </w:r>
          </w:p>
        </w:tc>
        <w:tc>
          <w:tcPr>
            <w:tcW w:w="496" w:type="pct"/>
            <w:vAlign w:val="center"/>
          </w:tcPr>
          <w:p w14:paraId="322E9B0B" w14:textId="77777777" w:rsidR="006A049A" w:rsidRPr="00242462" w:rsidRDefault="006A049A" w:rsidP="006827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42462">
              <w:rPr>
                <w:b/>
                <w:sz w:val="20"/>
                <w:szCs w:val="20"/>
              </w:rPr>
              <w:t>FL8</w:t>
            </w:r>
          </w:p>
        </w:tc>
      </w:tr>
      <w:tr w:rsidR="006A049A" w:rsidRPr="00242462" w14:paraId="538F59A6" w14:textId="77777777" w:rsidTr="00682757">
        <w:trPr>
          <w:trHeight w:val="223"/>
        </w:trPr>
        <w:tc>
          <w:tcPr>
            <w:tcW w:w="1111" w:type="pct"/>
          </w:tcPr>
          <w:p w14:paraId="06BCC2AC" w14:textId="77777777" w:rsidR="006A049A" w:rsidRPr="00242462" w:rsidRDefault="006A049A" w:rsidP="00682757">
            <w:pPr>
              <w:spacing w:line="240" w:lineRule="auto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 xml:space="preserve">Fluorochrome </w:t>
            </w:r>
          </w:p>
        </w:tc>
        <w:tc>
          <w:tcPr>
            <w:tcW w:w="296" w:type="pct"/>
            <w:vAlign w:val="center"/>
          </w:tcPr>
          <w:p w14:paraId="1284FDC7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1308851A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-</w:t>
            </w:r>
          </w:p>
        </w:tc>
        <w:tc>
          <w:tcPr>
            <w:tcW w:w="337" w:type="pct"/>
            <w:vAlign w:val="center"/>
          </w:tcPr>
          <w:p w14:paraId="48E6E6B3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FITC</w:t>
            </w:r>
          </w:p>
        </w:tc>
        <w:tc>
          <w:tcPr>
            <w:tcW w:w="885" w:type="pct"/>
            <w:vAlign w:val="center"/>
          </w:tcPr>
          <w:p w14:paraId="5D2D39F7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PE</w:t>
            </w:r>
          </w:p>
        </w:tc>
        <w:tc>
          <w:tcPr>
            <w:tcW w:w="465" w:type="pct"/>
            <w:vAlign w:val="center"/>
          </w:tcPr>
          <w:p w14:paraId="2B15A9E0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PE-Cy7</w:t>
            </w:r>
          </w:p>
        </w:tc>
        <w:tc>
          <w:tcPr>
            <w:tcW w:w="724" w:type="pct"/>
            <w:vAlign w:val="center"/>
          </w:tcPr>
          <w:p w14:paraId="7922B47D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P</w:t>
            </w:r>
            <w:r>
              <w:rPr>
                <w:i/>
                <w:sz w:val="20"/>
                <w:szCs w:val="20"/>
              </w:rPr>
              <w:t>e</w:t>
            </w:r>
            <w:r w:rsidRPr="00242462">
              <w:rPr>
                <w:i/>
                <w:sz w:val="20"/>
                <w:szCs w:val="20"/>
              </w:rPr>
              <w:t>rCP-Cy5.5</w:t>
            </w:r>
          </w:p>
        </w:tc>
        <w:tc>
          <w:tcPr>
            <w:tcW w:w="389" w:type="pct"/>
            <w:vAlign w:val="center"/>
          </w:tcPr>
          <w:p w14:paraId="43730F81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APC</w:t>
            </w:r>
          </w:p>
        </w:tc>
        <w:tc>
          <w:tcPr>
            <w:tcW w:w="496" w:type="pct"/>
            <w:vAlign w:val="center"/>
          </w:tcPr>
          <w:p w14:paraId="30269783" w14:textId="77777777" w:rsidR="006A049A" w:rsidRPr="00242462" w:rsidRDefault="006A049A" w:rsidP="00682757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 w:rsidRPr="00242462">
              <w:rPr>
                <w:i/>
                <w:sz w:val="20"/>
                <w:szCs w:val="20"/>
              </w:rPr>
              <w:t>APC-H7</w:t>
            </w:r>
          </w:p>
        </w:tc>
      </w:tr>
      <w:tr w:rsidR="006A049A" w:rsidRPr="00242462" w14:paraId="1F4B5DE5" w14:textId="77777777" w:rsidTr="00682757">
        <w:trPr>
          <w:trHeight w:val="118"/>
        </w:trPr>
        <w:tc>
          <w:tcPr>
            <w:tcW w:w="1111" w:type="pct"/>
          </w:tcPr>
          <w:p w14:paraId="3D6F2612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 xml:space="preserve">BD </w:t>
            </w:r>
            <w:proofErr w:type="spellStart"/>
            <w:r w:rsidRPr="00242462">
              <w:rPr>
                <w:sz w:val="20"/>
                <w:szCs w:val="20"/>
              </w:rPr>
              <w:t>Trucount</w:t>
            </w:r>
            <w:proofErr w:type="spellEnd"/>
            <w:r w:rsidRPr="00242462">
              <w:rPr>
                <w:sz w:val="20"/>
                <w:szCs w:val="20"/>
              </w:rPr>
              <w:t>™ Tube</w:t>
            </w:r>
          </w:p>
        </w:tc>
        <w:tc>
          <w:tcPr>
            <w:tcW w:w="296" w:type="pct"/>
            <w:vAlign w:val="center"/>
          </w:tcPr>
          <w:p w14:paraId="6C14688A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296" w:type="pct"/>
            <w:vAlign w:val="center"/>
          </w:tcPr>
          <w:p w14:paraId="65FB5477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-</w:t>
            </w:r>
          </w:p>
        </w:tc>
        <w:tc>
          <w:tcPr>
            <w:tcW w:w="337" w:type="pct"/>
            <w:vAlign w:val="center"/>
          </w:tcPr>
          <w:p w14:paraId="75E44D71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CD3</w:t>
            </w:r>
          </w:p>
        </w:tc>
        <w:tc>
          <w:tcPr>
            <w:tcW w:w="885" w:type="pct"/>
            <w:vAlign w:val="center"/>
          </w:tcPr>
          <w:p w14:paraId="527BDDB0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CD16 and CD56</w:t>
            </w:r>
          </w:p>
        </w:tc>
        <w:tc>
          <w:tcPr>
            <w:tcW w:w="465" w:type="pct"/>
            <w:vAlign w:val="center"/>
          </w:tcPr>
          <w:p w14:paraId="74F489AB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</w:t>
            </w:r>
          </w:p>
        </w:tc>
        <w:tc>
          <w:tcPr>
            <w:tcW w:w="724" w:type="pct"/>
            <w:vAlign w:val="center"/>
          </w:tcPr>
          <w:p w14:paraId="64525211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CD45</w:t>
            </w:r>
          </w:p>
        </w:tc>
        <w:tc>
          <w:tcPr>
            <w:tcW w:w="389" w:type="pct"/>
            <w:vAlign w:val="center"/>
          </w:tcPr>
          <w:p w14:paraId="45233436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CD19</w:t>
            </w:r>
          </w:p>
        </w:tc>
        <w:tc>
          <w:tcPr>
            <w:tcW w:w="496" w:type="pct"/>
            <w:vAlign w:val="center"/>
          </w:tcPr>
          <w:p w14:paraId="7296D3E1" w14:textId="77777777" w:rsidR="006A049A" w:rsidRPr="00242462" w:rsidRDefault="006A049A" w:rsidP="0068275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42462">
              <w:rPr>
                <w:sz w:val="20"/>
                <w:szCs w:val="20"/>
              </w:rPr>
              <w:t>CD8</w:t>
            </w:r>
          </w:p>
        </w:tc>
      </w:tr>
    </w:tbl>
    <w:p w14:paraId="295DD71C" w14:textId="77777777" w:rsidR="006A049A" w:rsidRPr="00242462" w:rsidRDefault="006A049A" w:rsidP="006A049A">
      <w:pPr>
        <w:spacing w:line="259" w:lineRule="auto"/>
        <w:rPr>
          <w:sz w:val="18"/>
          <w:szCs w:val="20"/>
          <w:lang w:val="en-US"/>
        </w:rPr>
      </w:pPr>
      <w:r w:rsidRPr="00242462">
        <w:rPr>
          <w:sz w:val="18"/>
          <w:szCs w:val="20"/>
          <w:lang w:val="en-US"/>
        </w:rPr>
        <w:t xml:space="preserve">APC, allophycocyanin (fluorochrome); FITC, fluorescein isothiocyanate (fluorochrome); PE, phycoerythrin (fluorochrome); </w:t>
      </w:r>
      <w:proofErr w:type="spellStart"/>
      <w:r w:rsidRPr="00242462">
        <w:rPr>
          <w:sz w:val="18"/>
          <w:szCs w:val="20"/>
          <w:lang w:val="en-US"/>
        </w:rPr>
        <w:t>PerCP</w:t>
      </w:r>
      <w:proofErr w:type="spellEnd"/>
      <w:r w:rsidRPr="00242462">
        <w:rPr>
          <w:sz w:val="18"/>
          <w:szCs w:val="20"/>
          <w:lang w:val="en-US"/>
        </w:rPr>
        <w:t>, peridinin-chlorophyll proteins (conjugated reagent)</w:t>
      </w:r>
      <w:r>
        <w:rPr>
          <w:sz w:val="18"/>
          <w:szCs w:val="20"/>
          <w:lang w:val="en-US"/>
        </w:rPr>
        <w:t>.</w:t>
      </w:r>
    </w:p>
    <w:p w14:paraId="10121A80" w14:textId="77777777" w:rsidR="006A049A" w:rsidRPr="00B50215" w:rsidRDefault="006A049A" w:rsidP="006A049A">
      <w:pPr>
        <w:rPr>
          <w:sz w:val="20"/>
        </w:rPr>
      </w:pPr>
    </w:p>
    <w:p w14:paraId="218F655C" w14:textId="77777777" w:rsidR="006A049A" w:rsidRPr="00B50215" w:rsidRDefault="006A049A" w:rsidP="006A049A">
      <w:pPr>
        <w:rPr>
          <w:szCs w:val="23"/>
          <w:lang w:val="en-US"/>
        </w:rPr>
      </w:pPr>
      <w:r w:rsidRPr="00B50215">
        <w:rPr>
          <w:szCs w:val="23"/>
        </w:rPr>
        <w:t xml:space="preserve">A total of five TBNK cells were reported with this assay as listed in </w:t>
      </w:r>
      <w:proofErr w:type="spellStart"/>
      <w:r w:rsidR="00A518AA">
        <w:rPr>
          <w:b/>
          <w:szCs w:val="23"/>
        </w:rPr>
        <w:t>e</w:t>
      </w:r>
      <w:r w:rsidRPr="00B50215">
        <w:rPr>
          <w:b/>
          <w:szCs w:val="23"/>
        </w:rPr>
        <w:t>Table</w:t>
      </w:r>
      <w:proofErr w:type="spellEnd"/>
      <w:r w:rsidRPr="00B50215">
        <w:rPr>
          <w:b/>
          <w:szCs w:val="23"/>
        </w:rPr>
        <w:t xml:space="preserve"> 8</w:t>
      </w:r>
      <w:r w:rsidRPr="00B50215">
        <w:rPr>
          <w:szCs w:val="23"/>
        </w:rPr>
        <w:t>.</w:t>
      </w:r>
    </w:p>
    <w:p w14:paraId="1530517E" w14:textId="77777777" w:rsidR="006A049A" w:rsidRPr="00242462" w:rsidRDefault="00A518AA" w:rsidP="006A049A">
      <w:proofErr w:type="spellStart"/>
      <w:r>
        <w:rPr>
          <w:b/>
        </w:rPr>
        <w:t>e</w:t>
      </w:r>
      <w:r w:rsidR="006A049A" w:rsidRPr="00B50215">
        <w:rPr>
          <w:b/>
        </w:rPr>
        <w:t>Table</w:t>
      </w:r>
      <w:proofErr w:type="spellEnd"/>
      <w:r w:rsidR="006A049A" w:rsidRPr="00B50215">
        <w:rPr>
          <w:b/>
        </w:rPr>
        <w:t xml:space="preserve"> 8.</w:t>
      </w:r>
      <w:r w:rsidR="006A049A" w:rsidRPr="00242462">
        <w:t xml:space="preserve"> Reportable results for TBNK cells</w:t>
      </w:r>
      <w:r w:rsidR="006A049A">
        <w:t>.</w:t>
      </w:r>
    </w:p>
    <w:tbl>
      <w:tblPr>
        <w:tblStyle w:val="TableGrid"/>
        <w:tblW w:w="5000" w:type="pct"/>
        <w:tblLook w:val="0000" w:firstRow="0" w:lastRow="0" w:firstColumn="0" w:lastColumn="0" w:noHBand="0" w:noVBand="0"/>
      </w:tblPr>
      <w:tblGrid>
        <w:gridCol w:w="2559"/>
        <w:gridCol w:w="6501"/>
      </w:tblGrid>
      <w:tr w:rsidR="006A049A" w:rsidRPr="00242462" w14:paraId="1F24A169" w14:textId="77777777" w:rsidTr="00682757">
        <w:trPr>
          <w:trHeight w:val="119"/>
        </w:trPr>
        <w:tc>
          <w:tcPr>
            <w:tcW w:w="1412" w:type="pct"/>
          </w:tcPr>
          <w:p w14:paraId="79B304CB" w14:textId="77777777" w:rsidR="006A049A" w:rsidRPr="00242462" w:rsidRDefault="006A049A" w:rsidP="00682757">
            <w:pPr>
              <w:spacing w:line="240" w:lineRule="auto"/>
              <w:rPr>
                <w:b/>
                <w:sz w:val="20"/>
                <w:szCs w:val="20"/>
                <w:lang w:val="en-US"/>
              </w:rPr>
            </w:pPr>
            <w:r w:rsidRPr="00242462">
              <w:rPr>
                <w:b/>
                <w:sz w:val="20"/>
                <w:szCs w:val="20"/>
                <w:lang w:val="en-US"/>
              </w:rPr>
              <w:t xml:space="preserve">Population </w:t>
            </w:r>
          </w:p>
        </w:tc>
        <w:tc>
          <w:tcPr>
            <w:tcW w:w="3588" w:type="pct"/>
          </w:tcPr>
          <w:p w14:paraId="63CBDE86" w14:textId="77777777" w:rsidR="006A049A" w:rsidRPr="00242462" w:rsidRDefault="006A049A" w:rsidP="00682757">
            <w:pPr>
              <w:spacing w:line="240" w:lineRule="auto"/>
              <w:rPr>
                <w:b/>
                <w:sz w:val="20"/>
                <w:szCs w:val="20"/>
                <w:lang w:val="en-US"/>
              </w:rPr>
            </w:pPr>
            <w:r w:rsidRPr="00242462">
              <w:rPr>
                <w:b/>
                <w:sz w:val="20"/>
                <w:szCs w:val="20"/>
                <w:lang w:val="en-US"/>
              </w:rPr>
              <w:t xml:space="preserve">Phenotype </w:t>
            </w:r>
          </w:p>
        </w:tc>
      </w:tr>
      <w:tr w:rsidR="006A049A" w:rsidRPr="00242462" w14:paraId="62D0ED12" w14:textId="77777777" w:rsidTr="00682757">
        <w:trPr>
          <w:trHeight w:val="119"/>
        </w:trPr>
        <w:tc>
          <w:tcPr>
            <w:tcW w:w="1412" w:type="pct"/>
          </w:tcPr>
          <w:p w14:paraId="5B50EDBE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T lymphocytes (T cells)</w:t>
            </w:r>
          </w:p>
        </w:tc>
        <w:tc>
          <w:tcPr>
            <w:tcW w:w="3588" w:type="pct"/>
          </w:tcPr>
          <w:p w14:paraId="4ABD7F7E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</w:rPr>
              <w:t>CD45</w:t>
            </w:r>
            <w:r w:rsidRPr="00242462">
              <w:rPr>
                <w:sz w:val="20"/>
                <w:szCs w:val="20"/>
                <w:vertAlign w:val="superscript"/>
              </w:rPr>
              <w:t>bright</w:t>
            </w:r>
            <w:r w:rsidRPr="00242462">
              <w:rPr>
                <w:sz w:val="20"/>
                <w:szCs w:val="20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</w:rPr>
              <w:t>SCC</w:t>
            </w:r>
            <w:r w:rsidRPr="00242462">
              <w:rPr>
                <w:sz w:val="20"/>
                <w:szCs w:val="20"/>
                <w:vertAlign w:val="superscript"/>
              </w:rPr>
              <w:t>low</w:t>
            </w:r>
            <w:proofErr w:type="spellEnd"/>
            <w:r w:rsidRPr="00242462">
              <w:rPr>
                <w:sz w:val="20"/>
                <w:szCs w:val="20"/>
              </w:rPr>
              <w:t>, CD3</w:t>
            </w:r>
            <w:r w:rsidRPr="00242462">
              <w:rPr>
                <w:sz w:val="20"/>
                <w:szCs w:val="20"/>
                <w:vertAlign w:val="superscript"/>
              </w:rPr>
              <w:t>+</w:t>
            </w:r>
          </w:p>
        </w:tc>
      </w:tr>
      <w:tr w:rsidR="006A049A" w:rsidRPr="00242462" w14:paraId="461BB3CD" w14:textId="77777777" w:rsidTr="00682757">
        <w:trPr>
          <w:trHeight w:val="119"/>
        </w:trPr>
        <w:tc>
          <w:tcPr>
            <w:tcW w:w="1412" w:type="pct"/>
          </w:tcPr>
          <w:p w14:paraId="0423C5C0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CD4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 xml:space="preserve"> T cells</w:t>
            </w:r>
          </w:p>
        </w:tc>
        <w:tc>
          <w:tcPr>
            <w:tcW w:w="3588" w:type="pct"/>
          </w:tcPr>
          <w:p w14:paraId="6B66140A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</w:rPr>
              <w:t>CD45</w:t>
            </w:r>
            <w:r w:rsidRPr="00242462">
              <w:rPr>
                <w:sz w:val="20"/>
                <w:szCs w:val="20"/>
                <w:vertAlign w:val="superscript"/>
              </w:rPr>
              <w:t>bright</w:t>
            </w:r>
            <w:r w:rsidRPr="00242462">
              <w:rPr>
                <w:sz w:val="20"/>
                <w:szCs w:val="20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</w:rPr>
              <w:t>SCC</w:t>
            </w:r>
            <w:r w:rsidRPr="00242462">
              <w:rPr>
                <w:sz w:val="20"/>
                <w:szCs w:val="20"/>
                <w:vertAlign w:val="superscript"/>
              </w:rPr>
              <w:t>low</w:t>
            </w:r>
            <w:proofErr w:type="spellEnd"/>
            <w:r w:rsidRPr="00242462">
              <w:rPr>
                <w:sz w:val="20"/>
                <w:szCs w:val="20"/>
              </w:rPr>
              <w:t>, CD3</w:t>
            </w:r>
            <w:r w:rsidRPr="00242462">
              <w:rPr>
                <w:sz w:val="20"/>
                <w:szCs w:val="20"/>
                <w:vertAlign w:val="superscript"/>
              </w:rPr>
              <w:t>+</w:t>
            </w:r>
            <w:r w:rsidRPr="0024246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CD4</w:t>
            </w:r>
            <w:r w:rsidRPr="00242462">
              <w:rPr>
                <w:sz w:val="20"/>
                <w:szCs w:val="20"/>
                <w:vertAlign w:val="superscript"/>
              </w:rPr>
              <w:t>+</w:t>
            </w:r>
          </w:p>
        </w:tc>
      </w:tr>
      <w:tr w:rsidR="006A049A" w:rsidRPr="00242462" w14:paraId="03949D48" w14:textId="77777777" w:rsidTr="00682757">
        <w:trPr>
          <w:trHeight w:val="119"/>
        </w:trPr>
        <w:tc>
          <w:tcPr>
            <w:tcW w:w="1412" w:type="pct"/>
          </w:tcPr>
          <w:p w14:paraId="2FCD962A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CD8</w:t>
            </w:r>
            <w:r w:rsidRPr="00242462">
              <w:rPr>
                <w:sz w:val="20"/>
                <w:szCs w:val="20"/>
                <w:vertAlign w:val="superscript"/>
                <w:lang w:val="en-US"/>
              </w:rPr>
              <w:t>+</w:t>
            </w:r>
            <w:r w:rsidRPr="00242462">
              <w:rPr>
                <w:sz w:val="20"/>
                <w:szCs w:val="20"/>
                <w:lang w:val="en-US"/>
              </w:rPr>
              <w:t xml:space="preserve"> T cells</w:t>
            </w:r>
          </w:p>
        </w:tc>
        <w:tc>
          <w:tcPr>
            <w:tcW w:w="3588" w:type="pct"/>
          </w:tcPr>
          <w:p w14:paraId="7D06A92A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</w:rPr>
              <w:t>CD45</w:t>
            </w:r>
            <w:r w:rsidRPr="00242462">
              <w:rPr>
                <w:sz w:val="20"/>
                <w:szCs w:val="20"/>
                <w:vertAlign w:val="superscript"/>
              </w:rPr>
              <w:t>bright</w:t>
            </w:r>
            <w:r w:rsidRPr="00242462">
              <w:rPr>
                <w:sz w:val="20"/>
                <w:szCs w:val="20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</w:rPr>
              <w:t>SCC</w:t>
            </w:r>
            <w:r w:rsidRPr="00242462">
              <w:rPr>
                <w:sz w:val="20"/>
                <w:szCs w:val="20"/>
                <w:vertAlign w:val="superscript"/>
              </w:rPr>
              <w:t>low</w:t>
            </w:r>
            <w:proofErr w:type="spellEnd"/>
            <w:r w:rsidRPr="00242462">
              <w:rPr>
                <w:sz w:val="20"/>
                <w:szCs w:val="20"/>
              </w:rPr>
              <w:t>, CD3</w:t>
            </w:r>
            <w:r w:rsidRPr="00242462">
              <w:rPr>
                <w:sz w:val="20"/>
                <w:szCs w:val="20"/>
                <w:vertAlign w:val="superscript"/>
              </w:rPr>
              <w:t>+</w:t>
            </w:r>
            <w:r w:rsidRPr="0024246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CD8</w:t>
            </w:r>
            <w:r w:rsidRPr="00242462">
              <w:rPr>
                <w:sz w:val="20"/>
                <w:szCs w:val="20"/>
                <w:vertAlign w:val="superscript"/>
              </w:rPr>
              <w:t>+</w:t>
            </w:r>
          </w:p>
        </w:tc>
      </w:tr>
      <w:tr w:rsidR="006A049A" w:rsidRPr="00242462" w14:paraId="2D29140A" w14:textId="77777777" w:rsidTr="00682757">
        <w:trPr>
          <w:trHeight w:val="119"/>
        </w:trPr>
        <w:tc>
          <w:tcPr>
            <w:tcW w:w="1412" w:type="pct"/>
          </w:tcPr>
          <w:p w14:paraId="776291B8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 xml:space="preserve">B cells </w:t>
            </w:r>
          </w:p>
        </w:tc>
        <w:tc>
          <w:tcPr>
            <w:tcW w:w="3588" w:type="pct"/>
          </w:tcPr>
          <w:p w14:paraId="1B7D3363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</w:rPr>
              <w:t>CD45</w:t>
            </w:r>
            <w:r w:rsidRPr="00242462">
              <w:rPr>
                <w:sz w:val="20"/>
                <w:szCs w:val="20"/>
                <w:vertAlign w:val="superscript"/>
              </w:rPr>
              <w:t>bright</w:t>
            </w:r>
            <w:r w:rsidRPr="00242462">
              <w:rPr>
                <w:sz w:val="20"/>
                <w:szCs w:val="20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</w:rPr>
              <w:t>SCC</w:t>
            </w:r>
            <w:r w:rsidRPr="00242462">
              <w:rPr>
                <w:sz w:val="20"/>
                <w:szCs w:val="20"/>
                <w:vertAlign w:val="superscript"/>
              </w:rPr>
              <w:t>low</w:t>
            </w:r>
            <w:proofErr w:type="spellEnd"/>
            <w:r w:rsidRPr="00242462">
              <w:rPr>
                <w:sz w:val="20"/>
                <w:szCs w:val="20"/>
              </w:rPr>
              <w:t>, CD3</w:t>
            </w:r>
            <w:r w:rsidRPr="00242462">
              <w:rPr>
                <w:sz w:val="20"/>
                <w:szCs w:val="20"/>
                <w:vertAlign w:val="superscript"/>
              </w:rPr>
              <w:t>-</w:t>
            </w:r>
            <w:r w:rsidRPr="0024246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CD19</w:t>
            </w:r>
            <w:r w:rsidRPr="00242462">
              <w:rPr>
                <w:sz w:val="20"/>
                <w:szCs w:val="20"/>
                <w:vertAlign w:val="superscript"/>
              </w:rPr>
              <w:t>+</w:t>
            </w:r>
          </w:p>
        </w:tc>
      </w:tr>
      <w:tr w:rsidR="006A049A" w:rsidRPr="00242462" w14:paraId="4444DF8A" w14:textId="77777777" w:rsidTr="00682757">
        <w:trPr>
          <w:trHeight w:val="119"/>
        </w:trPr>
        <w:tc>
          <w:tcPr>
            <w:tcW w:w="1412" w:type="pct"/>
          </w:tcPr>
          <w:p w14:paraId="1BF28A84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  <w:lang w:val="en-US"/>
              </w:rPr>
              <w:t>atural killer</w:t>
            </w:r>
            <w:r w:rsidRPr="00242462">
              <w:rPr>
                <w:sz w:val="20"/>
                <w:szCs w:val="20"/>
                <w:lang w:val="en-US"/>
              </w:rPr>
              <w:t xml:space="preserve"> cells </w:t>
            </w:r>
          </w:p>
        </w:tc>
        <w:tc>
          <w:tcPr>
            <w:tcW w:w="3588" w:type="pct"/>
          </w:tcPr>
          <w:p w14:paraId="42B8BD59" w14:textId="77777777" w:rsidR="006A049A" w:rsidRPr="00242462" w:rsidRDefault="006A049A" w:rsidP="00682757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242462">
              <w:rPr>
                <w:sz w:val="20"/>
                <w:szCs w:val="20"/>
              </w:rPr>
              <w:t>CD45</w:t>
            </w:r>
            <w:r w:rsidRPr="00242462">
              <w:rPr>
                <w:sz w:val="20"/>
                <w:szCs w:val="20"/>
                <w:vertAlign w:val="superscript"/>
              </w:rPr>
              <w:t>bright</w:t>
            </w:r>
            <w:r w:rsidRPr="00242462">
              <w:rPr>
                <w:sz w:val="20"/>
                <w:szCs w:val="20"/>
              </w:rPr>
              <w:t xml:space="preserve">, </w:t>
            </w:r>
            <w:proofErr w:type="spellStart"/>
            <w:r w:rsidRPr="00242462">
              <w:rPr>
                <w:sz w:val="20"/>
                <w:szCs w:val="20"/>
              </w:rPr>
              <w:t>SCC</w:t>
            </w:r>
            <w:r w:rsidRPr="00242462">
              <w:rPr>
                <w:sz w:val="20"/>
                <w:szCs w:val="20"/>
                <w:vertAlign w:val="superscript"/>
              </w:rPr>
              <w:t>low</w:t>
            </w:r>
            <w:proofErr w:type="spellEnd"/>
            <w:r w:rsidRPr="0024246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242462">
              <w:rPr>
                <w:sz w:val="20"/>
                <w:szCs w:val="20"/>
              </w:rPr>
              <w:t>CD3</w:t>
            </w:r>
            <w:r w:rsidRPr="00242462">
              <w:rPr>
                <w:sz w:val="20"/>
                <w:szCs w:val="20"/>
                <w:vertAlign w:val="superscript"/>
              </w:rPr>
              <w:t>-</w:t>
            </w:r>
            <w:r w:rsidRPr="00242462">
              <w:rPr>
                <w:sz w:val="20"/>
                <w:szCs w:val="20"/>
              </w:rPr>
              <w:t>, CD16</w:t>
            </w:r>
            <w:r w:rsidRPr="00242462">
              <w:rPr>
                <w:sz w:val="20"/>
                <w:szCs w:val="20"/>
                <w:vertAlign w:val="superscript"/>
              </w:rPr>
              <w:t>+</w:t>
            </w:r>
            <w:r w:rsidRPr="00242462">
              <w:rPr>
                <w:sz w:val="20"/>
                <w:szCs w:val="20"/>
              </w:rPr>
              <w:t>/CD56</w:t>
            </w:r>
            <w:r w:rsidRPr="00242462">
              <w:rPr>
                <w:sz w:val="20"/>
                <w:szCs w:val="20"/>
                <w:vertAlign w:val="superscript"/>
              </w:rPr>
              <w:t>+</w:t>
            </w:r>
          </w:p>
        </w:tc>
      </w:tr>
    </w:tbl>
    <w:p w14:paraId="214093AA" w14:textId="77777777" w:rsidR="006A049A" w:rsidRPr="00242462" w:rsidRDefault="006A049A" w:rsidP="006A049A">
      <w:pPr>
        <w:spacing w:line="259" w:lineRule="auto"/>
      </w:pPr>
    </w:p>
    <w:p w14:paraId="456DB521" w14:textId="77777777" w:rsidR="006A049A" w:rsidRPr="00242462" w:rsidRDefault="006A049A" w:rsidP="006A049A">
      <w:pPr>
        <w:spacing w:line="259" w:lineRule="auto"/>
        <w:rPr>
          <w:lang w:val="en-US"/>
        </w:rPr>
      </w:pPr>
      <w:r w:rsidRPr="00242462">
        <w:rPr>
          <w:lang w:val="en-US"/>
        </w:rPr>
        <w:t xml:space="preserve">Flow cytometry was conducted using a Becton Dickinson </w:t>
      </w:r>
      <w:proofErr w:type="spellStart"/>
      <w:r w:rsidRPr="00242462">
        <w:rPr>
          <w:lang w:val="en-US"/>
        </w:rPr>
        <w:t>FACSCanto</w:t>
      </w:r>
      <w:proofErr w:type="spellEnd"/>
      <w:r w:rsidRPr="00242462">
        <w:rPr>
          <w:lang w:val="en-US"/>
        </w:rPr>
        <w:t xml:space="preserve">™ II cell analyzer equipped with </w:t>
      </w:r>
      <w:r>
        <w:rPr>
          <w:lang w:val="en-US"/>
        </w:rPr>
        <w:t>405 nm, 488 nm and 633 nm laser detection</w:t>
      </w:r>
      <w:r w:rsidRPr="00242462">
        <w:t xml:space="preserve">. Specimens were acquired using a saved </w:t>
      </w:r>
      <w:proofErr w:type="spellStart"/>
      <w:r w:rsidRPr="00242462">
        <w:t>FACSCanto</w:t>
      </w:r>
      <w:proofErr w:type="spellEnd"/>
      <w:r w:rsidRPr="00242462">
        <w:t xml:space="preserve">™ II Software TBNK acquisition template. </w:t>
      </w:r>
      <w:r w:rsidRPr="00242462">
        <w:rPr>
          <w:lang w:val="en-US"/>
        </w:rPr>
        <w:t xml:space="preserve">BD </w:t>
      </w:r>
      <w:proofErr w:type="spellStart"/>
      <w:r w:rsidRPr="00242462">
        <w:rPr>
          <w:lang w:val="en-US"/>
        </w:rPr>
        <w:t>FACSCanto</w:t>
      </w:r>
      <w:proofErr w:type="spellEnd"/>
      <w:r w:rsidRPr="00242462">
        <w:rPr>
          <w:lang w:val="en-US"/>
        </w:rPr>
        <w:t xml:space="preserve">™ clinical software (version 2.2), </w:t>
      </w:r>
      <w:r w:rsidRPr="00242462">
        <w:t xml:space="preserve">EP Evaluator™ Release 8, and Microsoft Excel </w:t>
      </w:r>
      <w:r w:rsidRPr="00242462">
        <w:rPr>
          <w:lang w:val="en-US"/>
        </w:rPr>
        <w:t xml:space="preserve">were used to collate and analyze the data. </w:t>
      </w:r>
    </w:p>
    <w:p w14:paraId="1CCA7AB2" w14:textId="77777777" w:rsidR="006A049A" w:rsidRPr="00242462" w:rsidRDefault="006A049A" w:rsidP="006A049A">
      <w:pPr>
        <w:spacing w:line="259" w:lineRule="auto"/>
        <w:rPr>
          <w:lang w:val="en-US"/>
        </w:rPr>
      </w:pPr>
    </w:p>
    <w:p w14:paraId="1ED1D1FD" w14:textId="77777777" w:rsidR="004158C5" w:rsidRPr="004158C5" w:rsidRDefault="00281550">
      <w:pPr>
        <w:spacing w:line="259" w:lineRule="auto"/>
      </w:pPr>
      <w:proofErr w:type="spellStart"/>
      <w:r>
        <w:rPr>
          <w:b/>
        </w:rPr>
        <w:t>eFigure</w:t>
      </w:r>
      <w:proofErr w:type="spellEnd"/>
      <w:r>
        <w:rPr>
          <w:b/>
        </w:rPr>
        <w:t xml:space="preserve"> 6.</w:t>
      </w:r>
      <w:r w:rsidR="004158C5">
        <w:rPr>
          <w:b/>
        </w:rPr>
        <w:t xml:space="preserve"> </w:t>
      </w:r>
      <w:r w:rsidR="004158C5" w:rsidRPr="004158C5">
        <w:t>Gating strategy for TBNK.</w:t>
      </w:r>
    </w:p>
    <w:p w14:paraId="727189C9" w14:textId="77777777" w:rsidR="00281550" w:rsidRDefault="004158C5">
      <w:pPr>
        <w:spacing w:line="259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58077B2" wp14:editId="5C7CE731">
            <wp:extent cx="4282017" cy="3007894"/>
            <wp:effectExtent l="0" t="0" r="444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53" cy="3011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1550">
        <w:rPr>
          <w:b/>
        </w:rPr>
        <w:br w:type="page"/>
      </w:r>
    </w:p>
    <w:p w14:paraId="08BFCAAD" w14:textId="77777777" w:rsidR="006A049A" w:rsidRDefault="006A049A" w:rsidP="006A049A">
      <w:pPr>
        <w:rPr>
          <w:b/>
        </w:rPr>
      </w:pPr>
      <w:r w:rsidRPr="00242462">
        <w:rPr>
          <w:b/>
        </w:rPr>
        <w:lastRenderedPageBreak/>
        <w:t>NEPHELOMETRIC ASSAY</w:t>
      </w:r>
    </w:p>
    <w:p w14:paraId="40CEFCA1" w14:textId="77777777" w:rsidR="006A049A" w:rsidRPr="00B50215" w:rsidRDefault="006A049A" w:rsidP="006A049A">
      <w:pPr>
        <w:spacing w:line="259" w:lineRule="auto"/>
        <w:rPr>
          <w:lang w:val="en-US"/>
        </w:rPr>
      </w:pPr>
      <w:r w:rsidRPr="00B50215">
        <w:rPr>
          <w:lang w:val="en-US"/>
        </w:rPr>
        <w:t>Serum immunoglobulins (</w:t>
      </w:r>
      <w:proofErr w:type="spellStart"/>
      <w:r w:rsidRPr="00B50215">
        <w:rPr>
          <w:lang w:val="en-US"/>
        </w:rPr>
        <w:t>Igs</w:t>
      </w:r>
      <w:proofErr w:type="spellEnd"/>
      <w:r w:rsidRPr="00B50215">
        <w:rPr>
          <w:lang w:val="en-US"/>
        </w:rPr>
        <w:t xml:space="preserve">) were analyzed by Covance using a Siemens BNII </w:t>
      </w:r>
      <w:proofErr w:type="spellStart"/>
      <w:r w:rsidRPr="00B50215">
        <w:rPr>
          <w:lang w:val="en-US"/>
        </w:rPr>
        <w:t>nephlometer</w:t>
      </w:r>
      <w:proofErr w:type="spellEnd"/>
      <w:r w:rsidRPr="00B50215">
        <w:rPr>
          <w:lang w:val="en-US"/>
        </w:rPr>
        <w:t xml:space="preserve">. All serum specimens were considered stable for </w:t>
      </w:r>
      <w:r>
        <w:rPr>
          <w:lang w:val="en-US"/>
        </w:rPr>
        <w:t>7</w:t>
      </w:r>
      <w:r w:rsidRPr="00B50215">
        <w:rPr>
          <w:lang w:val="en-US"/>
        </w:rPr>
        <w:t xml:space="preserve"> days at ambient or refrigerated temperature, and stable for 360 days when stored frozen at -20°C or below. Samples were stable for three freeze/thaw cycles. IgG and IgM were calibrated every 14 days using the manufacturer’s N Protein Standard. Immunoglobulin analyses were performed daily using a minimum volume of 300 </w:t>
      </w:r>
      <w:proofErr w:type="spellStart"/>
      <w:r w:rsidRPr="00B50215">
        <w:rPr>
          <w:lang w:val="en-US"/>
        </w:rPr>
        <w:t>μL</w:t>
      </w:r>
      <w:proofErr w:type="spellEnd"/>
      <w:r w:rsidRPr="00B50215">
        <w:rPr>
          <w:lang w:val="en-US"/>
        </w:rPr>
        <w:t>. For quality control, three levels of material were assayed daily before running patient samples, when new reagents were used, or every 12 hours. Manufacturer guidelines indicate that intra-assay precision was less than 5.0% coefficient of variation (CV), and inter-assay precision was less than 6.6% CV.</w:t>
      </w:r>
    </w:p>
    <w:p w14:paraId="5FBE85A7" w14:textId="77777777" w:rsidR="006A049A" w:rsidRPr="00BB5513" w:rsidRDefault="006A049A" w:rsidP="006A049A">
      <w:pPr>
        <w:spacing w:before="360"/>
        <w:rPr>
          <w:b/>
          <w:lang w:val="en-US"/>
        </w:rPr>
      </w:pPr>
      <w:r w:rsidRPr="00BB5513">
        <w:rPr>
          <w:b/>
          <w:lang w:val="en-US"/>
        </w:rPr>
        <w:t>Immunoglobulin G (IgG)</w:t>
      </w:r>
    </w:p>
    <w:p w14:paraId="2B1A375A" w14:textId="77777777" w:rsidR="006A049A" w:rsidRDefault="006A049A" w:rsidP="006A049A">
      <w:pPr>
        <w:spacing w:line="259" w:lineRule="auto"/>
        <w:rPr>
          <w:lang w:val="en-US"/>
        </w:rPr>
      </w:pPr>
      <w:r>
        <w:rPr>
          <w:lang w:val="en-US"/>
        </w:rPr>
        <w:t>The reference range for IgG is 5.65–17.65 g/L.</w:t>
      </w:r>
    </w:p>
    <w:p w14:paraId="27CA4FD0" w14:textId="77777777" w:rsidR="006A049A" w:rsidRDefault="006A049A" w:rsidP="006A049A">
      <w:pPr>
        <w:spacing w:line="259" w:lineRule="auto"/>
        <w:rPr>
          <w:lang w:val="en-US"/>
        </w:rPr>
      </w:pPr>
      <w:r>
        <w:rPr>
          <w:lang w:val="en-US"/>
        </w:rPr>
        <w:t>The s</w:t>
      </w:r>
      <w:r w:rsidRPr="00BB5513">
        <w:rPr>
          <w:lang w:val="en-US"/>
        </w:rPr>
        <w:t>erum IgG test detects concentrations of IgG up to approximately 46</w:t>
      </w:r>
      <w:r>
        <w:rPr>
          <w:lang w:val="en-US"/>
        </w:rPr>
        <w:t>.</w:t>
      </w:r>
      <w:r w:rsidRPr="00BB5513">
        <w:rPr>
          <w:lang w:val="en-US"/>
        </w:rPr>
        <w:t>00 g/L using the instrument’s 1:400 dilution. Alternate dilutions are automatically performed by the instrument for samples with IgG concentration greater than 46</w:t>
      </w:r>
      <w:r>
        <w:rPr>
          <w:lang w:val="en-US"/>
        </w:rPr>
        <w:t>.</w:t>
      </w:r>
      <w:r w:rsidRPr="00BB5513">
        <w:rPr>
          <w:lang w:val="en-US"/>
        </w:rPr>
        <w:t>00</w:t>
      </w:r>
      <w:r>
        <w:rPr>
          <w:lang w:val="en-US"/>
        </w:rPr>
        <w:t xml:space="preserve"> </w:t>
      </w:r>
      <w:r w:rsidRPr="00BB5513">
        <w:rPr>
          <w:lang w:val="en-US"/>
        </w:rPr>
        <w:t>g/L, extending the upper limit. If necessary, the instrument continue</w:t>
      </w:r>
      <w:r>
        <w:rPr>
          <w:lang w:val="en-US"/>
        </w:rPr>
        <w:t>d</w:t>
      </w:r>
      <w:r w:rsidRPr="00BB5513">
        <w:rPr>
          <w:lang w:val="en-US"/>
        </w:rPr>
        <w:t xml:space="preserve"> to dilute up to 1:160,000 and the exact upper limit of quantitation </w:t>
      </w:r>
      <w:r>
        <w:rPr>
          <w:lang w:val="en-US"/>
        </w:rPr>
        <w:t>was</w:t>
      </w:r>
      <w:r w:rsidRPr="00BB5513">
        <w:rPr>
          <w:lang w:val="en-US"/>
        </w:rPr>
        <w:t xml:space="preserve"> dependent on the manufacturer’s calibration set point. The exact low-end detection limit for </w:t>
      </w:r>
      <w:r>
        <w:rPr>
          <w:lang w:val="en-US"/>
        </w:rPr>
        <w:t>s</w:t>
      </w:r>
      <w:r w:rsidRPr="00BB5513">
        <w:rPr>
          <w:lang w:val="en-US"/>
        </w:rPr>
        <w:t xml:space="preserve">erum IgG is dependent on the concentration of the standard material used to calibrate the assay. IgG concentrations below </w:t>
      </w:r>
      <w:r>
        <w:rPr>
          <w:lang w:val="en-US"/>
        </w:rPr>
        <w:t>0.</w:t>
      </w:r>
      <w:r w:rsidRPr="00BB5513">
        <w:rPr>
          <w:lang w:val="en-US"/>
        </w:rPr>
        <w:t>70 g/L are reported as &lt;</w:t>
      </w:r>
      <w:r>
        <w:rPr>
          <w:lang w:val="en-US"/>
        </w:rPr>
        <w:t>0.</w:t>
      </w:r>
      <w:r w:rsidRPr="00BB5513">
        <w:rPr>
          <w:lang w:val="en-US"/>
        </w:rPr>
        <w:t>70 g/L.</w:t>
      </w:r>
    </w:p>
    <w:p w14:paraId="1764A96B" w14:textId="77777777" w:rsidR="006A049A" w:rsidRPr="00B50215" w:rsidRDefault="006A049A" w:rsidP="006A049A">
      <w:pPr>
        <w:spacing w:before="360"/>
        <w:rPr>
          <w:b/>
          <w:lang w:val="en-US"/>
        </w:rPr>
      </w:pPr>
      <w:r w:rsidRPr="00B50215">
        <w:rPr>
          <w:b/>
          <w:lang w:val="en-US"/>
        </w:rPr>
        <w:t>Immunoglobulin M (IgM)</w:t>
      </w:r>
    </w:p>
    <w:p w14:paraId="0BC432F5" w14:textId="77777777" w:rsidR="006A049A" w:rsidRPr="00B50215" w:rsidRDefault="006A049A" w:rsidP="006A049A">
      <w:pPr>
        <w:spacing w:line="259" w:lineRule="auto"/>
        <w:rPr>
          <w:lang w:val="en-US"/>
        </w:rPr>
      </w:pPr>
      <w:r>
        <w:rPr>
          <w:lang w:val="en-US"/>
        </w:rPr>
        <w:t>The reference range for IgM is 0.40–2.30 g/L</w:t>
      </w:r>
      <w:r w:rsidRPr="00B50215">
        <w:rPr>
          <w:lang w:val="en-US"/>
        </w:rPr>
        <w:t>.</w:t>
      </w:r>
    </w:p>
    <w:p w14:paraId="00E3A69E" w14:textId="77777777" w:rsidR="006A049A" w:rsidRPr="00F34F48" w:rsidRDefault="006A049A" w:rsidP="006A049A">
      <w:pPr>
        <w:spacing w:line="259" w:lineRule="auto"/>
        <w:rPr>
          <w:lang w:val="en-US"/>
        </w:rPr>
      </w:pPr>
      <w:r w:rsidRPr="00BB5513">
        <w:rPr>
          <w:lang w:val="en-US"/>
        </w:rPr>
        <w:t>The</w:t>
      </w:r>
      <w:r>
        <w:rPr>
          <w:lang w:val="en-US"/>
        </w:rPr>
        <w:t xml:space="preserve"> serum</w:t>
      </w:r>
      <w:r w:rsidRPr="00BB5513">
        <w:rPr>
          <w:lang w:val="en-US"/>
        </w:rPr>
        <w:t xml:space="preserve"> IgM test detects concentrations of IgM up to </w:t>
      </w:r>
      <w:r>
        <w:rPr>
          <w:lang w:val="en-US"/>
        </w:rPr>
        <w:t xml:space="preserve">approximately 6.40 g/L using </w:t>
      </w:r>
      <w:r w:rsidRPr="00BB5513">
        <w:rPr>
          <w:lang w:val="en-US"/>
        </w:rPr>
        <w:t>the instrument’s 1:20 dilution. Alternate dilutions</w:t>
      </w:r>
      <w:r>
        <w:rPr>
          <w:lang w:val="en-US"/>
        </w:rPr>
        <w:t xml:space="preserve"> are automatically performed by </w:t>
      </w:r>
      <w:r w:rsidRPr="00BB5513">
        <w:rPr>
          <w:lang w:val="en-US"/>
        </w:rPr>
        <w:t>the instrument for results greater than 6</w:t>
      </w:r>
      <w:r>
        <w:rPr>
          <w:lang w:val="en-US"/>
        </w:rPr>
        <w:t>.</w:t>
      </w:r>
      <w:r w:rsidRPr="00BB5513">
        <w:rPr>
          <w:lang w:val="en-US"/>
        </w:rPr>
        <w:t>40 g/</w:t>
      </w:r>
      <w:r>
        <w:rPr>
          <w:lang w:val="en-US"/>
        </w:rPr>
        <w:t xml:space="preserve">L. If necessary, the instrument </w:t>
      </w:r>
      <w:r w:rsidRPr="00BB5513">
        <w:rPr>
          <w:lang w:val="en-US"/>
        </w:rPr>
        <w:t>continue</w:t>
      </w:r>
      <w:r>
        <w:rPr>
          <w:lang w:val="en-US"/>
        </w:rPr>
        <w:t>s</w:t>
      </w:r>
      <w:r w:rsidRPr="00BB5513">
        <w:rPr>
          <w:lang w:val="en-US"/>
        </w:rPr>
        <w:t xml:space="preserve"> to dilute up to 1:160,000 and the exact</w:t>
      </w:r>
      <w:r>
        <w:rPr>
          <w:lang w:val="en-US"/>
        </w:rPr>
        <w:t xml:space="preserve"> upper limit of quantitation is </w:t>
      </w:r>
      <w:r w:rsidRPr="00BB5513">
        <w:rPr>
          <w:lang w:val="en-US"/>
        </w:rPr>
        <w:t>dependent on the manufacturer’s calibration set poi</w:t>
      </w:r>
      <w:r>
        <w:rPr>
          <w:lang w:val="en-US"/>
        </w:rPr>
        <w:t xml:space="preserve">nt. The exact low-end detection </w:t>
      </w:r>
      <w:r w:rsidRPr="00BB5513">
        <w:rPr>
          <w:lang w:val="en-US"/>
        </w:rPr>
        <w:t>limit for IgM is depend</w:t>
      </w:r>
      <w:r>
        <w:rPr>
          <w:lang w:val="en-US"/>
        </w:rPr>
        <w:t>e</w:t>
      </w:r>
      <w:r w:rsidRPr="00BB5513">
        <w:rPr>
          <w:lang w:val="en-US"/>
        </w:rPr>
        <w:t>nt on the concentration o</w:t>
      </w:r>
      <w:r>
        <w:rPr>
          <w:lang w:val="en-US"/>
        </w:rPr>
        <w:t xml:space="preserve">f the standard material used to </w:t>
      </w:r>
      <w:r w:rsidRPr="00BB5513">
        <w:rPr>
          <w:lang w:val="en-US"/>
        </w:rPr>
        <w:t xml:space="preserve">calibrate the assay. IgM concentrations below </w:t>
      </w:r>
      <w:r>
        <w:rPr>
          <w:lang w:val="en-US"/>
        </w:rPr>
        <w:t>0.</w:t>
      </w:r>
      <w:r w:rsidRPr="00BB5513">
        <w:rPr>
          <w:lang w:val="en-US"/>
        </w:rPr>
        <w:t>20</w:t>
      </w:r>
      <w:r>
        <w:rPr>
          <w:lang w:val="en-US"/>
        </w:rPr>
        <w:t xml:space="preserve"> g/L are reported as &lt;0.20 </w:t>
      </w:r>
      <w:r w:rsidRPr="00BB5513">
        <w:rPr>
          <w:lang w:val="en-US"/>
        </w:rPr>
        <w:t>g/L.</w:t>
      </w:r>
    </w:p>
    <w:p w14:paraId="387BA50F" w14:textId="77777777" w:rsidR="00BF6353" w:rsidRDefault="00BF6353"/>
    <w:sectPr w:rsidR="00BF6353" w:rsidSect="00F34F48"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altName w:val="Times New Roman"/>
    <w:panose1 w:val="00000000000000000000"/>
    <w:charset w:val="A1"/>
    <w:family w:val="auto"/>
    <w:notTrueType/>
    <w:pitch w:val="default"/>
    <w:sig w:usb0="00000081" w:usb1="08070000" w:usb2="00000010" w:usb3="00000000" w:csb0="00020008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2812"/>
    <w:multiLevelType w:val="hybridMultilevel"/>
    <w:tmpl w:val="E0BE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A1860"/>
    <w:multiLevelType w:val="hybridMultilevel"/>
    <w:tmpl w:val="B0E8399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33C1C"/>
    <w:multiLevelType w:val="hybridMultilevel"/>
    <w:tmpl w:val="9ED28196"/>
    <w:lvl w:ilvl="0" w:tplc="330EE99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21F1B"/>
    <w:multiLevelType w:val="hybridMultilevel"/>
    <w:tmpl w:val="CCC8A05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02105"/>
    <w:multiLevelType w:val="hybridMultilevel"/>
    <w:tmpl w:val="1BFAA69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0716D6"/>
    <w:multiLevelType w:val="hybridMultilevel"/>
    <w:tmpl w:val="A98E3B3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03723"/>
    <w:multiLevelType w:val="hybridMultilevel"/>
    <w:tmpl w:val="4EFC725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E2CDC"/>
    <w:multiLevelType w:val="hybridMultilevel"/>
    <w:tmpl w:val="9D08D62E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5722B9"/>
    <w:multiLevelType w:val="hybridMultilevel"/>
    <w:tmpl w:val="99024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157F7"/>
    <w:multiLevelType w:val="hybridMultilevel"/>
    <w:tmpl w:val="E33AE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D6ADF"/>
    <w:multiLevelType w:val="hybridMultilevel"/>
    <w:tmpl w:val="93B4C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746093"/>
    <w:multiLevelType w:val="hybridMultilevel"/>
    <w:tmpl w:val="FD4C1838"/>
    <w:lvl w:ilvl="0" w:tplc="A198CD9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F7B47"/>
    <w:multiLevelType w:val="hybridMultilevel"/>
    <w:tmpl w:val="63FC2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84244"/>
    <w:multiLevelType w:val="hybridMultilevel"/>
    <w:tmpl w:val="F1DC0EAC"/>
    <w:lvl w:ilvl="0" w:tplc="DFE87A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F4C8B"/>
    <w:multiLevelType w:val="hybridMultilevel"/>
    <w:tmpl w:val="538EC6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760356"/>
    <w:multiLevelType w:val="hybridMultilevel"/>
    <w:tmpl w:val="6B90DAE4"/>
    <w:lvl w:ilvl="0" w:tplc="04090003">
      <w:start w:val="1"/>
      <w:numFmt w:val="bullet"/>
      <w:lvlText w:val="o"/>
      <w:lvlJc w:val="left"/>
      <w:pPr>
        <w:ind w:left="113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16" w15:restartNumberingAfterBreak="0">
    <w:nsid w:val="52CA45DD"/>
    <w:multiLevelType w:val="hybridMultilevel"/>
    <w:tmpl w:val="0506F880"/>
    <w:lvl w:ilvl="0" w:tplc="EB96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383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23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246C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CE9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D0D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C66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C46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626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57C4F44"/>
    <w:multiLevelType w:val="hybridMultilevel"/>
    <w:tmpl w:val="D18684FE"/>
    <w:lvl w:ilvl="0" w:tplc="AF20D186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702432"/>
    <w:multiLevelType w:val="hybridMultilevel"/>
    <w:tmpl w:val="A1EC647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70D87"/>
    <w:multiLevelType w:val="hybridMultilevel"/>
    <w:tmpl w:val="19E27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4F753A"/>
    <w:multiLevelType w:val="hybridMultilevel"/>
    <w:tmpl w:val="04B880F2"/>
    <w:lvl w:ilvl="0" w:tplc="6C927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20D7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06BD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AA3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D40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9CE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528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547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A4D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B53729C"/>
    <w:multiLevelType w:val="hybridMultilevel"/>
    <w:tmpl w:val="3F66A5D6"/>
    <w:lvl w:ilvl="0" w:tplc="AF20D186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486972">
    <w:abstractNumId w:val="8"/>
  </w:num>
  <w:num w:numId="2" w16cid:durableId="1391265431">
    <w:abstractNumId w:val="11"/>
  </w:num>
  <w:num w:numId="3" w16cid:durableId="254871061">
    <w:abstractNumId w:val="21"/>
  </w:num>
  <w:num w:numId="4" w16cid:durableId="102577380">
    <w:abstractNumId w:val="17"/>
  </w:num>
  <w:num w:numId="5" w16cid:durableId="1313096743">
    <w:abstractNumId w:val="20"/>
  </w:num>
  <w:num w:numId="6" w16cid:durableId="345789629">
    <w:abstractNumId w:val="16"/>
  </w:num>
  <w:num w:numId="7" w16cid:durableId="1218933153">
    <w:abstractNumId w:val="4"/>
  </w:num>
  <w:num w:numId="8" w16cid:durableId="1808428635">
    <w:abstractNumId w:val="18"/>
  </w:num>
  <w:num w:numId="9" w16cid:durableId="1186602323">
    <w:abstractNumId w:val="5"/>
  </w:num>
  <w:num w:numId="10" w16cid:durableId="1431974346">
    <w:abstractNumId w:val="1"/>
  </w:num>
  <w:num w:numId="11" w16cid:durableId="1079519947">
    <w:abstractNumId w:val="2"/>
  </w:num>
  <w:num w:numId="12" w16cid:durableId="169413337">
    <w:abstractNumId w:val="0"/>
  </w:num>
  <w:num w:numId="13" w16cid:durableId="272592598">
    <w:abstractNumId w:val="9"/>
  </w:num>
  <w:num w:numId="14" w16cid:durableId="444889230">
    <w:abstractNumId w:val="19"/>
  </w:num>
  <w:num w:numId="15" w16cid:durableId="1001619002">
    <w:abstractNumId w:val="14"/>
  </w:num>
  <w:num w:numId="16" w16cid:durableId="1670869693">
    <w:abstractNumId w:val="10"/>
  </w:num>
  <w:num w:numId="17" w16cid:durableId="1053843937">
    <w:abstractNumId w:val="6"/>
  </w:num>
  <w:num w:numId="18" w16cid:durableId="1974479267">
    <w:abstractNumId w:val="7"/>
  </w:num>
  <w:num w:numId="19" w16cid:durableId="927424156">
    <w:abstractNumId w:val="15"/>
  </w:num>
  <w:num w:numId="20" w16cid:durableId="229967662">
    <w:abstractNumId w:val="12"/>
  </w:num>
  <w:num w:numId="21" w16cid:durableId="2132934900">
    <w:abstractNumId w:val="13"/>
  </w:num>
  <w:num w:numId="22" w16cid:durableId="7066373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49A"/>
    <w:rsid w:val="00000590"/>
    <w:rsid w:val="000849CB"/>
    <w:rsid w:val="000903F4"/>
    <w:rsid w:val="000B087A"/>
    <w:rsid w:val="000B590E"/>
    <w:rsid w:val="000B7FCB"/>
    <w:rsid w:val="00151447"/>
    <w:rsid w:val="00175BAE"/>
    <w:rsid w:val="002030CC"/>
    <w:rsid w:val="002738B6"/>
    <w:rsid w:val="00281550"/>
    <w:rsid w:val="002E2962"/>
    <w:rsid w:val="002F058E"/>
    <w:rsid w:val="004158C5"/>
    <w:rsid w:val="00443FA1"/>
    <w:rsid w:val="00461965"/>
    <w:rsid w:val="00466AC4"/>
    <w:rsid w:val="0048456E"/>
    <w:rsid w:val="004F684A"/>
    <w:rsid w:val="00507A41"/>
    <w:rsid w:val="005629C9"/>
    <w:rsid w:val="005B79D8"/>
    <w:rsid w:val="006129A5"/>
    <w:rsid w:val="006A049A"/>
    <w:rsid w:val="006A0B50"/>
    <w:rsid w:val="006A54E4"/>
    <w:rsid w:val="006E1700"/>
    <w:rsid w:val="007C7D24"/>
    <w:rsid w:val="00804E4F"/>
    <w:rsid w:val="00860B37"/>
    <w:rsid w:val="00883099"/>
    <w:rsid w:val="008B3DC8"/>
    <w:rsid w:val="008D450A"/>
    <w:rsid w:val="00923564"/>
    <w:rsid w:val="00925293"/>
    <w:rsid w:val="00991FAB"/>
    <w:rsid w:val="00A518AA"/>
    <w:rsid w:val="00A54196"/>
    <w:rsid w:val="00AA7292"/>
    <w:rsid w:val="00AF6F00"/>
    <w:rsid w:val="00B16EE9"/>
    <w:rsid w:val="00B416AF"/>
    <w:rsid w:val="00B60E63"/>
    <w:rsid w:val="00BC0A50"/>
    <w:rsid w:val="00BF6353"/>
    <w:rsid w:val="00C0505E"/>
    <w:rsid w:val="00C61462"/>
    <w:rsid w:val="00C67781"/>
    <w:rsid w:val="00C818E5"/>
    <w:rsid w:val="00CE328F"/>
    <w:rsid w:val="00D479FE"/>
    <w:rsid w:val="00D61758"/>
    <w:rsid w:val="00D63AC1"/>
    <w:rsid w:val="00D95C3E"/>
    <w:rsid w:val="00E01B3C"/>
    <w:rsid w:val="00E568CA"/>
    <w:rsid w:val="00E67590"/>
    <w:rsid w:val="00F1404F"/>
    <w:rsid w:val="00F21FE0"/>
    <w:rsid w:val="00F97418"/>
    <w:rsid w:val="00FD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386E8"/>
  <w15:chartTrackingRefBased/>
  <w15:docId w15:val="{07FB91BE-151E-4260-84EF-E9BE3A60F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49A"/>
    <w:pPr>
      <w:spacing w:line="360" w:lineRule="auto"/>
    </w:pPr>
  </w:style>
  <w:style w:type="paragraph" w:styleId="Heading1">
    <w:name w:val="heading 1"/>
    <w:next w:val="Normal"/>
    <w:link w:val="Heading1Char"/>
    <w:qFormat/>
    <w:rsid w:val="005629C9"/>
    <w:pPr>
      <w:keepNext/>
      <w:keepLines/>
      <w:spacing w:before="160" w:after="0" w:line="480" w:lineRule="auto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5629C9"/>
    <w:pPr>
      <w:keepNext/>
      <w:keepLines/>
      <w:spacing w:before="160" w:after="0" w:line="480" w:lineRule="auto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629C9"/>
    <w:pPr>
      <w:outlineLvl w:val="2"/>
    </w:pPr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629C9"/>
    <w:rPr>
      <w:rFonts w:eastAsiaTheme="majorEastAsia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29C9"/>
    <w:rPr>
      <w:rFonts w:eastAsiaTheme="majorEastAsia" w:cstheme="majorBidi"/>
      <w:b/>
      <w:szCs w:val="26"/>
    </w:rPr>
  </w:style>
  <w:style w:type="paragraph" w:styleId="CommentText">
    <w:name w:val="annotation text"/>
    <w:aliases w:val="Test1"/>
    <w:basedOn w:val="Normal"/>
    <w:link w:val="CommentTextChar"/>
    <w:uiPriority w:val="99"/>
    <w:unhideWhenUsed/>
    <w:rsid w:val="000849CB"/>
    <w:pPr>
      <w:spacing w:line="240" w:lineRule="auto"/>
    </w:pPr>
    <w:rPr>
      <w:sz w:val="20"/>
      <w:szCs w:val="20"/>
      <w:lang w:val="de-DE"/>
    </w:rPr>
  </w:style>
  <w:style w:type="character" w:customStyle="1" w:styleId="CommentTextChar">
    <w:name w:val="Comment Text Char"/>
    <w:aliases w:val="Test1 Char"/>
    <w:basedOn w:val="DefaultParagraphFont"/>
    <w:link w:val="CommentText"/>
    <w:uiPriority w:val="99"/>
    <w:rsid w:val="000849CB"/>
    <w:rPr>
      <w:sz w:val="20"/>
      <w:szCs w:val="20"/>
      <w:lang w:val="de-DE"/>
    </w:rPr>
  </w:style>
  <w:style w:type="paragraph" w:styleId="NoSpacing">
    <w:name w:val="No Spacing"/>
    <w:aliases w:val="Footnotes - No Spacing"/>
    <w:uiPriority w:val="1"/>
    <w:qFormat/>
    <w:rsid w:val="005629C9"/>
    <w:pPr>
      <w:spacing w:after="0" w:line="240" w:lineRule="auto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629C9"/>
    <w:rPr>
      <w:rFonts w:eastAsiaTheme="majorEastAsia" w:cstheme="majorBidi"/>
      <w:b/>
      <w:szCs w:val="24"/>
    </w:rPr>
  </w:style>
  <w:style w:type="paragraph" w:styleId="Title">
    <w:name w:val="Title"/>
    <w:next w:val="Normal"/>
    <w:link w:val="TitleChar"/>
    <w:uiPriority w:val="10"/>
    <w:qFormat/>
    <w:rsid w:val="005629C9"/>
    <w:pPr>
      <w:spacing w:after="0"/>
      <w:jc w:val="center"/>
    </w:pPr>
    <w:rPr>
      <w:rFonts w:eastAsiaTheme="majorEastAsia" w:cstheme="majorBidi"/>
      <w:b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9C9"/>
    <w:rPr>
      <w:rFonts w:eastAsiaTheme="majorEastAsia" w:cstheme="majorBidi"/>
      <w:b/>
      <w:sz w:val="2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6A049A"/>
    <w:rPr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A0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49A"/>
  </w:style>
  <w:style w:type="paragraph" w:styleId="Header">
    <w:name w:val="header"/>
    <w:basedOn w:val="Normal"/>
    <w:link w:val="HeaderChar"/>
    <w:uiPriority w:val="99"/>
    <w:unhideWhenUsed/>
    <w:rsid w:val="006A0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49A"/>
  </w:style>
  <w:style w:type="character" w:styleId="Hyperlink">
    <w:name w:val="Hyperlink"/>
    <w:basedOn w:val="DefaultParagraphFont"/>
    <w:uiPriority w:val="99"/>
    <w:unhideWhenUsed/>
    <w:rsid w:val="006A049A"/>
    <w:rPr>
      <w:color w:val="0563C1" w:themeColor="hyperlink"/>
      <w:u w:val="single"/>
      <w:lang w:val="en-GB"/>
    </w:rPr>
  </w:style>
  <w:style w:type="table" w:styleId="TableGrid">
    <w:name w:val="Table Grid"/>
    <w:basedOn w:val="TableNormal"/>
    <w:uiPriority w:val="59"/>
    <w:rsid w:val="006A0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0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49A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6A049A"/>
  </w:style>
  <w:style w:type="character" w:styleId="FollowedHyperlink">
    <w:name w:val="FollowedHyperlink"/>
    <w:basedOn w:val="DefaultParagraphFont"/>
    <w:uiPriority w:val="99"/>
    <w:semiHidden/>
    <w:unhideWhenUsed/>
    <w:rsid w:val="006A049A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49A"/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49A"/>
    <w:rPr>
      <w:b/>
      <w:bCs/>
      <w:sz w:val="20"/>
      <w:szCs w:val="20"/>
      <w:lang w:val="de-DE"/>
    </w:rPr>
  </w:style>
  <w:style w:type="paragraph" w:styleId="Subtitle">
    <w:name w:val="Subtitle"/>
    <w:aliases w:val="Title Page Text"/>
    <w:next w:val="Normal"/>
    <w:link w:val="SubtitleChar"/>
    <w:uiPriority w:val="11"/>
    <w:qFormat/>
    <w:rsid w:val="006A049A"/>
    <w:pPr>
      <w:numPr>
        <w:ilvl w:val="1"/>
      </w:numPr>
      <w:spacing w:line="276" w:lineRule="auto"/>
    </w:pPr>
    <w:rPr>
      <w:rFonts w:eastAsiaTheme="minorEastAsia"/>
    </w:rPr>
  </w:style>
  <w:style w:type="character" w:customStyle="1" w:styleId="SubtitleChar">
    <w:name w:val="Subtitle Char"/>
    <w:aliases w:val="Title Page Text Char"/>
    <w:basedOn w:val="DefaultParagraphFont"/>
    <w:link w:val="Subtitle"/>
    <w:uiPriority w:val="11"/>
    <w:rsid w:val="006A049A"/>
    <w:rPr>
      <w:rFonts w:eastAsiaTheme="minorEastAsia"/>
    </w:rPr>
  </w:style>
  <w:style w:type="paragraph" w:styleId="ListParagraph">
    <w:name w:val="List Paragraph"/>
    <w:aliases w:val="Dot pt,F5 List Paragraph,List Paragraph1,List Paragraph Char Char Char,Indicator Text,Colorful List - Accent 11,Numbered Para 1,Bullet 1,Bullet Points,List Paragraph2,MAIN CONTENT,Normal numbered,No Spacing1,列出段落,Bullets,Bullet List"/>
    <w:basedOn w:val="Normal"/>
    <w:link w:val="ListParagraphChar"/>
    <w:uiPriority w:val="34"/>
    <w:qFormat/>
    <w:rsid w:val="006A049A"/>
    <w:pPr>
      <w:ind w:left="720"/>
    </w:pPr>
  </w:style>
  <w:style w:type="paragraph" w:customStyle="1" w:styleId="EndNoteBibliographyTitle">
    <w:name w:val="EndNote Bibliography Title"/>
    <w:basedOn w:val="Normal"/>
    <w:link w:val="EndNoteBibliographyTitleChar"/>
    <w:rsid w:val="006A049A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ListParagraphChar">
    <w:name w:val="List Paragraph Char"/>
    <w:aliases w:val="Dot pt Char,F5 List Paragraph Char,List Paragraph1 Char,List Paragraph Char Char Char Char,Indicator Text Char,Colorful List - Accent 11 Char,Numbered Para 1 Char,Bullet 1 Char,Bullet Points Char,List Paragraph2 Char,No Spacing1 Char"/>
    <w:basedOn w:val="DefaultParagraphFont"/>
    <w:link w:val="ListParagraph"/>
    <w:uiPriority w:val="34"/>
    <w:rsid w:val="006A049A"/>
  </w:style>
  <w:style w:type="character" w:customStyle="1" w:styleId="EndNoteBibliographyTitleChar">
    <w:name w:val="EndNote Bibliography Title Char"/>
    <w:basedOn w:val="ListParagraphChar"/>
    <w:link w:val="EndNoteBibliographyTitle"/>
    <w:rsid w:val="006A049A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A049A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ListParagraphChar"/>
    <w:link w:val="EndNoteBibliography"/>
    <w:rsid w:val="006A049A"/>
    <w:rPr>
      <w:rFonts w:ascii="Calibri" w:hAnsi="Calibri" w:cs="Calibri"/>
      <w:noProof/>
      <w:lang w:val="en-US"/>
    </w:rPr>
  </w:style>
  <w:style w:type="paragraph" w:styleId="NormalWeb">
    <w:name w:val="Normal (Web)"/>
    <w:basedOn w:val="Normal"/>
    <w:uiPriority w:val="99"/>
    <w:unhideWhenUsed/>
    <w:rsid w:val="006A04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6A049A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6A049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049A"/>
    <w:rPr>
      <w:color w:val="605E5C"/>
      <w:shd w:val="clear" w:color="auto" w:fill="E1DFDD"/>
    </w:rPr>
  </w:style>
  <w:style w:type="paragraph" w:customStyle="1" w:styleId="Default">
    <w:name w:val="Default"/>
    <w:rsid w:val="006A04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76B2480C-D6D9-42A4-8FC3-E2D251B89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1961</Words>
  <Characters>11183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</Company>
  <LinksUpToDate>false</LinksUpToDate>
  <CharactersWithSpaces>13118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inScience</dc:creator>
  <cp:keywords/>
  <dc:description/>
  <cp:lastModifiedBy>Morgan Sorenson</cp:lastModifiedBy>
  <cp:revision>2</cp:revision>
  <dcterms:created xsi:type="dcterms:W3CDTF">2022-09-06T18:20:00Z</dcterms:created>
  <dcterms:modified xsi:type="dcterms:W3CDTF">2022-09-06T18:20:00Z</dcterms:modified>
</cp:coreProperties>
</file>